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4133E" w14:textId="77777777" w:rsidR="00261163" w:rsidRPr="00611C9B" w:rsidRDefault="00261163" w:rsidP="00261163">
      <w:pPr>
        <w:tabs>
          <w:tab w:val="left" w:pos="810"/>
        </w:tabs>
        <w:spacing w:before="96"/>
        <w:rPr>
          <w:rFonts w:cstheme="minorHAnsi"/>
          <w:b/>
          <w:bCs/>
          <w:sz w:val="32"/>
          <w:szCs w:val="32"/>
        </w:rPr>
      </w:pPr>
      <w:r>
        <w:rPr>
          <w:noProof/>
          <w:lang w:eastAsia="tr-TR"/>
        </w:rPr>
        <mc:AlternateContent>
          <mc:Choice Requires="wps">
            <w:drawing>
              <wp:anchor distT="0" distB="0" distL="114300" distR="114300" simplePos="0" relativeHeight="251659264" behindDoc="0" locked="0" layoutInCell="1" allowOverlap="1" wp14:anchorId="52DFDA34" wp14:editId="3D73F670">
                <wp:simplePos x="0" y="0"/>
                <wp:positionH relativeFrom="page">
                  <wp:posOffset>4552950</wp:posOffset>
                </wp:positionH>
                <wp:positionV relativeFrom="paragraph">
                  <wp:posOffset>-1192530</wp:posOffset>
                </wp:positionV>
                <wp:extent cx="2801620" cy="857250"/>
                <wp:effectExtent l="0" t="0" r="0" b="0"/>
                <wp:wrapNone/>
                <wp:docPr id="6" name="Text Box 6"/>
                <wp:cNvGraphicFramePr/>
                <a:graphic xmlns:a="http://schemas.openxmlformats.org/drawingml/2006/main">
                  <a:graphicData uri="http://schemas.microsoft.com/office/word/2010/wordprocessingShape">
                    <wps:wsp>
                      <wps:cNvSpPr txBox="1"/>
                      <wps:spPr>
                        <a:xfrm>
                          <a:off x="0" y="0"/>
                          <a:ext cx="2801620" cy="857250"/>
                        </a:xfrm>
                        <a:prstGeom prst="rect">
                          <a:avLst/>
                        </a:prstGeom>
                        <a:solidFill>
                          <a:schemeClr val="lt1"/>
                        </a:solidFill>
                        <a:ln w="6350">
                          <a:noFill/>
                        </a:ln>
                      </wps:spPr>
                      <wps:txbx>
                        <w:txbxContent>
                          <w:p w14:paraId="4866DAC5" w14:textId="77777777" w:rsidR="00261163" w:rsidRDefault="00261163" w:rsidP="00261163">
                            <w:pPr>
                              <w:ind w:left="142" w:right="30" w:firstLine="992"/>
                              <w:jc w:val="right"/>
                              <w:rPr>
                                <w:b/>
                                <w:bCs/>
                                <w:color w:val="595959" w:themeColor="text1" w:themeTint="A6"/>
                                <w:sz w:val="26"/>
                                <w:szCs w:val="26"/>
                              </w:rPr>
                            </w:pPr>
                          </w:p>
                          <w:p w14:paraId="2CE3A629" w14:textId="007E52CC" w:rsidR="00261163" w:rsidRPr="0035373F" w:rsidRDefault="00285C84" w:rsidP="00261163">
                            <w:pPr>
                              <w:ind w:left="142" w:right="30" w:firstLine="992"/>
                              <w:jc w:val="right"/>
                              <w:rPr>
                                <w:b/>
                                <w:bCs/>
                                <w:color w:val="595959" w:themeColor="text1" w:themeTint="A6"/>
                                <w:sz w:val="26"/>
                                <w:szCs w:val="26"/>
                              </w:rPr>
                            </w:pPr>
                            <w:r>
                              <w:rPr>
                                <w:b/>
                                <w:bCs/>
                                <w:color w:val="595959" w:themeColor="text1" w:themeTint="A6"/>
                                <w:sz w:val="26"/>
                                <w:szCs w:val="26"/>
                              </w:rPr>
                              <w:t xml:space="preserve">İDARİ VE </w:t>
                            </w:r>
                            <w:r w:rsidR="00261163">
                              <w:rPr>
                                <w:b/>
                                <w:bCs/>
                                <w:color w:val="595959" w:themeColor="text1" w:themeTint="A6"/>
                                <w:sz w:val="26"/>
                                <w:szCs w:val="26"/>
                              </w:rPr>
                              <w:t>TEKNİK</w:t>
                            </w:r>
                            <w:r w:rsidR="00261163" w:rsidRPr="0035373F">
                              <w:rPr>
                                <w:b/>
                                <w:bCs/>
                                <w:color w:val="595959" w:themeColor="text1" w:themeTint="A6"/>
                                <w:sz w:val="26"/>
                                <w:szCs w:val="26"/>
                              </w:rPr>
                              <w:t xml:space="preserve"> ŞARTNAME</w:t>
                            </w:r>
                          </w:p>
                          <w:p w14:paraId="346A50A1" w14:textId="77777777" w:rsidR="00261163" w:rsidRPr="00167E63" w:rsidRDefault="00261163" w:rsidP="00261163">
                            <w:pPr>
                              <w:ind w:left="142" w:right="30" w:firstLine="992"/>
                              <w:jc w:val="right"/>
                              <w:rPr>
                                <w:b/>
                                <w:bCs/>
                                <w:color w:val="595959" w:themeColor="text1" w:themeTint="A6"/>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FDA34" id="_x0000_t202" coordsize="21600,21600" o:spt="202" path="m,l,21600r21600,l21600,xe">
                <v:stroke joinstyle="miter"/>
                <v:path gradientshapeok="t" o:connecttype="rect"/>
              </v:shapetype>
              <v:shape id="Text Box 6" o:spid="_x0000_s1026" type="#_x0000_t202" style="position:absolute;margin-left:358.5pt;margin-top:-93.9pt;width:220.6pt;height: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" fillcolor="white [3201]" stroked="f" strokeweight=".5pt">
                <v:textbox>
                  <w:txbxContent>
                    <w:p w14:paraId="4866DAC5" w14:textId="77777777" w:rsidR="00261163" w:rsidRDefault="00261163" w:rsidP="00261163">
                      <w:pPr>
                        <w:ind w:left="142" w:right="30" w:firstLine="992"/>
                        <w:jc w:val="right"/>
                        <w:rPr>
                          <w:b/>
                          <w:bCs/>
                          <w:color w:val="595959" w:themeColor="text1" w:themeTint="A6"/>
                          <w:sz w:val="26"/>
                          <w:szCs w:val="26"/>
                        </w:rPr>
                      </w:pPr>
                    </w:p>
                    <w:p w14:paraId="2CE3A629" w14:textId="007E52CC" w:rsidR="00261163" w:rsidRPr="0035373F" w:rsidRDefault="00285C84" w:rsidP="00261163">
                      <w:pPr>
                        <w:ind w:left="142" w:right="30" w:firstLine="992"/>
                        <w:jc w:val="right"/>
                        <w:rPr>
                          <w:b/>
                          <w:bCs/>
                          <w:color w:val="595959" w:themeColor="text1" w:themeTint="A6"/>
                          <w:sz w:val="26"/>
                          <w:szCs w:val="26"/>
                        </w:rPr>
                      </w:pPr>
                      <w:r>
                        <w:rPr>
                          <w:b/>
                          <w:bCs/>
                          <w:color w:val="595959" w:themeColor="text1" w:themeTint="A6"/>
                          <w:sz w:val="26"/>
                          <w:szCs w:val="26"/>
                        </w:rPr>
                        <w:t xml:space="preserve">İDARİ VE </w:t>
                      </w:r>
                      <w:r w:rsidR="00261163">
                        <w:rPr>
                          <w:b/>
                          <w:bCs/>
                          <w:color w:val="595959" w:themeColor="text1" w:themeTint="A6"/>
                          <w:sz w:val="26"/>
                          <w:szCs w:val="26"/>
                        </w:rPr>
                        <w:t>TEKNİK</w:t>
                      </w:r>
                      <w:r w:rsidR="00261163" w:rsidRPr="0035373F">
                        <w:rPr>
                          <w:b/>
                          <w:bCs/>
                          <w:color w:val="595959" w:themeColor="text1" w:themeTint="A6"/>
                          <w:sz w:val="26"/>
                          <w:szCs w:val="26"/>
                        </w:rPr>
                        <w:t xml:space="preserve"> ŞARTNAME</w:t>
                      </w:r>
                    </w:p>
                    <w:p w14:paraId="346A50A1" w14:textId="77777777" w:rsidR="00261163" w:rsidRPr="00167E63" w:rsidRDefault="00261163" w:rsidP="00261163">
                      <w:pPr>
                        <w:ind w:left="142" w:right="30" w:firstLine="992"/>
                        <w:jc w:val="right"/>
                        <w:rPr>
                          <w:b/>
                          <w:bCs/>
                          <w:color w:val="595959" w:themeColor="text1" w:themeTint="A6"/>
                          <w:sz w:val="26"/>
                          <w:szCs w:val="26"/>
                        </w:rPr>
                      </w:pPr>
                    </w:p>
                  </w:txbxContent>
                </v:textbox>
                <w10:wrap anchorx="page"/>
              </v:shape>
            </w:pict>
          </mc:Fallback>
        </mc:AlternateContent>
      </w:r>
    </w:p>
    <w:p w14:paraId="42F93CA5" w14:textId="77777777" w:rsidR="00285C84" w:rsidRPr="00756764" w:rsidRDefault="00285C84" w:rsidP="00285C84">
      <w:pPr>
        <w:tabs>
          <w:tab w:val="left" w:pos="810"/>
        </w:tabs>
        <w:spacing w:before="96"/>
        <w:ind w:left="340" w:hanging="340"/>
        <w:jc w:val="center"/>
        <w:rPr>
          <w:rFonts w:cstheme="minorHAnsi"/>
          <w:b/>
          <w:bCs/>
          <w:sz w:val="32"/>
          <w:szCs w:val="32"/>
        </w:rPr>
      </w:pPr>
      <w:r w:rsidRPr="00756764">
        <w:rPr>
          <w:rFonts w:cstheme="minorHAnsi"/>
          <w:b/>
          <w:bCs/>
          <w:sz w:val="32"/>
          <w:szCs w:val="32"/>
        </w:rPr>
        <w:t>İSTİNYE ÜNİVERSİTESİ</w:t>
      </w:r>
    </w:p>
    <w:p w14:paraId="6E985FA1" w14:textId="77777777" w:rsidR="00285C84" w:rsidRPr="00756764" w:rsidRDefault="00285C84" w:rsidP="00285C84">
      <w:pPr>
        <w:tabs>
          <w:tab w:val="left" w:pos="810"/>
        </w:tabs>
        <w:spacing w:before="96"/>
        <w:ind w:left="340" w:hanging="340"/>
        <w:jc w:val="center"/>
        <w:rPr>
          <w:rFonts w:cstheme="minorHAnsi"/>
          <w:b/>
          <w:bCs/>
          <w:sz w:val="32"/>
          <w:szCs w:val="32"/>
        </w:rPr>
      </w:pPr>
      <w:r w:rsidRPr="00756764">
        <w:rPr>
          <w:rFonts w:cstheme="minorHAnsi"/>
          <w:b/>
          <w:bCs/>
          <w:sz w:val="32"/>
          <w:szCs w:val="32"/>
        </w:rPr>
        <w:t>EK 1- İDARİ VE TEKNİK ŞARTNAME</w:t>
      </w:r>
    </w:p>
    <w:p w14:paraId="66998D96" w14:textId="77777777" w:rsidR="00285C84" w:rsidRPr="00756764" w:rsidRDefault="00285C84" w:rsidP="00285C84">
      <w:pPr>
        <w:tabs>
          <w:tab w:val="left" w:pos="810"/>
        </w:tabs>
        <w:spacing w:before="96"/>
        <w:ind w:left="340" w:hanging="340"/>
        <w:jc w:val="both"/>
        <w:rPr>
          <w:rFonts w:cstheme="minorHAnsi"/>
        </w:rPr>
      </w:pPr>
    </w:p>
    <w:p w14:paraId="2BD99520" w14:textId="77777777" w:rsidR="00285C84" w:rsidRPr="00756764" w:rsidRDefault="00285C84" w:rsidP="00285C84">
      <w:pPr>
        <w:pStyle w:val="ListParagraph"/>
        <w:widowControl w:val="0"/>
        <w:numPr>
          <w:ilvl w:val="0"/>
          <w:numId w:val="2"/>
        </w:numPr>
        <w:tabs>
          <w:tab w:val="left" w:pos="810"/>
        </w:tabs>
        <w:autoSpaceDE w:val="0"/>
        <w:autoSpaceDN w:val="0"/>
        <w:spacing w:before="96" w:after="0" w:line="240" w:lineRule="auto"/>
        <w:ind w:left="340" w:hanging="340"/>
        <w:contextualSpacing w:val="0"/>
        <w:jc w:val="both"/>
        <w:rPr>
          <w:rFonts w:cstheme="minorHAnsi"/>
          <w:b/>
          <w:bCs/>
          <w:sz w:val="24"/>
          <w:szCs w:val="24"/>
        </w:rPr>
      </w:pPr>
      <w:r w:rsidRPr="00756764">
        <w:rPr>
          <w:rFonts w:cstheme="minorHAnsi"/>
          <w:b/>
          <w:bCs/>
          <w:sz w:val="24"/>
          <w:szCs w:val="24"/>
        </w:rPr>
        <w:t>Giriş, Amaç ve Kapsam</w:t>
      </w:r>
    </w:p>
    <w:p w14:paraId="553ABA1A" w14:textId="47F4EDE9" w:rsidR="00285C84" w:rsidRPr="00756764" w:rsidRDefault="00285C84" w:rsidP="00285C84">
      <w:pPr>
        <w:pStyle w:val="ListParagraph"/>
        <w:widowControl w:val="0"/>
        <w:numPr>
          <w:ilvl w:val="1"/>
          <w:numId w:val="2"/>
        </w:numPr>
        <w:tabs>
          <w:tab w:val="left" w:pos="810"/>
        </w:tabs>
        <w:autoSpaceDE w:val="0"/>
        <w:autoSpaceDN w:val="0"/>
        <w:spacing w:before="96" w:after="0" w:line="240" w:lineRule="auto"/>
        <w:contextualSpacing w:val="0"/>
        <w:jc w:val="both"/>
        <w:rPr>
          <w:rFonts w:cstheme="minorHAnsi"/>
          <w:b/>
          <w:bCs/>
          <w:sz w:val="24"/>
          <w:szCs w:val="24"/>
        </w:rPr>
      </w:pPr>
      <w:r w:rsidRPr="00756764">
        <w:rPr>
          <w:rFonts w:cstheme="minorHAnsi"/>
          <w:w w:val="105"/>
          <w:sz w:val="24"/>
          <w:szCs w:val="24"/>
        </w:rPr>
        <w:t>Üniversitemiz bünyesinde “</w:t>
      </w:r>
      <w:r w:rsidR="00774E6B">
        <w:rPr>
          <w:rFonts w:cstheme="minorHAnsi"/>
          <w:w w:val="105"/>
          <w:sz w:val="24"/>
          <w:szCs w:val="24"/>
        </w:rPr>
        <w:t>Medya planlama ve satın alma</w:t>
      </w:r>
      <w:r w:rsidRPr="00756764">
        <w:rPr>
          <w:rFonts w:cstheme="minorHAnsi"/>
          <w:w w:val="105"/>
          <w:sz w:val="24"/>
          <w:szCs w:val="24"/>
        </w:rPr>
        <w:t xml:space="preserve"> Hizmet Alımı” kapsamında aşağıda konusu yer alan şartnamemizdeki özellikleri belirtilen hizmete ilişkin alım yapılacaktır. Satın alımımızda Üniversitemiz ihtiyaçlarının tam, kaliteli, talebi karşılar nitelikte, marka değerini arttıracak, hedef kitleye tam anlamıyla hitap edecek şekilde karşılanması ana kriterdir.</w:t>
      </w:r>
    </w:p>
    <w:p w14:paraId="49024A3E" w14:textId="77777777" w:rsidR="00285C84" w:rsidRPr="00756764" w:rsidRDefault="00285C84" w:rsidP="00285C84">
      <w:pPr>
        <w:pStyle w:val="ListParagraph"/>
        <w:widowControl w:val="0"/>
        <w:numPr>
          <w:ilvl w:val="0"/>
          <w:numId w:val="2"/>
        </w:numPr>
        <w:tabs>
          <w:tab w:val="left" w:pos="810"/>
        </w:tabs>
        <w:autoSpaceDE w:val="0"/>
        <w:autoSpaceDN w:val="0"/>
        <w:spacing w:before="9" w:after="0" w:line="240" w:lineRule="auto"/>
        <w:ind w:left="340" w:hanging="340"/>
        <w:contextualSpacing w:val="0"/>
        <w:jc w:val="both"/>
        <w:rPr>
          <w:rFonts w:cstheme="minorHAnsi"/>
          <w:b/>
          <w:bCs/>
          <w:sz w:val="24"/>
          <w:szCs w:val="24"/>
        </w:rPr>
      </w:pPr>
      <w:r w:rsidRPr="00756764">
        <w:rPr>
          <w:rFonts w:cstheme="minorHAnsi"/>
          <w:b/>
          <w:bCs/>
          <w:sz w:val="24"/>
          <w:szCs w:val="24"/>
        </w:rPr>
        <w:t>Tanımlar</w:t>
      </w:r>
    </w:p>
    <w:p w14:paraId="77E6FB58" w14:textId="77777777" w:rsidR="00285C84" w:rsidRPr="00756764" w:rsidRDefault="00285C84" w:rsidP="00285C84">
      <w:pPr>
        <w:pStyle w:val="ListParagraph"/>
        <w:widowControl w:val="0"/>
        <w:numPr>
          <w:ilvl w:val="1"/>
          <w:numId w:val="2"/>
        </w:numPr>
        <w:tabs>
          <w:tab w:val="left" w:pos="810"/>
        </w:tabs>
        <w:autoSpaceDE w:val="0"/>
        <w:autoSpaceDN w:val="0"/>
        <w:spacing w:before="9" w:after="0" w:line="240" w:lineRule="auto"/>
        <w:contextualSpacing w:val="0"/>
        <w:jc w:val="both"/>
        <w:rPr>
          <w:rFonts w:cstheme="minorHAnsi"/>
          <w:b/>
          <w:bCs/>
          <w:sz w:val="24"/>
          <w:szCs w:val="24"/>
        </w:rPr>
      </w:pPr>
      <w:r w:rsidRPr="00756764">
        <w:rPr>
          <w:rFonts w:cstheme="minorHAnsi"/>
          <w:sz w:val="24"/>
          <w:szCs w:val="24"/>
        </w:rPr>
        <w:t>İşbu şartnamede geçen ve aşağıda listelenen kısaltmalar metin içerisinde açıkça başka anlamda kullanıldığı ifade edilmediği sürece karşılarında belirtilen anlama gelecektir:</w:t>
      </w:r>
    </w:p>
    <w:p w14:paraId="73456277" w14:textId="77777777" w:rsidR="00285C84" w:rsidRPr="00756764" w:rsidRDefault="00285C84" w:rsidP="00285C84">
      <w:pPr>
        <w:tabs>
          <w:tab w:val="left" w:pos="810"/>
        </w:tabs>
        <w:spacing w:before="9"/>
        <w:ind w:left="470"/>
        <w:jc w:val="both"/>
        <w:rPr>
          <w:rFonts w:cstheme="minorHAnsi"/>
          <w:b/>
          <w:bCs/>
        </w:rPr>
      </w:pPr>
    </w:p>
    <w:p w14:paraId="47DF670A" w14:textId="77777777" w:rsidR="00285C84" w:rsidRPr="00756764" w:rsidRDefault="00285C84" w:rsidP="00285C84">
      <w:pPr>
        <w:pStyle w:val="BodyText"/>
        <w:spacing w:line="259" w:lineRule="auto"/>
        <w:ind w:left="984" w:firstLine="588"/>
        <w:jc w:val="both"/>
        <w:rPr>
          <w:rFonts w:asciiTheme="minorHAnsi" w:hAnsiTheme="minorHAnsi" w:cstheme="minorHAnsi"/>
          <w:sz w:val="24"/>
          <w:szCs w:val="24"/>
          <w:lang w:val="tr-TR"/>
        </w:rPr>
      </w:pPr>
      <w:r w:rsidRPr="00756764">
        <w:rPr>
          <w:rFonts w:asciiTheme="minorHAnsi" w:hAnsiTheme="minorHAnsi" w:cstheme="minorHAnsi"/>
          <w:sz w:val="24"/>
          <w:szCs w:val="24"/>
          <w:lang w:val="tr-TR"/>
        </w:rPr>
        <w:t>Üniversite</w:t>
      </w:r>
      <w:r w:rsidRPr="00756764">
        <w:rPr>
          <w:rFonts w:asciiTheme="minorHAnsi" w:hAnsiTheme="minorHAnsi" w:cstheme="minorHAnsi"/>
          <w:sz w:val="24"/>
          <w:szCs w:val="24"/>
          <w:lang w:val="tr-TR"/>
        </w:rPr>
        <w:tab/>
        <w:t>:   İSTİNYE ÜNİVERSİTESİ</w:t>
      </w:r>
    </w:p>
    <w:p w14:paraId="6080D58E" w14:textId="77777777" w:rsidR="00285C84" w:rsidRPr="00756764" w:rsidRDefault="00285C84" w:rsidP="00285C84">
      <w:pPr>
        <w:pStyle w:val="BodyText"/>
        <w:spacing w:line="259" w:lineRule="auto"/>
        <w:ind w:left="1572"/>
        <w:jc w:val="both"/>
        <w:rPr>
          <w:rFonts w:asciiTheme="minorHAnsi" w:hAnsiTheme="minorHAnsi" w:cstheme="minorHAnsi"/>
          <w:sz w:val="24"/>
          <w:szCs w:val="24"/>
          <w:lang w:val="tr-TR"/>
        </w:rPr>
      </w:pPr>
      <w:r w:rsidRPr="00756764">
        <w:rPr>
          <w:rFonts w:asciiTheme="minorHAnsi" w:hAnsiTheme="minorHAnsi" w:cstheme="minorHAnsi"/>
          <w:sz w:val="24"/>
          <w:szCs w:val="24"/>
          <w:lang w:val="tr-TR"/>
        </w:rPr>
        <w:t>Firma</w:t>
      </w:r>
      <w:r w:rsidRPr="00756764">
        <w:rPr>
          <w:rFonts w:asciiTheme="minorHAnsi" w:hAnsiTheme="minorHAnsi" w:cstheme="minorHAnsi"/>
          <w:sz w:val="24"/>
          <w:szCs w:val="24"/>
          <w:lang w:val="tr-TR"/>
        </w:rPr>
        <w:tab/>
      </w:r>
      <w:r w:rsidRPr="00756764">
        <w:rPr>
          <w:rFonts w:asciiTheme="minorHAnsi" w:hAnsiTheme="minorHAnsi" w:cstheme="minorHAnsi"/>
          <w:sz w:val="24"/>
          <w:szCs w:val="24"/>
          <w:lang w:val="tr-TR"/>
        </w:rPr>
        <w:tab/>
      </w:r>
      <w:r w:rsidRPr="00D41C23">
        <w:rPr>
          <w:rFonts w:asciiTheme="minorHAnsi" w:hAnsiTheme="minorHAnsi" w:cstheme="minorHAnsi"/>
          <w:sz w:val="24"/>
          <w:szCs w:val="24"/>
          <w:lang w:val="tr-TR"/>
        </w:rPr>
        <w:t>:   İş için teklif veren gerçek ve tüzel kişi</w:t>
      </w:r>
    </w:p>
    <w:p w14:paraId="498D8A24" w14:textId="77777777" w:rsidR="00285C84" w:rsidRPr="00756764" w:rsidRDefault="00285C84" w:rsidP="00285C84">
      <w:pPr>
        <w:pStyle w:val="BodyText"/>
        <w:spacing w:before="3"/>
        <w:jc w:val="both"/>
        <w:rPr>
          <w:rFonts w:asciiTheme="minorHAnsi" w:hAnsiTheme="minorHAnsi" w:cstheme="minorHAnsi"/>
          <w:sz w:val="24"/>
          <w:szCs w:val="24"/>
          <w:lang w:val="tr-TR"/>
        </w:rPr>
      </w:pPr>
    </w:p>
    <w:p w14:paraId="55F973F3" w14:textId="77777777" w:rsidR="00285C84" w:rsidRPr="00756764" w:rsidRDefault="00285C84" w:rsidP="00285C84">
      <w:pPr>
        <w:pStyle w:val="ListParagraph"/>
        <w:widowControl w:val="0"/>
        <w:numPr>
          <w:ilvl w:val="0"/>
          <w:numId w:val="2"/>
        </w:numPr>
        <w:tabs>
          <w:tab w:val="left" w:pos="584"/>
        </w:tabs>
        <w:autoSpaceDE w:val="0"/>
        <w:autoSpaceDN w:val="0"/>
        <w:spacing w:after="0" w:line="240" w:lineRule="auto"/>
        <w:ind w:left="340" w:hanging="340"/>
        <w:contextualSpacing w:val="0"/>
        <w:jc w:val="both"/>
        <w:rPr>
          <w:rFonts w:cstheme="minorHAnsi"/>
          <w:b/>
          <w:bCs/>
          <w:sz w:val="24"/>
          <w:szCs w:val="24"/>
        </w:rPr>
      </w:pPr>
      <w:r w:rsidRPr="00756764">
        <w:rPr>
          <w:rFonts w:cstheme="minorHAnsi"/>
          <w:b/>
          <w:bCs/>
          <w:sz w:val="24"/>
          <w:szCs w:val="24"/>
        </w:rPr>
        <w:t>Teklif Başvurularının Verileceği Yer,  Son Başvuru</w:t>
      </w:r>
      <w:r w:rsidRPr="00756764">
        <w:rPr>
          <w:rFonts w:cstheme="minorHAnsi"/>
          <w:b/>
          <w:bCs/>
          <w:spacing w:val="-35"/>
          <w:sz w:val="24"/>
          <w:szCs w:val="24"/>
        </w:rPr>
        <w:t xml:space="preserve"> </w:t>
      </w:r>
      <w:r w:rsidRPr="00756764">
        <w:rPr>
          <w:rFonts w:cstheme="minorHAnsi"/>
          <w:b/>
          <w:bCs/>
          <w:sz w:val="24"/>
          <w:szCs w:val="24"/>
        </w:rPr>
        <w:t>Tarihi ve İhalenin Yapılacağı Yer</w:t>
      </w:r>
    </w:p>
    <w:p w14:paraId="5DE20831" w14:textId="23438D96" w:rsidR="00285C84" w:rsidRPr="00756764" w:rsidRDefault="00285C84" w:rsidP="00285C84">
      <w:pPr>
        <w:pStyle w:val="ListParagraph"/>
        <w:widowControl w:val="0"/>
        <w:numPr>
          <w:ilvl w:val="1"/>
          <w:numId w:val="2"/>
        </w:numPr>
        <w:tabs>
          <w:tab w:val="left" w:pos="584"/>
        </w:tabs>
        <w:autoSpaceDE w:val="0"/>
        <w:autoSpaceDN w:val="0"/>
        <w:spacing w:after="0" w:line="240" w:lineRule="auto"/>
        <w:contextualSpacing w:val="0"/>
        <w:jc w:val="both"/>
        <w:rPr>
          <w:rFonts w:cstheme="minorHAnsi"/>
          <w:b/>
          <w:bCs/>
          <w:sz w:val="24"/>
          <w:szCs w:val="24"/>
        </w:rPr>
      </w:pPr>
      <w:r w:rsidRPr="00756764">
        <w:rPr>
          <w:rFonts w:cstheme="minorHAnsi"/>
          <w:sz w:val="24"/>
          <w:szCs w:val="24"/>
        </w:rPr>
        <w:t xml:space="preserve">Firma tarafından hazırlanacak fiyat teklifi en geç </w:t>
      </w:r>
      <w:r w:rsidR="002D1192">
        <w:rPr>
          <w:rFonts w:cstheme="minorHAnsi"/>
          <w:sz w:val="24"/>
          <w:szCs w:val="24"/>
        </w:rPr>
        <w:t>24.06.2022</w:t>
      </w:r>
      <w:r w:rsidRPr="00F07585">
        <w:rPr>
          <w:rFonts w:cstheme="minorHAnsi"/>
          <w:sz w:val="24"/>
          <w:szCs w:val="24"/>
        </w:rPr>
        <w:t xml:space="preserve"> günü saat 1</w:t>
      </w:r>
      <w:r w:rsidR="002D1192">
        <w:rPr>
          <w:rFonts w:cstheme="minorHAnsi"/>
          <w:sz w:val="24"/>
          <w:szCs w:val="24"/>
        </w:rPr>
        <w:t>5</w:t>
      </w:r>
      <w:r w:rsidRPr="00F07585">
        <w:rPr>
          <w:rFonts w:cstheme="minorHAnsi"/>
          <w:sz w:val="24"/>
          <w:szCs w:val="24"/>
        </w:rPr>
        <w:t>:00’d</w:t>
      </w:r>
      <w:r w:rsidR="002D1192">
        <w:rPr>
          <w:rFonts w:cstheme="minorHAnsi"/>
          <w:sz w:val="24"/>
          <w:szCs w:val="24"/>
        </w:rPr>
        <w:t>e</w:t>
      </w:r>
      <w:r w:rsidRPr="00756764">
        <w:rPr>
          <w:rFonts w:cstheme="minorHAnsi"/>
          <w:sz w:val="24"/>
          <w:szCs w:val="24"/>
        </w:rPr>
        <w:t xml:space="preserve"> kadar</w:t>
      </w:r>
      <w:r w:rsidRPr="00756764">
        <w:rPr>
          <w:rFonts w:cstheme="minorHAnsi"/>
          <w:spacing w:val="-11"/>
          <w:sz w:val="24"/>
          <w:szCs w:val="24"/>
        </w:rPr>
        <w:t xml:space="preserve"> </w:t>
      </w:r>
      <w:r w:rsidRPr="00756764">
        <w:rPr>
          <w:rFonts w:cstheme="minorHAnsi"/>
          <w:sz w:val="24"/>
          <w:szCs w:val="24"/>
        </w:rPr>
        <w:t>Üniversitemiz Topkapı Yerleşkesinde yer alan</w:t>
      </w:r>
      <w:r w:rsidRPr="00756764">
        <w:rPr>
          <w:rFonts w:cstheme="minorHAnsi"/>
          <w:spacing w:val="-10"/>
          <w:sz w:val="24"/>
          <w:szCs w:val="24"/>
        </w:rPr>
        <w:t xml:space="preserve"> </w:t>
      </w:r>
      <w:r w:rsidRPr="00756764">
        <w:rPr>
          <w:rFonts w:cstheme="minorHAnsi"/>
          <w:sz w:val="24"/>
          <w:szCs w:val="24"/>
        </w:rPr>
        <w:t>Satın Alma Direktörlüğüne</w:t>
      </w:r>
      <w:r w:rsidRPr="00756764">
        <w:rPr>
          <w:rFonts w:cstheme="minorHAnsi"/>
          <w:spacing w:val="-10"/>
          <w:sz w:val="24"/>
          <w:szCs w:val="24"/>
        </w:rPr>
        <w:t xml:space="preserve"> </w:t>
      </w:r>
      <w:r w:rsidRPr="00756764">
        <w:rPr>
          <w:rFonts w:cstheme="minorHAnsi"/>
          <w:sz w:val="24"/>
          <w:szCs w:val="24"/>
        </w:rPr>
        <w:t>kapalı</w:t>
      </w:r>
      <w:r w:rsidRPr="00756764">
        <w:rPr>
          <w:rFonts w:cstheme="minorHAnsi"/>
          <w:spacing w:val="-10"/>
          <w:sz w:val="24"/>
          <w:szCs w:val="24"/>
        </w:rPr>
        <w:t xml:space="preserve"> </w:t>
      </w:r>
      <w:r w:rsidRPr="00756764">
        <w:rPr>
          <w:rFonts w:cstheme="minorHAnsi"/>
          <w:sz w:val="24"/>
          <w:szCs w:val="24"/>
        </w:rPr>
        <w:t>zarf</w:t>
      </w:r>
      <w:r w:rsidRPr="00756764">
        <w:rPr>
          <w:rFonts w:cstheme="minorHAnsi"/>
          <w:spacing w:val="-10"/>
          <w:sz w:val="24"/>
          <w:szCs w:val="24"/>
        </w:rPr>
        <w:t xml:space="preserve"> </w:t>
      </w:r>
      <w:r w:rsidRPr="00756764">
        <w:rPr>
          <w:rFonts w:cstheme="minorHAnsi"/>
          <w:sz w:val="24"/>
          <w:szCs w:val="24"/>
        </w:rPr>
        <w:t>ile</w:t>
      </w:r>
      <w:r w:rsidRPr="00756764">
        <w:rPr>
          <w:rFonts w:cstheme="minorHAnsi"/>
          <w:spacing w:val="-10"/>
          <w:sz w:val="24"/>
          <w:szCs w:val="24"/>
        </w:rPr>
        <w:t xml:space="preserve"> </w:t>
      </w:r>
      <w:r w:rsidRPr="00756764">
        <w:rPr>
          <w:rFonts w:cstheme="minorHAnsi"/>
          <w:sz w:val="24"/>
          <w:szCs w:val="24"/>
        </w:rPr>
        <w:t>ulaştırılması gerekmektedir.</w:t>
      </w:r>
    </w:p>
    <w:p w14:paraId="09A9F8A3" w14:textId="77777777" w:rsidR="00D613FB" w:rsidRPr="00D613FB" w:rsidRDefault="00285C84" w:rsidP="00285C84">
      <w:pPr>
        <w:pStyle w:val="ListParagraph"/>
        <w:widowControl w:val="0"/>
        <w:numPr>
          <w:ilvl w:val="1"/>
          <w:numId w:val="2"/>
        </w:numPr>
        <w:tabs>
          <w:tab w:val="left" w:pos="584"/>
        </w:tabs>
        <w:autoSpaceDE w:val="0"/>
        <w:autoSpaceDN w:val="0"/>
        <w:spacing w:after="0" w:line="240" w:lineRule="auto"/>
        <w:contextualSpacing w:val="0"/>
        <w:jc w:val="both"/>
        <w:rPr>
          <w:rFonts w:cstheme="minorHAnsi"/>
          <w:b/>
          <w:bCs/>
          <w:sz w:val="24"/>
          <w:szCs w:val="24"/>
        </w:rPr>
      </w:pPr>
      <w:r w:rsidRPr="00D613FB">
        <w:rPr>
          <w:rFonts w:cstheme="minorHAnsi"/>
          <w:sz w:val="24"/>
          <w:szCs w:val="24"/>
        </w:rPr>
        <w:t xml:space="preserve">İhalenin Yapılacağı yer: İstinye Üniversitesi – Topkapı Yerleşkesi – Satın Alma Direktörlüğü- </w:t>
      </w:r>
      <w:r w:rsidR="00D613FB" w:rsidRPr="00D613FB">
        <w:rPr>
          <w:rFonts w:cstheme="minorHAnsi"/>
          <w:sz w:val="24"/>
          <w:szCs w:val="24"/>
        </w:rPr>
        <w:t>Maltepe Mah. Teyyareci Sami Sk. No:3 Cevizlibağ-Topkapı 34010 Zeytinburnu/İSTANBUL</w:t>
      </w:r>
    </w:p>
    <w:p w14:paraId="032C4BB2" w14:textId="53FB01D2" w:rsidR="00285C84" w:rsidRPr="00D613FB" w:rsidRDefault="00285C84" w:rsidP="00285C84">
      <w:pPr>
        <w:pStyle w:val="ListParagraph"/>
        <w:widowControl w:val="0"/>
        <w:numPr>
          <w:ilvl w:val="1"/>
          <w:numId w:val="2"/>
        </w:numPr>
        <w:tabs>
          <w:tab w:val="left" w:pos="584"/>
        </w:tabs>
        <w:autoSpaceDE w:val="0"/>
        <w:autoSpaceDN w:val="0"/>
        <w:spacing w:after="0" w:line="240" w:lineRule="auto"/>
        <w:contextualSpacing w:val="0"/>
        <w:jc w:val="both"/>
        <w:rPr>
          <w:rFonts w:cstheme="minorHAnsi"/>
          <w:b/>
          <w:bCs/>
          <w:sz w:val="24"/>
          <w:szCs w:val="24"/>
        </w:rPr>
      </w:pPr>
      <w:r w:rsidRPr="00D613FB">
        <w:rPr>
          <w:rFonts w:cstheme="minorHAnsi"/>
          <w:sz w:val="24"/>
          <w:szCs w:val="24"/>
        </w:rPr>
        <w:t xml:space="preserve">İhale tarihi ve saati: </w:t>
      </w:r>
      <w:r w:rsidR="002D1192">
        <w:rPr>
          <w:rFonts w:cstheme="minorHAnsi"/>
          <w:sz w:val="24"/>
          <w:szCs w:val="24"/>
        </w:rPr>
        <w:t>24.06.2022 15:00</w:t>
      </w:r>
    </w:p>
    <w:p w14:paraId="5560AB47" w14:textId="77777777" w:rsidR="00285C84" w:rsidRPr="00756764" w:rsidRDefault="00285C84" w:rsidP="00285C84">
      <w:pPr>
        <w:pStyle w:val="ListParagraph"/>
        <w:widowControl w:val="0"/>
        <w:numPr>
          <w:ilvl w:val="1"/>
          <w:numId w:val="2"/>
        </w:numPr>
        <w:tabs>
          <w:tab w:val="left" w:pos="584"/>
        </w:tabs>
        <w:autoSpaceDE w:val="0"/>
        <w:autoSpaceDN w:val="0"/>
        <w:spacing w:after="0" w:line="240" w:lineRule="auto"/>
        <w:contextualSpacing w:val="0"/>
        <w:jc w:val="both"/>
        <w:rPr>
          <w:rFonts w:cstheme="minorHAnsi"/>
          <w:sz w:val="24"/>
          <w:szCs w:val="24"/>
        </w:rPr>
      </w:pPr>
      <w:r w:rsidRPr="00756764">
        <w:rPr>
          <w:rFonts w:cstheme="minorHAnsi"/>
          <w:sz w:val="24"/>
          <w:szCs w:val="24"/>
        </w:rPr>
        <w:t>İhale Tarihi Tatil Günü; Tatil günleri sürelere dahil olup, sürenin son günü tatil gününe rastlarsa, süre tatil gününü izleyen çalışma gününün bitimine kadar uzayacaktır.</w:t>
      </w:r>
    </w:p>
    <w:p w14:paraId="7897A4CC" w14:textId="77777777" w:rsidR="00285C84" w:rsidRPr="00756764" w:rsidRDefault="00285C84" w:rsidP="00285C84">
      <w:pPr>
        <w:pStyle w:val="ListParagraph"/>
        <w:widowControl w:val="0"/>
        <w:numPr>
          <w:ilvl w:val="1"/>
          <w:numId w:val="2"/>
        </w:numPr>
        <w:tabs>
          <w:tab w:val="left" w:pos="584"/>
        </w:tabs>
        <w:autoSpaceDE w:val="0"/>
        <w:autoSpaceDN w:val="0"/>
        <w:spacing w:after="0" w:line="240" w:lineRule="auto"/>
        <w:contextualSpacing w:val="0"/>
        <w:jc w:val="both"/>
        <w:rPr>
          <w:rFonts w:cstheme="minorHAnsi"/>
          <w:b/>
          <w:bCs/>
          <w:sz w:val="24"/>
          <w:szCs w:val="24"/>
        </w:rPr>
      </w:pPr>
      <w:r w:rsidRPr="00756764">
        <w:rPr>
          <w:rFonts w:cstheme="minorHAnsi"/>
          <w:sz w:val="24"/>
          <w:szCs w:val="24"/>
        </w:rPr>
        <w:t>Tekliflerin Sunulma Şekli ve Kabul Şartları;</w:t>
      </w:r>
    </w:p>
    <w:p w14:paraId="6C9A2D6D" w14:textId="77777777" w:rsidR="00285C84" w:rsidRPr="00756764" w:rsidRDefault="00285C84" w:rsidP="00285C84">
      <w:pPr>
        <w:pStyle w:val="ListParagraph"/>
        <w:widowControl w:val="0"/>
        <w:numPr>
          <w:ilvl w:val="2"/>
          <w:numId w:val="2"/>
        </w:numPr>
        <w:tabs>
          <w:tab w:val="left" w:pos="584"/>
        </w:tabs>
        <w:autoSpaceDE w:val="0"/>
        <w:autoSpaceDN w:val="0"/>
        <w:spacing w:after="0" w:line="240" w:lineRule="auto"/>
        <w:ind w:left="1985" w:hanging="851"/>
        <w:contextualSpacing w:val="0"/>
        <w:jc w:val="both"/>
        <w:rPr>
          <w:rFonts w:cstheme="minorHAnsi"/>
          <w:b/>
          <w:bCs/>
          <w:sz w:val="24"/>
          <w:szCs w:val="24"/>
        </w:rPr>
      </w:pPr>
      <w:r w:rsidRPr="00756764">
        <w:rPr>
          <w:rFonts w:cstheme="minorHAnsi"/>
          <w:sz w:val="24"/>
          <w:szCs w:val="24"/>
        </w:rPr>
        <w:t>İşbu şartnamede istenen tüm belge ve Firmanın antetli kâğıt üzerinde hazırlayacağı teklifi kaşeli ve imzalı olarak bir zarf içerisine konulmak zorundadır.</w:t>
      </w:r>
    </w:p>
    <w:p w14:paraId="71CDB098" w14:textId="77777777" w:rsidR="00285C84" w:rsidRPr="00756764" w:rsidRDefault="00285C84" w:rsidP="00285C84">
      <w:pPr>
        <w:pStyle w:val="ListParagraph"/>
        <w:widowControl w:val="0"/>
        <w:numPr>
          <w:ilvl w:val="2"/>
          <w:numId w:val="2"/>
        </w:numPr>
        <w:tabs>
          <w:tab w:val="left" w:pos="584"/>
        </w:tabs>
        <w:autoSpaceDE w:val="0"/>
        <w:autoSpaceDN w:val="0"/>
        <w:spacing w:after="0" w:line="240" w:lineRule="auto"/>
        <w:ind w:hanging="792"/>
        <w:contextualSpacing w:val="0"/>
        <w:jc w:val="both"/>
        <w:rPr>
          <w:rFonts w:cstheme="minorHAnsi"/>
          <w:sz w:val="24"/>
          <w:szCs w:val="24"/>
        </w:rPr>
      </w:pPr>
      <w:r w:rsidRPr="00756764">
        <w:rPr>
          <w:rFonts w:cstheme="minorHAnsi"/>
          <w:sz w:val="24"/>
          <w:szCs w:val="24"/>
        </w:rPr>
        <w:t>Zarfın üzerine Firma’nın adı, soyadı veya ticaret unvanı, tebligata esas açık adresi, teklifin hangi işe ait olduğu, Üniversitenin adı ve ihaleyi yapan idarenin açık adresi yazılır.</w:t>
      </w:r>
    </w:p>
    <w:p w14:paraId="7AFCBD1D" w14:textId="77777777" w:rsidR="00285C84" w:rsidRPr="00756764" w:rsidRDefault="00285C84" w:rsidP="00285C84">
      <w:pPr>
        <w:pStyle w:val="ListParagraph"/>
        <w:widowControl w:val="0"/>
        <w:numPr>
          <w:ilvl w:val="2"/>
          <w:numId w:val="2"/>
        </w:numPr>
        <w:tabs>
          <w:tab w:val="left" w:pos="584"/>
        </w:tabs>
        <w:autoSpaceDE w:val="0"/>
        <w:autoSpaceDN w:val="0"/>
        <w:spacing w:after="0" w:line="240" w:lineRule="auto"/>
        <w:ind w:hanging="792"/>
        <w:contextualSpacing w:val="0"/>
        <w:jc w:val="both"/>
        <w:rPr>
          <w:rFonts w:cstheme="minorHAnsi"/>
          <w:sz w:val="24"/>
          <w:szCs w:val="24"/>
        </w:rPr>
      </w:pPr>
      <w:r w:rsidRPr="00756764">
        <w:rPr>
          <w:rFonts w:cstheme="minorHAnsi"/>
          <w:sz w:val="24"/>
          <w:szCs w:val="24"/>
        </w:rPr>
        <w:t>Zarfın yapışkan yeri Firma tarafından imzalanarak, mühürlenecek veya kaşelenecektir.</w:t>
      </w:r>
    </w:p>
    <w:p w14:paraId="4CEFF227" w14:textId="77777777" w:rsidR="00285C84" w:rsidRPr="00756764" w:rsidRDefault="00285C84" w:rsidP="00285C84">
      <w:pPr>
        <w:pStyle w:val="ListParagraph"/>
        <w:widowControl w:val="0"/>
        <w:numPr>
          <w:ilvl w:val="2"/>
          <w:numId w:val="2"/>
        </w:numPr>
        <w:tabs>
          <w:tab w:val="left" w:pos="584"/>
        </w:tabs>
        <w:autoSpaceDE w:val="0"/>
        <w:autoSpaceDN w:val="0"/>
        <w:spacing w:after="0" w:line="240" w:lineRule="auto"/>
        <w:ind w:hanging="792"/>
        <w:contextualSpacing w:val="0"/>
        <w:jc w:val="both"/>
        <w:rPr>
          <w:rFonts w:cstheme="minorHAnsi"/>
          <w:sz w:val="24"/>
          <w:szCs w:val="24"/>
        </w:rPr>
      </w:pPr>
      <w:bookmarkStart w:id="0" w:name="_Hlk19180013"/>
      <w:r w:rsidRPr="00756764">
        <w:rPr>
          <w:rFonts w:cstheme="minorHAnsi"/>
          <w:sz w:val="24"/>
          <w:szCs w:val="24"/>
        </w:rPr>
        <w:t xml:space="preserve">Firma dokümanı satın aldığına dair dekontu ihale tarihinden önce Üniversite’ye sunacak, ihale dokümanının alındığına ilişkin formu </w:t>
      </w:r>
      <w:r w:rsidRPr="00756764">
        <w:rPr>
          <w:rFonts w:cstheme="minorHAnsi"/>
          <w:sz w:val="24"/>
          <w:szCs w:val="24"/>
        </w:rPr>
        <w:lastRenderedPageBreak/>
        <w:t>Üniversite’den temin ederek, zarf içerisinde bulunduracaktır. İşbu Şartname’de belirtilmek suretiyle teminat mektubu zarfın içerisinde yer almalıdır. Eksik veya hatalı evrak olması halinde Üniversite, Evraklarının tamamlanmasını talep etmeksizin katılan Firma’nın ihale zarfını kabul etmeme hakkı bulunmaktadır.</w:t>
      </w:r>
    </w:p>
    <w:p w14:paraId="2C299C4F" w14:textId="77777777" w:rsidR="00285C84" w:rsidRPr="00756764" w:rsidRDefault="00285C84" w:rsidP="00285C84">
      <w:pPr>
        <w:pStyle w:val="ListParagraph"/>
        <w:widowControl w:val="0"/>
        <w:numPr>
          <w:ilvl w:val="2"/>
          <w:numId w:val="2"/>
        </w:numPr>
        <w:tabs>
          <w:tab w:val="left" w:pos="584"/>
        </w:tabs>
        <w:autoSpaceDE w:val="0"/>
        <w:autoSpaceDN w:val="0"/>
        <w:spacing w:after="0" w:line="240" w:lineRule="auto"/>
        <w:ind w:hanging="792"/>
        <w:contextualSpacing w:val="0"/>
        <w:jc w:val="both"/>
        <w:rPr>
          <w:rFonts w:cstheme="minorHAnsi"/>
          <w:sz w:val="24"/>
          <w:szCs w:val="24"/>
        </w:rPr>
      </w:pPr>
      <w:r w:rsidRPr="00756764">
        <w:rPr>
          <w:rFonts w:cstheme="minorHAnsi"/>
          <w:sz w:val="24"/>
          <w:szCs w:val="24"/>
        </w:rPr>
        <w:t>İşbu şartnamede istenen tüm evrakların geçerlilik süresi ihale tarihi itibariyle 6 ay’dan fazla olamaz. Bu süreyi aşan bir evrakın tespiti halinde komisyon, Firma’nin ihale zarfını kabul etmeme hakkını kullanabilir.</w:t>
      </w:r>
    </w:p>
    <w:bookmarkEnd w:id="0"/>
    <w:p w14:paraId="535E49E1" w14:textId="77777777" w:rsidR="00285C84" w:rsidRPr="00756764" w:rsidRDefault="00285C84" w:rsidP="00285C84">
      <w:pPr>
        <w:pStyle w:val="ListParagraph"/>
        <w:widowControl w:val="0"/>
        <w:numPr>
          <w:ilvl w:val="2"/>
          <w:numId w:val="2"/>
        </w:numPr>
        <w:tabs>
          <w:tab w:val="left" w:pos="584"/>
        </w:tabs>
        <w:autoSpaceDE w:val="0"/>
        <w:autoSpaceDN w:val="0"/>
        <w:spacing w:after="0" w:line="240" w:lineRule="auto"/>
        <w:ind w:hanging="792"/>
        <w:contextualSpacing w:val="0"/>
        <w:jc w:val="both"/>
        <w:rPr>
          <w:rFonts w:cstheme="minorHAnsi"/>
          <w:sz w:val="24"/>
          <w:szCs w:val="24"/>
        </w:rPr>
      </w:pPr>
      <w:r w:rsidRPr="00756764">
        <w:rPr>
          <w:rFonts w:cstheme="minorHAnsi"/>
          <w:sz w:val="24"/>
          <w:szCs w:val="24"/>
        </w:rPr>
        <w:t>Tekliflerin yukarıda belirtilen şekilde sunulmaması ve kazıntı, silinti, yıpranmış, imzasız veya kaşe/mühür bulunmayan zarflar işleme alınmayacaktır.</w:t>
      </w:r>
    </w:p>
    <w:p w14:paraId="63452C01" w14:textId="77777777" w:rsidR="00285C84" w:rsidRPr="00756764" w:rsidRDefault="00285C84" w:rsidP="00285C84">
      <w:pPr>
        <w:tabs>
          <w:tab w:val="left" w:pos="584"/>
        </w:tabs>
        <w:rPr>
          <w:rFonts w:cstheme="minorHAnsi"/>
        </w:rPr>
      </w:pPr>
    </w:p>
    <w:p w14:paraId="6FB61873" w14:textId="77777777" w:rsidR="00285C84" w:rsidRPr="00756764" w:rsidRDefault="00285C84" w:rsidP="00285C84">
      <w:pPr>
        <w:pStyle w:val="Heading1"/>
        <w:numPr>
          <w:ilvl w:val="0"/>
          <w:numId w:val="2"/>
        </w:numPr>
        <w:ind w:left="340" w:right="0" w:hanging="340"/>
        <w:jc w:val="both"/>
        <w:rPr>
          <w:rFonts w:asciiTheme="minorHAnsi" w:hAnsiTheme="minorHAnsi" w:cstheme="minorHAnsi"/>
          <w:b/>
          <w:bCs/>
          <w:sz w:val="24"/>
          <w:szCs w:val="24"/>
          <w:lang w:val="tr-TR"/>
        </w:rPr>
      </w:pPr>
      <w:r w:rsidRPr="00756764">
        <w:rPr>
          <w:rFonts w:asciiTheme="minorHAnsi" w:hAnsiTheme="minorHAnsi" w:cstheme="minorHAnsi"/>
          <w:b/>
          <w:bCs/>
          <w:sz w:val="24"/>
          <w:szCs w:val="24"/>
          <w:lang w:val="tr-TR"/>
        </w:rPr>
        <w:t>İhale Dokümanının Görülmesi ve Temini</w:t>
      </w:r>
    </w:p>
    <w:p w14:paraId="37D4D7CF" w14:textId="77777777" w:rsidR="00285C84" w:rsidRPr="00756764" w:rsidRDefault="00285C84" w:rsidP="00285C84">
      <w:pPr>
        <w:pStyle w:val="Heading1"/>
        <w:numPr>
          <w:ilvl w:val="1"/>
          <w:numId w:val="2"/>
        </w:numPr>
        <w:ind w:right="-288"/>
        <w:jc w:val="both"/>
        <w:rPr>
          <w:rFonts w:asciiTheme="minorHAnsi" w:hAnsiTheme="minorHAnsi" w:cstheme="minorHAnsi"/>
          <w:b/>
          <w:bCs/>
          <w:sz w:val="24"/>
          <w:szCs w:val="24"/>
          <w:lang w:val="tr-TR"/>
        </w:rPr>
      </w:pPr>
      <w:r w:rsidRPr="00756764">
        <w:rPr>
          <w:rFonts w:asciiTheme="minorHAnsi" w:hAnsiTheme="minorHAnsi" w:cstheme="minorHAnsi"/>
          <w:sz w:val="24"/>
          <w:szCs w:val="24"/>
          <w:lang w:val="tr-TR"/>
        </w:rPr>
        <w:t>İhale dokümanı aşağıda belirtilen adreste bedelsiz olarak görülebilir. Ancak, ihaleye teklif verecek olanların kendisi veya temsilcilerinin ihale dokümanının satın almaları gerekmektedir.</w:t>
      </w:r>
    </w:p>
    <w:p w14:paraId="7B67E68E" w14:textId="1CC4BD92" w:rsidR="00285C84" w:rsidRPr="00756764" w:rsidRDefault="00285C84" w:rsidP="002D1192">
      <w:pPr>
        <w:pStyle w:val="Heading1"/>
        <w:numPr>
          <w:ilvl w:val="2"/>
          <w:numId w:val="2"/>
        </w:numPr>
        <w:ind w:right="-288" w:hanging="792"/>
        <w:rPr>
          <w:rFonts w:asciiTheme="minorHAnsi" w:hAnsiTheme="minorHAnsi" w:cstheme="minorHAnsi"/>
          <w:b/>
          <w:bCs/>
          <w:sz w:val="24"/>
          <w:szCs w:val="24"/>
          <w:lang w:val="tr-TR"/>
        </w:rPr>
      </w:pPr>
      <w:r w:rsidRPr="00756764">
        <w:rPr>
          <w:rFonts w:asciiTheme="minorHAnsi" w:hAnsiTheme="minorHAnsi" w:cstheme="minorHAnsi"/>
          <w:sz w:val="24"/>
          <w:szCs w:val="24"/>
          <w:lang w:val="fr-FR"/>
        </w:rPr>
        <w:t>İhale dokümanının görülebileceği internet adresi:</w:t>
      </w:r>
      <w:r w:rsidR="002D1192">
        <w:rPr>
          <w:rFonts w:asciiTheme="minorHAnsi" w:hAnsiTheme="minorHAnsi" w:cstheme="minorHAnsi"/>
          <w:sz w:val="24"/>
          <w:szCs w:val="24"/>
          <w:lang w:val="fr-FR"/>
        </w:rPr>
        <w:t xml:space="preserve"> </w:t>
      </w:r>
    </w:p>
    <w:p w14:paraId="5C04C4EE" w14:textId="6E2F13B0" w:rsidR="00285C84" w:rsidRPr="00756764" w:rsidRDefault="00285C84" w:rsidP="00285C84">
      <w:pPr>
        <w:pStyle w:val="Heading1"/>
        <w:numPr>
          <w:ilvl w:val="2"/>
          <w:numId w:val="2"/>
        </w:numPr>
        <w:ind w:right="-288" w:hanging="792"/>
        <w:jc w:val="both"/>
        <w:rPr>
          <w:rFonts w:asciiTheme="minorHAnsi" w:hAnsiTheme="minorHAnsi" w:cstheme="minorHAnsi"/>
          <w:b/>
          <w:bCs/>
          <w:sz w:val="24"/>
          <w:szCs w:val="24"/>
          <w:lang w:val="tr-TR"/>
        </w:rPr>
      </w:pPr>
      <w:r w:rsidRPr="00756764">
        <w:rPr>
          <w:rFonts w:asciiTheme="minorHAnsi" w:hAnsiTheme="minorHAnsi" w:cstheme="minorHAnsi"/>
          <w:sz w:val="24"/>
          <w:szCs w:val="24"/>
          <w:lang w:val="tr-TR"/>
        </w:rPr>
        <w:t xml:space="preserve">İhale dokümanının satın alınabileceği yer: İstinye Üniversitesi – Topkapı Yerleşkesi – Satın Alma Direktörlüğü- </w:t>
      </w:r>
      <w:r w:rsidR="00D613FB" w:rsidRPr="00D613FB">
        <w:rPr>
          <w:rFonts w:asciiTheme="minorHAnsi" w:hAnsiTheme="minorHAnsi" w:cstheme="minorHAnsi"/>
          <w:sz w:val="24"/>
          <w:szCs w:val="24"/>
          <w:lang w:val="tr-TR"/>
        </w:rPr>
        <w:t>Maltepe Mah. Teyyareci Sami Sk. No:3 Cevizlibağ-Topkapı 34010 Zeytinburnu/İSTANBUL</w:t>
      </w:r>
    </w:p>
    <w:p w14:paraId="3E03B54E" w14:textId="5EA82D44" w:rsidR="00285C84" w:rsidRPr="00F07585" w:rsidRDefault="00285C84" w:rsidP="00285C84">
      <w:pPr>
        <w:pStyle w:val="Heading1"/>
        <w:numPr>
          <w:ilvl w:val="2"/>
          <w:numId w:val="2"/>
        </w:numPr>
        <w:ind w:right="-288" w:hanging="792"/>
        <w:jc w:val="both"/>
        <w:rPr>
          <w:rFonts w:asciiTheme="minorHAnsi" w:hAnsiTheme="minorHAnsi" w:cstheme="minorHAnsi"/>
          <w:sz w:val="24"/>
          <w:szCs w:val="24"/>
          <w:lang w:val="tr-TR"/>
        </w:rPr>
      </w:pPr>
      <w:r w:rsidRPr="00F07585">
        <w:rPr>
          <w:rFonts w:asciiTheme="minorHAnsi" w:hAnsiTheme="minorHAnsi" w:cstheme="minorHAnsi"/>
          <w:sz w:val="24"/>
          <w:szCs w:val="24"/>
          <w:lang w:val="tr-TR"/>
        </w:rPr>
        <w:t xml:space="preserve">İhale Doküman Satış Bedeli/Ödeme Şekli: </w:t>
      </w:r>
      <w:r w:rsidR="00D613FB">
        <w:rPr>
          <w:rFonts w:asciiTheme="minorHAnsi" w:hAnsiTheme="minorHAnsi" w:cstheme="minorHAnsi"/>
          <w:sz w:val="24"/>
          <w:szCs w:val="24"/>
          <w:lang w:val="tr-TR"/>
        </w:rPr>
        <w:t>3</w:t>
      </w:r>
      <w:r w:rsidRPr="00F07585">
        <w:rPr>
          <w:rFonts w:asciiTheme="minorHAnsi" w:hAnsiTheme="minorHAnsi" w:cstheme="minorHAnsi"/>
          <w:sz w:val="24"/>
          <w:szCs w:val="24"/>
          <w:lang w:val="tr-TR"/>
        </w:rPr>
        <w:t>00 TL / Banka Transferi</w:t>
      </w:r>
      <w:r w:rsidRPr="00F07585">
        <w:rPr>
          <w:rFonts w:asciiTheme="minorHAnsi" w:hAnsiTheme="minorHAnsi" w:cstheme="minorHAnsi"/>
          <w:sz w:val="24"/>
          <w:szCs w:val="24"/>
          <w:lang w:val="tr-TR"/>
        </w:rPr>
        <w:br/>
        <w:t xml:space="preserve">Alıcı Adı: İstinye Üniversitesi </w:t>
      </w:r>
    </w:p>
    <w:p w14:paraId="2F4F38D2" w14:textId="77777777" w:rsidR="00285C84" w:rsidRPr="00F07585" w:rsidRDefault="00285C84" w:rsidP="00285C84">
      <w:pPr>
        <w:pStyle w:val="Heading1"/>
        <w:ind w:left="1926" w:right="-288"/>
        <w:jc w:val="both"/>
        <w:rPr>
          <w:rFonts w:asciiTheme="minorHAnsi" w:hAnsiTheme="minorHAnsi" w:cstheme="minorHAnsi"/>
          <w:sz w:val="24"/>
          <w:szCs w:val="24"/>
          <w:lang w:val="tr-TR"/>
        </w:rPr>
      </w:pPr>
      <w:r w:rsidRPr="00F07585">
        <w:rPr>
          <w:rFonts w:asciiTheme="minorHAnsi" w:hAnsiTheme="minorHAnsi" w:cstheme="minorHAnsi"/>
          <w:sz w:val="24"/>
          <w:szCs w:val="24"/>
          <w:lang w:val="tr-TR"/>
        </w:rPr>
        <w:t>Hesap Cinsi: TL</w:t>
      </w:r>
    </w:p>
    <w:p w14:paraId="0D438EB5" w14:textId="77777777" w:rsidR="00285C84" w:rsidRPr="00F07585" w:rsidRDefault="00285C84" w:rsidP="00285C84">
      <w:pPr>
        <w:pStyle w:val="Heading1"/>
        <w:ind w:left="1926" w:right="-288"/>
        <w:jc w:val="both"/>
        <w:rPr>
          <w:rFonts w:asciiTheme="minorHAnsi" w:hAnsiTheme="minorHAnsi" w:cstheme="minorHAnsi"/>
          <w:sz w:val="24"/>
          <w:szCs w:val="24"/>
          <w:lang w:val="tr-TR"/>
        </w:rPr>
      </w:pPr>
      <w:r w:rsidRPr="00F07585">
        <w:rPr>
          <w:rFonts w:asciiTheme="minorHAnsi" w:hAnsiTheme="minorHAnsi" w:cstheme="minorHAnsi"/>
          <w:sz w:val="24"/>
          <w:szCs w:val="24"/>
          <w:lang w:val="tr-TR"/>
        </w:rPr>
        <w:t>Banka: Fibabanka Merkez Şube</w:t>
      </w:r>
    </w:p>
    <w:p w14:paraId="73C674FE" w14:textId="77777777" w:rsidR="00285C84" w:rsidRPr="00756764" w:rsidRDefault="00285C84" w:rsidP="00285C84">
      <w:pPr>
        <w:pStyle w:val="Heading1"/>
        <w:ind w:left="1926" w:right="-288"/>
        <w:jc w:val="both"/>
        <w:rPr>
          <w:rFonts w:asciiTheme="minorHAnsi" w:hAnsiTheme="minorHAnsi" w:cstheme="minorHAnsi"/>
          <w:sz w:val="24"/>
          <w:szCs w:val="24"/>
          <w:lang w:val="tr-TR"/>
        </w:rPr>
      </w:pPr>
      <w:r w:rsidRPr="00F07585">
        <w:rPr>
          <w:rFonts w:asciiTheme="minorHAnsi" w:hAnsiTheme="minorHAnsi" w:cstheme="minorHAnsi"/>
          <w:sz w:val="24"/>
          <w:szCs w:val="24"/>
          <w:lang w:val="tr-TR"/>
        </w:rPr>
        <w:t>IBAN Numarası: TR24 0010 3000 0000 0011 9432 14</w:t>
      </w:r>
      <w:r w:rsidRPr="00F07585">
        <w:rPr>
          <w:rFonts w:asciiTheme="minorHAnsi" w:hAnsiTheme="minorHAnsi" w:cstheme="minorHAnsi"/>
          <w:sz w:val="24"/>
          <w:szCs w:val="24"/>
          <w:lang w:val="tr-TR"/>
        </w:rPr>
        <w:br/>
        <w:t>Hesap Numarası: 31- 11943214</w:t>
      </w:r>
    </w:p>
    <w:p w14:paraId="1F8319CE" w14:textId="77777777" w:rsidR="00285C84" w:rsidRPr="00756764" w:rsidRDefault="00285C84" w:rsidP="00285C84">
      <w:pPr>
        <w:pStyle w:val="Heading1"/>
        <w:numPr>
          <w:ilvl w:val="2"/>
          <w:numId w:val="2"/>
        </w:numPr>
        <w:ind w:right="-288" w:hanging="792"/>
        <w:jc w:val="both"/>
        <w:rPr>
          <w:rFonts w:asciiTheme="minorHAnsi" w:hAnsiTheme="minorHAnsi" w:cstheme="minorHAnsi"/>
          <w:b/>
          <w:bCs/>
          <w:sz w:val="24"/>
          <w:szCs w:val="24"/>
          <w:lang w:val="tr-TR"/>
        </w:rPr>
      </w:pPr>
      <w:r w:rsidRPr="00756764">
        <w:rPr>
          <w:rFonts w:asciiTheme="minorHAnsi" w:hAnsiTheme="minorHAnsi" w:cstheme="minorHAnsi"/>
          <w:sz w:val="24"/>
          <w:szCs w:val="24"/>
          <w:lang w:val="tr-TR"/>
        </w:rPr>
        <w:t>İhale Doküman ücreti yalnızca işbu Şartname’de belirtilen banka hesabına yatırılacaktır. Satın alındığına dair banka dekontunun zarf içerisinde yer alması zorunludur.</w:t>
      </w:r>
    </w:p>
    <w:p w14:paraId="0381AC1C" w14:textId="77777777" w:rsidR="00285C84" w:rsidRPr="00756764" w:rsidRDefault="00285C84" w:rsidP="00285C84">
      <w:pPr>
        <w:pStyle w:val="Heading1"/>
        <w:ind w:right="-288"/>
        <w:jc w:val="both"/>
        <w:rPr>
          <w:rFonts w:asciiTheme="minorHAnsi" w:hAnsiTheme="minorHAnsi" w:cstheme="minorHAnsi"/>
          <w:b/>
          <w:bCs/>
          <w:sz w:val="24"/>
          <w:szCs w:val="24"/>
          <w:lang w:val="tr-TR"/>
        </w:rPr>
      </w:pPr>
    </w:p>
    <w:p w14:paraId="20B47176" w14:textId="77777777" w:rsidR="00285C84" w:rsidRPr="00756764" w:rsidRDefault="00285C84" w:rsidP="00285C84">
      <w:pPr>
        <w:pStyle w:val="ListParagraph"/>
        <w:widowControl w:val="0"/>
        <w:numPr>
          <w:ilvl w:val="0"/>
          <w:numId w:val="2"/>
        </w:numPr>
        <w:tabs>
          <w:tab w:val="left" w:pos="534"/>
        </w:tabs>
        <w:autoSpaceDE w:val="0"/>
        <w:autoSpaceDN w:val="0"/>
        <w:spacing w:after="0" w:line="240" w:lineRule="auto"/>
        <w:ind w:left="340" w:hanging="340"/>
        <w:contextualSpacing w:val="0"/>
        <w:jc w:val="both"/>
        <w:rPr>
          <w:rFonts w:cstheme="minorHAnsi"/>
          <w:b/>
          <w:bCs/>
          <w:sz w:val="24"/>
          <w:szCs w:val="24"/>
        </w:rPr>
      </w:pPr>
      <w:r w:rsidRPr="00756764">
        <w:rPr>
          <w:rFonts w:cstheme="minorHAnsi"/>
          <w:b/>
          <w:bCs/>
          <w:sz w:val="24"/>
          <w:szCs w:val="24"/>
        </w:rPr>
        <w:t>Satın Alım Konusu İşe İlişkin</w:t>
      </w:r>
      <w:r w:rsidRPr="00756764">
        <w:rPr>
          <w:rFonts w:cstheme="minorHAnsi"/>
          <w:b/>
          <w:bCs/>
          <w:spacing w:val="-25"/>
          <w:sz w:val="24"/>
          <w:szCs w:val="24"/>
        </w:rPr>
        <w:t xml:space="preserve"> </w:t>
      </w:r>
      <w:r w:rsidRPr="00756764">
        <w:rPr>
          <w:rFonts w:cstheme="minorHAnsi"/>
          <w:b/>
          <w:bCs/>
          <w:sz w:val="24"/>
          <w:szCs w:val="24"/>
        </w:rPr>
        <w:t>Bilgiler</w:t>
      </w:r>
    </w:p>
    <w:p w14:paraId="457173B0" w14:textId="61C048DE" w:rsidR="00285C84" w:rsidRPr="00756764" w:rsidRDefault="00285C84" w:rsidP="00285C84">
      <w:pPr>
        <w:pStyle w:val="ListParagraph"/>
        <w:widowControl w:val="0"/>
        <w:numPr>
          <w:ilvl w:val="1"/>
          <w:numId w:val="2"/>
        </w:numPr>
        <w:tabs>
          <w:tab w:val="left" w:pos="534"/>
        </w:tabs>
        <w:autoSpaceDE w:val="0"/>
        <w:autoSpaceDN w:val="0"/>
        <w:spacing w:after="0" w:line="240" w:lineRule="auto"/>
        <w:contextualSpacing w:val="0"/>
        <w:jc w:val="both"/>
        <w:rPr>
          <w:rFonts w:cstheme="minorHAnsi"/>
          <w:b/>
          <w:bCs/>
          <w:sz w:val="24"/>
          <w:szCs w:val="24"/>
        </w:rPr>
      </w:pPr>
      <w:r w:rsidRPr="00756764">
        <w:rPr>
          <w:rFonts w:cstheme="minorHAnsi"/>
          <w:sz w:val="24"/>
          <w:szCs w:val="24"/>
        </w:rPr>
        <w:t xml:space="preserve">İhale No: </w:t>
      </w:r>
      <w:r w:rsidR="002D1192">
        <w:rPr>
          <w:rFonts w:cstheme="minorHAnsi"/>
          <w:sz w:val="24"/>
          <w:szCs w:val="24"/>
        </w:rPr>
        <w:t>202206002</w:t>
      </w:r>
    </w:p>
    <w:p w14:paraId="2C700D24" w14:textId="532D8941" w:rsidR="00285C84" w:rsidRPr="00756764" w:rsidRDefault="00285C84" w:rsidP="00285C84">
      <w:pPr>
        <w:pStyle w:val="ListParagraph"/>
        <w:widowControl w:val="0"/>
        <w:numPr>
          <w:ilvl w:val="1"/>
          <w:numId w:val="2"/>
        </w:numPr>
        <w:tabs>
          <w:tab w:val="left" w:pos="534"/>
        </w:tabs>
        <w:autoSpaceDE w:val="0"/>
        <w:autoSpaceDN w:val="0"/>
        <w:spacing w:after="0" w:line="240" w:lineRule="auto"/>
        <w:contextualSpacing w:val="0"/>
        <w:jc w:val="both"/>
        <w:rPr>
          <w:rFonts w:cstheme="minorHAnsi"/>
          <w:b/>
          <w:bCs/>
          <w:sz w:val="24"/>
          <w:szCs w:val="24"/>
        </w:rPr>
      </w:pPr>
      <w:r w:rsidRPr="00756764">
        <w:rPr>
          <w:rFonts w:cstheme="minorHAnsi"/>
          <w:sz w:val="24"/>
          <w:szCs w:val="24"/>
        </w:rPr>
        <w:t xml:space="preserve">İşin Adı: </w:t>
      </w:r>
      <w:r w:rsidR="002D1192">
        <w:rPr>
          <w:rFonts w:cstheme="minorHAnsi"/>
          <w:w w:val="105"/>
          <w:sz w:val="24"/>
          <w:szCs w:val="24"/>
        </w:rPr>
        <w:t>Dijital Pazarlama</w:t>
      </w:r>
      <w:r w:rsidR="00774E6B" w:rsidRPr="00756764">
        <w:rPr>
          <w:rFonts w:cstheme="minorHAnsi"/>
          <w:w w:val="105"/>
          <w:sz w:val="24"/>
          <w:szCs w:val="24"/>
        </w:rPr>
        <w:t xml:space="preserve"> Hizmet Alım</w:t>
      </w:r>
      <w:r w:rsidR="002D1192">
        <w:rPr>
          <w:rFonts w:cstheme="minorHAnsi"/>
          <w:w w:val="105"/>
          <w:sz w:val="24"/>
          <w:szCs w:val="24"/>
        </w:rPr>
        <w:t xml:space="preserve"> İhalesi</w:t>
      </w:r>
    </w:p>
    <w:p w14:paraId="61B4EEA0" w14:textId="77777777" w:rsidR="00285C84" w:rsidRPr="00756764" w:rsidRDefault="00285C84" w:rsidP="00285C84">
      <w:pPr>
        <w:pStyle w:val="ListParagraph"/>
        <w:widowControl w:val="0"/>
        <w:numPr>
          <w:ilvl w:val="1"/>
          <w:numId w:val="2"/>
        </w:numPr>
        <w:tabs>
          <w:tab w:val="left" w:pos="534"/>
        </w:tabs>
        <w:autoSpaceDE w:val="0"/>
        <w:autoSpaceDN w:val="0"/>
        <w:spacing w:after="0" w:line="240" w:lineRule="auto"/>
        <w:contextualSpacing w:val="0"/>
        <w:jc w:val="both"/>
        <w:rPr>
          <w:rFonts w:cstheme="minorHAnsi"/>
          <w:b/>
          <w:bCs/>
          <w:sz w:val="24"/>
          <w:szCs w:val="24"/>
        </w:rPr>
      </w:pPr>
      <w:r w:rsidRPr="00756764">
        <w:rPr>
          <w:rFonts w:cstheme="minorHAnsi"/>
          <w:sz w:val="24"/>
          <w:szCs w:val="24"/>
        </w:rPr>
        <w:t xml:space="preserve">Satın alımı yapılacak hizmete ait diğer detaylar 8. ve 9.Madde altında yer </w:t>
      </w:r>
      <w:r w:rsidRPr="00756764">
        <w:rPr>
          <w:rFonts w:cstheme="minorHAnsi"/>
          <w:w w:val="105"/>
          <w:sz w:val="24"/>
          <w:szCs w:val="24"/>
        </w:rPr>
        <w:t>almaktadır.</w:t>
      </w:r>
    </w:p>
    <w:p w14:paraId="75335414" w14:textId="77777777" w:rsidR="00285C84" w:rsidRPr="00756764" w:rsidRDefault="00285C84" w:rsidP="00285C84">
      <w:pPr>
        <w:pStyle w:val="BodyText"/>
        <w:spacing w:before="23" w:line="261" w:lineRule="auto"/>
        <w:ind w:left="1020" w:right="915"/>
        <w:jc w:val="both"/>
        <w:rPr>
          <w:rFonts w:asciiTheme="minorHAnsi" w:hAnsiTheme="minorHAnsi" w:cstheme="minorHAnsi"/>
          <w:sz w:val="24"/>
          <w:szCs w:val="24"/>
          <w:lang w:val="tr-TR"/>
        </w:rPr>
      </w:pPr>
    </w:p>
    <w:p w14:paraId="4D2D68F1" w14:textId="67C34F77" w:rsidR="00285C84" w:rsidRPr="00756764" w:rsidRDefault="00285C84" w:rsidP="00285C84">
      <w:pPr>
        <w:pStyle w:val="ListParagraph"/>
        <w:widowControl w:val="0"/>
        <w:numPr>
          <w:ilvl w:val="0"/>
          <w:numId w:val="2"/>
        </w:numPr>
        <w:tabs>
          <w:tab w:val="left" w:pos="810"/>
        </w:tabs>
        <w:autoSpaceDE w:val="0"/>
        <w:autoSpaceDN w:val="0"/>
        <w:spacing w:before="76" w:after="0" w:line="240" w:lineRule="auto"/>
        <w:ind w:left="340" w:hanging="340"/>
        <w:contextualSpacing w:val="0"/>
        <w:jc w:val="both"/>
        <w:rPr>
          <w:rFonts w:cstheme="minorHAnsi"/>
          <w:b/>
          <w:bCs/>
          <w:sz w:val="24"/>
          <w:szCs w:val="24"/>
        </w:rPr>
      </w:pPr>
      <w:r w:rsidRPr="00756764">
        <w:rPr>
          <w:rFonts w:cstheme="minorHAnsi"/>
          <w:b/>
          <w:bCs/>
          <w:sz w:val="24"/>
          <w:szCs w:val="24"/>
        </w:rPr>
        <w:t>Satın Alıma İlişkin İdari</w:t>
      </w:r>
      <w:r w:rsidRPr="00756764">
        <w:rPr>
          <w:rFonts w:cstheme="minorHAnsi"/>
          <w:b/>
          <w:bCs/>
          <w:spacing w:val="-21"/>
          <w:sz w:val="24"/>
          <w:szCs w:val="24"/>
        </w:rPr>
        <w:t xml:space="preserve"> ve </w:t>
      </w:r>
      <w:r w:rsidR="00E47592">
        <w:rPr>
          <w:rFonts w:cstheme="minorHAnsi"/>
          <w:b/>
          <w:bCs/>
          <w:spacing w:val="-21"/>
          <w:sz w:val="24"/>
          <w:szCs w:val="24"/>
        </w:rPr>
        <w:t xml:space="preserve"> </w:t>
      </w:r>
      <w:r w:rsidRPr="00756764">
        <w:rPr>
          <w:rFonts w:cstheme="minorHAnsi"/>
          <w:b/>
          <w:bCs/>
          <w:spacing w:val="-21"/>
          <w:sz w:val="24"/>
          <w:szCs w:val="24"/>
        </w:rPr>
        <w:t>Ön K</w:t>
      </w:r>
      <w:r w:rsidRPr="00756764">
        <w:rPr>
          <w:rFonts w:cstheme="minorHAnsi"/>
          <w:b/>
          <w:bCs/>
          <w:sz w:val="24"/>
          <w:szCs w:val="24"/>
        </w:rPr>
        <w:t>oşullar</w:t>
      </w:r>
    </w:p>
    <w:p w14:paraId="621FD21F" w14:textId="77777777" w:rsidR="00285C84" w:rsidRPr="00756764" w:rsidRDefault="00285C84" w:rsidP="00285C84">
      <w:pPr>
        <w:pStyle w:val="ListParagraph"/>
        <w:widowControl w:val="0"/>
        <w:numPr>
          <w:ilvl w:val="1"/>
          <w:numId w:val="2"/>
        </w:numPr>
        <w:tabs>
          <w:tab w:val="left" w:pos="1020"/>
          <w:tab w:val="left" w:pos="1021"/>
        </w:tabs>
        <w:autoSpaceDE w:val="0"/>
        <w:autoSpaceDN w:val="0"/>
        <w:spacing w:after="0" w:line="240" w:lineRule="auto"/>
        <w:contextualSpacing w:val="0"/>
        <w:jc w:val="both"/>
        <w:rPr>
          <w:rFonts w:cstheme="minorHAnsi"/>
          <w:sz w:val="24"/>
          <w:szCs w:val="24"/>
        </w:rPr>
      </w:pPr>
      <w:r w:rsidRPr="00756764">
        <w:rPr>
          <w:rFonts w:cstheme="minorHAnsi"/>
          <w:sz w:val="24"/>
          <w:szCs w:val="24"/>
        </w:rPr>
        <w:t>Teklifler TL veya EUR, USD olarak verilecektir. Döviz cinsinden teklif verecek firmalar döviz kurunu tekliflerinde belirtecektir.</w:t>
      </w:r>
    </w:p>
    <w:p w14:paraId="79CCD0AA" w14:textId="41AB2784" w:rsidR="00285C84" w:rsidRPr="00ED5C51" w:rsidRDefault="00285C84" w:rsidP="00285C84">
      <w:pPr>
        <w:pStyle w:val="ListParagraph"/>
        <w:widowControl w:val="0"/>
        <w:numPr>
          <w:ilvl w:val="1"/>
          <w:numId w:val="2"/>
        </w:numPr>
        <w:tabs>
          <w:tab w:val="left" w:pos="1020"/>
          <w:tab w:val="left" w:pos="1021"/>
        </w:tabs>
        <w:autoSpaceDE w:val="0"/>
        <w:autoSpaceDN w:val="0"/>
        <w:spacing w:after="0" w:line="240" w:lineRule="auto"/>
        <w:contextualSpacing w:val="0"/>
        <w:jc w:val="both"/>
        <w:rPr>
          <w:rFonts w:cstheme="minorHAnsi"/>
          <w:sz w:val="24"/>
          <w:szCs w:val="24"/>
        </w:rPr>
      </w:pPr>
      <w:r w:rsidRPr="00ED5C51">
        <w:rPr>
          <w:rFonts w:cstheme="minorHAnsi"/>
          <w:sz w:val="24"/>
          <w:szCs w:val="24"/>
        </w:rPr>
        <w:t>İhale alternatif teklife açıktır.</w:t>
      </w:r>
      <w:r w:rsidR="00A64F59" w:rsidRPr="00ED5C51">
        <w:rPr>
          <w:rFonts w:cstheme="minorHAnsi"/>
          <w:sz w:val="24"/>
          <w:szCs w:val="24"/>
        </w:rPr>
        <w:t xml:space="preserve"> Üniversite ihalede kazanan firma dahi olsa alternatif teklifleri kabul etme hakkını saklı tutar.</w:t>
      </w:r>
    </w:p>
    <w:p w14:paraId="416E0F0E" w14:textId="25FC71A4" w:rsidR="00285C84" w:rsidRPr="00756764" w:rsidRDefault="00285C84" w:rsidP="00285C84">
      <w:pPr>
        <w:pStyle w:val="ListParagraph"/>
        <w:widowControl w:val="0"/>
        <w:numPr>
          <w:ilvl w:val="1"/>
          <w:numId w:val="2"/>
        </w:numPr>
        <w:autoSpaceDE w:val="0"/>
        <w:autoSpaceDN w:val="0"/>
        <w:spacing w:after="0" w:line="240" w:lineRule="auto"/>
        <w:contextualSpacing w:val="0"/>
        <w:jc w:val="both"/>
        <w:rPr>
          <w:rFonts w:cstheme="minorHAnsi"/>
          <w:w w:val="105"/>
          <w:sz w:val="24"/>
          <w:szCs w:val="24"/>
        </w:rPr>
      </w:pPr>
      <w:r w:rsidRPr="00756764">
        <w:rPr>
          <w:rFonts w:cstheme="minorHAnsi"/>
          <w:w w:val="105"/>
          <w:sz w:val="24"/>
          <w:szCs w:val="24"/>
        </w:rPr>
        <w:t xml:space="preserve">İhale kısmı teklife </w:t>
      </w:r>
      <w:r w:rsidR="00ED5C51">
        <w:rPr>
          <w:rFonts w:cstheme="minorHAnsi"/>
          <w:w w:val="105"/>
          <w:sz w:val="24"/>
          <w:szCs w:val="24"/>
        </w:rPr>
        <w:t>açıktır</w:t>
      </w:r>
      <w:r w:rsidRPr="00756764">
        <w:rPr>
          <w:rFonts w:cstheme="minorHAnsi"/>
          <w:w w:val="105"/>
          <w:sz w:val="24"/>
          <w:szCs w:val="24"/>
        </w:rPr>
        <w:t>.</w:t>
      </w:r>
      <w:r>
        <w:rPr>
          <w:rFonts w:cstheme="minorHAnsi"/>
          <w:w w:val="105"/>
          <w:sz w:val="24"/>
          <w:szCs w:val="24"/>
        </w:rPr>
        <w:t xml:space="preserve"> Üniversite teklifleri kısmi olarak değerlendirerek, </w:t>
      </w:r>
      <w:r>
        <w:rPr>
          <w:rFonts w:cstheme="minorHAnsi"/>
          <w:w w:val="105"/>
          <w:sz w:val="24"/>
          <w:szCs w:val="24"/>
        </w:rPr>
        <w:lastRenderedPageBreak/>
        <w:t>birden çok ihale katılımcısına işi verme hakkı saklıdır. Üniversite istediği zaman bu hakkı kullanır.</w:t>
      </w:r>
    </w:p>
    <w:p w14:paraId="21695516" w14:textId="49E228A4" w:rsidR="00285C84" w:rsidRPr="00756764" w:rsidRDefault="00285C84" w:rsidP="00285C84">
      <w:pPr>
        <w:pStyle w:val="ListParagraph"/>
        <w:widowControl w:val="0"/>
        <w:numPr>
          <w:ilvl w:val="1"/>
          <w:numId w:val="2"/>
        </w:numPr>
        <w:tabs>
          <w:tab w:val="left" w:pos="1020"/>
          <w:tab w:val="left" w:pos="1021"/>
        </w:tabs>
        <w:autoSpaceDE w:val="0"/>
        <w:autoSpaceDN w:val="0"/>
        <w:spacing w:after="0" w:line="240" w:lineRule="auto"/>
        <w:contextualSpacing w:val="0"/>
        <w:jc w:val="both"/>
        <w:rPr>
          <w:rFonts w:cstheme="minorHAnsi"/>
          <w:sz w:val="24"/>
          <w:szCs w:val="24"/>
        </w:rPr>
      </w:pPr>
      <w:r w:rsidRPr="00756764">
        <w:rPr>
          <w:rFonts w:cstheme="minorHAnsi"/>
          <w:sz w:val="24"/>
          <w:szCs w:val="24"/>
        </w:rPr>
        <w:t xml:space="preserve">Tekliflerinizde </w:t>
      </w:r>
      <w:r w:rsidR="00774E6B" w:rsidRPr="00ED5C51">
        <w:rPr>
          <w:rFonts w:cstheme="minorHAnsi"/>
          <w:sz w:val="24"/>
          <w:szCs w:val="24"/>
        </w:rPr>
        <w:t>mecraların</w:t>
      </w:r>
      <w:r w:rsidRPr="00756764">
        <w:rPr>
          <w:rFonts w:cstheme="minorHAnsi"/>
          <w:sz w:val="24"/>
          <w:szCs w:val="24"/>
        </w:rPr>
        <w:t xml:space="preserve"> </w:t>
      </w:r>
      <w:r w:rsidR="00774E6B" w:rsidRPr="00ED5C51">
        <w:rPr>
          <w:rFonts w:cstheme="minorHAnsi"/>
          <w:sz w:val="24"/>
          <w:szCs w:val="24"/>
        </w:rPr>
        <w:t>kullanım</w:t>
      </w:r>
      <w:r w:rsidRPr="00756764">
        <w:rPr>
          <w:rFonts w:cstheme="minorHAnsi"/>
          <w:sz w:val="24"/>
          <w:szCs w:val="24"/>
        </w:rPr>
        <w:t xml:space="preserve"> tarihlerine ait bilgiler mutlaka bildirilmelidir.</w:t>
      </w:r>
    </w:p>
    <w:p w14:paraId="60F1EFE7" w14:textId="77777777" w:rsidR="00285C84" w:rsidRPr="00756764" w:rsidRDefault="00285C84" w:rsidP="00285C84">
      <w:pPr>
        <w:pStyle w:val="ListParagraph"/>
        <w:widowControl w:val="0"/>
        <w:numPr>
          <w:ilvl w:val="1"/>
          <w:numId w:val="2"/>
        </w:numPr>
        <w:tabs>
          <w:tab w:val="left" w:pos="1020"/>
          <w:tab w:val="left" w:pos="1021"/>
        </w:tabs>
        <w:autoSpaceDE w:val="0"/>
        <w:autoSpaceDN w:val="0"/>
        <w:spacing w:after="0" w:line="240" w:lineRule="auto"/>
        <w:contextualSpacing w:val="0"/>
        <w:jc w:val="both"/>
        <w:rPr>
          <w:rFonts w:cstheme="minorHAnsi"/>
          <w:sz w:val="24"/>
          <w:szCs w:val="24"/>
        </w:rPr>
      </w:pPr>
      <w:r w:rsidRPr="00756764">
        <w:rPr>
          <w:rFonts w:cstheme="minorHAnsi"/>
          <w:sz w:val="24"/>
          <w:szCs w:val="24"/>
        </w:rPr>
        <w:t>Üniversite tarafından konu ürün/malzemeyle ilgili numune talep edilmesi halinde Firma numune sağlamak durumundadır. Tüm nakliye, navlun, sigorta, gümrük, benzeri maliyetler ve tüm vergiler Firma tarafından ödenmek zorundadır. Aksi halde teklifleri kabul edilmeyecektir.</w:t>
      </w:r>
    </w:p>
    <w:p w14:paraId="3C8D52A0" w14:textId="77777777" w:rsidR="00285C84" w:rsidRPr="00756764" w:rsidRDefault="00285C84" w:rsidP="00285C84">
      <w:pPr>
        <w:pStyle w:val="ListParagraph"/>
        <w:widowControl w:val="0"/>
        <w:numPr>
          <w:ilvl w:val="1"/>
          <w:numId w:val="5"/>
        </w:numPr>
        <w:autoSpaceDE w:val="0"/>
        <w:autoSpaceDN w:val="0"/>
        <w:spacing w:after="0" w:line="240" w:lineRule="auto"/>
        <w:contextualSpacing w:val="0"/>
        <w:jc w:val="both"/>
        <w:rPr>
          <w:rFonts w:cstheme="minorHAnsi"/>
          <w:w w:val="105"/>
          <w:sz w:val="24"/>
          <w:szCs w:val="24"/>
        </w:rPr>
      </w:pPr>
      <w:r w:rsidRPr="00756764">
        <w:rPr>
          <w:rFonts w:cstheme="minorHAnsi"/>
          <w:w w:val="105"/>
          <w:sz w:val="24"/>
          <w:szCs w:val="24"/>
        </w:rPr>
        <w:t>Satın alımımıza ait şartname maddelerine ayrı ayrı veya tümüne teklif verilebilir. Her bir madde bütün olup, parçalı teklif verilemez.</w:t>
      </w:r>
    </w:p>
    <w:p w14:paraId="14A79892" w14:textId="77777777" w:rsidR="00285C84" w:rsidRPr="00756764" w:rsidRDefault="00285C84" w:rsidP="00285C84">
      <w:pPr>
        <w:pStyle w:val="ListParagraph"/>
        <w:widowControl w:val="0"/>
        <w:numPr>
          <w:ilvl w:val="1"/>
          <w:numId w:val="5"/>
        </w:numPr>
        <w:tabs>
          <w:tab w:val="left" w:pos="1020"/>
          <w:tab w:val="left" w:pos="1021"/>
        </w:tabs>
        <w:autoSpaceDE w:val="0"/>
        <w:autoSpaceDN w:val="0"/>
        <w:spacing w:after="0" w:line="240" w:lineRule="auto"/>
        <w:contextualSpacing w:val="0"/>
        <w:jc w:val="both"/>
        <w:rPr>
          <w:rFonts w:cstheme="minorHAnsi"/>
          <w:sz w:val="24"/>
          <w:szCs w:val="24"/>
        </w:rPr>
      </w:pPr>
      <w:r w:rsidRPr="00756764">
        <w:rPr>
          <w:rFonts w:cstheme="minorHAnsi"/>
          <w:sz w:val="24"/>
          <w:szCs w:val="24"/>
        </w:rPr>
        <w:t>FİRMA, resmi teklifinde belirtmiş olduğu ürün fiyatları haricinde başka hiçbir koşul veya isim altında bedel talep etmeyecektir.</w:t>
      </w:r>
    </w:p>
    <w:p w14:paraId="7C94E7B6" w14:textId="77777777" w:rsidR="00285C84" w:rsidRPr="00756764" w:rsidRDefault="00285C84" w:rsidP="00285C84">
      <w:pPr>
        <w:pStyle w:val="ListParagraph"/>
        <w:widowControl w:val="0"/>
        <w:numPr>
          <w:ilvl w:val="1"/>
          <w:numId w:val="5"/>
        </w:numPr>
        <w:autoSpaceDE w:val="0"/>
        <w:autoSpaceDN w:val="0"/>
        <w:spacing w:after="0" w:line="240" w:lineRule="auto"/>
        <w:contextualSpacing w:val="0"/>
        <w:jc w:val="both"/>
        <w:rPr>
          <w:rFonts w:cstheme="minorHAnsi"/>
          <w:sz w:val="24"/>
          <w:szCs w:val="24"/>
        </w:rPr>
      </w:pPr>
      <w:r w:rsidRPr="00756764">
        <w:rPr>
          <w:rFonts w:cstheme="minorHAnsi"/>
          <w:sz w:val="24"/>
          <w:szCs w:val="24"/>
        </w:rPr>
        <w:t>Firmanın teslim edeceği ürün fiyatları, Üniversite’nin göstereceği adrese teslim fiyatlarıdır. Her türlü nakliye, navlun, sigorta, gümrük ve benzeri maliyetler dahil fiyatlardır ve Firma tarafından karşılanacaktır. Firma, resmi teklifinde belirtmiş olduğu ürün fiyatları haricinde başka hiçbir koşul veya isim altında bedel talep etmeyecektir.</w:t>
      </w:r>
    </w:p>
    <w:p w14:paraId="778A26AD" w14:textId="77777777" w:rsidR="00285C84" w:rsidRPr="00756764" w:rsidRDefault="00285C84" w:rsidP="00285C84">
      <w:pPr>
        <w:pStyle w:val="ListParagraph"/>
        <w:widowControl w:val="0"/>
        <w:numPr>
          <w:ilvl w:val="1"/>
          <w:numId w:val="5"/>
        </w:numPr>
        <w:autoSpaceDE w:val="0"/>
        <w:autoSpaceDN w:val="0"/>
        <w:spacing w:after="0" w:line="240" w:lineRule="auto"/>
        <w:contextualSpacing w:val="0"/>
        <w:jc w:val="both"/>
        <w:rPr>
          <w:rFonts w:cstheme="minorHAnsi"/>
          <w:sz w:val="24"/>
          <w:szCs w:val="24"/>
        </w:rPr>
      </w:pPr>
      <w:r w:rsidRPr="00756764">
        <w:rPr>
          <w:rFonts w:cstheme="minorHAnsi"/>
          <w:sz w:val="24"/>
          <w:szCs w:val="24"/>
        </w:rPr>
        <w:t>İşbu İhale ve Dokümanlarından doğan/doğacak damga vergisi FİRMA tarafından ödenecektir. Üniversite, 2547 Sayılı Yükseköğretim Kanunu ve 488 sayılı Damga Vergisi Kanunu çerçevesinde damga vergisi ödemekten muaftır.</w:t>
      </w:r>
    </w:p>
    <w:p w14:paraId="09FABAE7" w14:textId="77777777" w:rsidR="00285C84" w:rsidRPr="00756764" w:rsidRDefault="00285C84" w:rsidP="00285C84">
      <w:pPr>
        <w:pStyle w:val="ListParagraph"/>
        <w:widowControl w:val="0"/>
        <w:numPr>
          <w:ilvl w:val="1"/>
          <w:numId w:val="5"/>
        </w:numPr>
        <w:autoSpaceDE w:val="0"/>
        <w:autoSpaceDN w:val="0"/>
        <w:spacing w:after="0" w:line="240" w:lineRule="auto"/>
        <w:contextualSpacing w:val="0"/>
        <w:jc w:val="both"/>
        <w:rPr>
          <w:rFonts w:cstheme="minorHAnsi"/>
          <w:sz w:val="24"/>
          <w:szCs w:val="24"/>
        </w:rPr>
      </w:pPr>
      <w:r w:rsidRPr="00756764">
        <w:rPr>
          <w:rFonts w:cstheme="minorHAnsi"/>
          <w:sz w:val="24"/>
          <w:szCs w:val="24"/>
        </w:rPr>
        <w:t>Hizmet, Üniversitenin tarafından belirtilen tarihte kadar teslim edilecektir. Ancak kanunlarda belirtilen mücbir sebeplerden dolayı teslim süresinin uzaması durumunda taraflar yeni teslim tarihi belirleyecektir. Mücbir sebep halleri dışındaki gecikmeler, cezaya tabidir.</w:t>
      </w:r>
    </w:p>
    <w:p w14:paraId="72E0F3BA" w14:textId="77777777" w:rsidR="00285C84" w:rsidRPr="00756764" w:rsidRDefault="00285C84" w:rsidP="00285C84">
      <w:pPr>
        <w:pStyle w:val="ListParagraph"/>
        <w:widowControl w:val="0"/>
        <w:numPr>
          <w:ilvl w:val="1"/>
          <w:numId w:val="5"/>
        </w:numPr>
        <w:autoSpaceDE w:val="0"/>
        <w:autoSpaceDN w:val="0"/>
        <w:spacing w:after="0" w:line="240" w:lineRule="auto"/>
        <w:contextualSpacing w:val="0"/>
        <w:jc w:val="both"/>
        <w:rPr>
          <w:rFonts w:cstheme="minorHAnsi"/>
          <w:sz w:val="24"/>
          <w:szCs w:val="24"/>
        </w:rPr>
      </w:pPr>
      <w:r w:rsidRPr="00756764">
        <w:rPr>
          <w:rFonts w:cstheme="minorHAnsi"/>
          <w:sz w:val="24"/>
          <w:szCs w:val="24"/>
        </w:rPr>
        <w:t xml:space="preserve">Teklif edilen ve onaylanan ürün/ürünler’den farklı olarak model/nitelikte ürün/hizmet sağlandığı tespit edilmesi halinde, oluşacak zarardan dolayı Üniversitenin uğrayacağı maddi ve manevi tazminatlar Firma tarafından kayıtsız şartsız kabul edilecektir. </w:t>
      </w:r>
    </w:p>
    <w:p w14:paraId="3AF30F2C" w14:textId="34222E58" w:rsidR="00285C84" w:rsidRPr="00756764" w:rsidRDefault="00285C84" w:rsidP="00285C84">
      <w:pPr>
        <w:pStyle w:val="ListParagraph"/>
        <w:widowControl w:val="0"/>
        <w:numPr>
          <w:ilvl w:val="1"/>
          <w:numId w:val="5"/>
        </w:numPr>
        <w:autoSpaceDE w:val="0"/>
        <w:autoSpaceDN w:val="0"/>
        <w:spacing w:after="0" w:line="240" w:lineRule="auto"/>
        <w:contextualSpacing w:val="0"/>
        <w:jc w:val="both"/>
        <w:rPr>
          <w:rFonts w:cstheme="minorHAnsi"/>
          <w:sz w:val="24"/>
          <w:szCs w:val="24"/>
        </w:rPr>
      </w:pPr>
      <w:r w:rsidRPr="00756764">
        <w:rPr>
          <w:rFonts w:cstheme="minorHAnsi"/>
          <w:sz w:val="24"/>
          <w:szCs w:val="24"/>
        </w:rPr>
        <w:t>Vergi, harç ve benzeri giderler</w:t>
      </w:r>
      <w:r w:rsidR="003572B2">
        <w:rPr>
          <w:rFonts w:cstheme="minorHAnsi"/>
          <w:sz w:val="24"/>
          <w:szCs w:val="24"/>
        </w:rPr>
        <w:t>, stopaj dahil</w:t>
      </w:r>
      <w:r w:rsidRPr="00756764">
        <w:rPr>
          <w:rFonts w:cstheme="minorHAnsi"/>
          <w:sz w:val="24"/>
          <w:szCs w:val="24"/>
        </w:rPr>
        <w:t xml:space="preserve"> ilgili Firma tarafından karşılanacaktır.</w:t>
      </w:r>
    </w:p>
    <w:p w14:paraId="1999D458" w14:textId="725973F3" w:rsidR="00285C84" w:rsidRPr="00756764" w:rsidRDefault="00285C84" w:rsidP="00285C84">
      <w:pPr>
        <w:pStyle w:val="ListParagraph"/>
        <w:widowControl w:val="0"/>
        <w:numPr>
          <w:ilvl w:val="1"/>
          <w:numId w:val="5"/>
        </w:numPr>
        <w:tabs>
          <w:tab w:val="left" w:pos="1020"/>
          <w:tab w:val="left" w:pos="1021"/>
        </w:tabs>
        <w:autoSpaceDE w:val="0"/>
        <w:autoSpaceDN w:val="0"/>
        <w:spacing w:before="3" w:after="0" w:line="240" w:lineRule="auto"/>
        <w:ind w:hanging="549"/>
        <w:contextualSpacing w:val="0"/>
        <w:jc w:val="both"/>
        <w:rPr>
          <w:rFonts w:cstheme="minorHAnsi"/>
          <w:sz w:val="24"/>
          <w:szCs w:val="24"/>
        </w:rPr>
      </w:pPr>
      <w:r w:rsidRPr="00756764">
        <w:rPr>
          <w:rFonts w:cstheme="minorHAnsi"/>
          <w:w w:val="105"/>
          <w:sz w:val="24"/>
          <w:szCs w:val="24"/>
        </w:rPr>
        <w:t>Ödemeler</w:t>
      </w:r>
      <w:r w:rsidR="00924494">
        <w:rPr>
          <w:rFonts w:cstheme="minorHAnsi"/>
          <w:w w:val="105"/>
          <w:sz w:val="24"/>
          <w:szCs w:val="24"/>
        </w:rPr>
        <w:t xml:space="preserve"> </w:t>
      </w:r>
      <w:r w:rsidR="0072332D">
        <w:rPr>
          <w:rFonts w:cstheme="minorHAnsi"/>
          <w:w w:val="105"/>
          <w:sz w:val="24"/>
          <w:szCs w:val="24"/>
        </w:rPr>
        <w:t>90</w:t>
      </w:r>
      <w:r w:rsidR="003572B2">
        <w:rPr>
          <w:rFonts w:cstheme="minorHAnsi"/>
          <w:w w:val="105"/>
          <w:sz w:val="24"/>
          <w:szCs w:val="24"/>
        </w:rPr>
        <w:t xml:space="preserve"> veya </w:t>
      </w:r>
      <w:r w:rsidR="00ED5C51">
        <w:rPr>
          <w:rFonts w:cstheme="minorHAnsi"/>
          <w:w w:val="105"/>
          <w:sz w:val="24"/>
          <w:szCs w:val="24"/>
        </w:rPr>
        <w:t>120</w:t>
      </w:r>
      <w:r w:rsidR="0072332D">
        <w:rPr>
          <w:rFonts w:cstheme="minorHAnsi"/>
          <w:w w:val="105"/>
          <w:sz w:val="24"/>
          <w:szCs w:val="24"/>
        </w:rPr>
        <w:t xml:space="preserve"> </w:t>
      </w:r>
      <w:r w:rsidR="00EA28F6">
        <w:rPr>
          <w:rFonts w:cstheme="minorHAnsi"/>
          <w:w w:val="105"/>
          <w:sz w:val="24"/>
          <w:szCs w:val="24"/>
        </w:rPr>
        <w:t>gün çek</w:t>
      </w:r>
      <w:r w:rsidRPr="00756764">
        <w:rPr>
          <w:rFonts w:cstheme="minorHAnsi"/>
          <w:w w:val="105"/>
          <w:sz w:val="24"/>
          <w:szCs w:val="24"/>
        </w:rPr>
        <w:t xml:space="preserve"> olarak yapılır.</w:t>
      </w:r>
    </w:p>
    <w:p w14:paraId="3D73E0C7" w14:textId="77777777" w:rsidR="00285C84" w:rsidRDefault="00285C84" w:rsidP="00285C84">
      <w:pPr>
        <w:pStyle w:val="ListParagraph"/>
        <w:widowControl w:val="0"/>
        <w:numPr>
          <w:ilvl w:val="1"/>
          <w:numId w:val="5"/>
        </w:numPr>
        <w:tabs>
          <w:tab w:val="left" w:pos="1020"/>
          <w:tab w:val="left" w:pos="1021"/>
        </w:tabs>
        <w:autoSpaceDE w:val="0"/>
        <w:autoSpaceDN w:val="0"/>
        <w:spacing w:before="23" w:after="0" w:line="240" w:lineRule="auto"/>
        <w:ind w:hanging="549"/>
        <w:contextualSpacing w:val="0"/>
        <w:jc w:val="both"/>
        <w:rPr>
          <w:rFonts w:cstheme="minorHAnsi"/>
          <w:sz w:val="24"/>
          <w:szCs w:val="24"/>
        </w:rPr>
      </w:pPr>
      <w:r w:rsidRPr="00756764">
        <w:rPr>
          <w:rFonts w:cstheme="minorHAnsi"/>
          <w:sz w:val="24"/>
          <w:szCs w:val="24"/>
        </w:rPr>
        <w:t>Verilen teklifler en az 45 (kırkbeş) gün geçerli</w:t>
      </w:r>
      <w:r w:rsidRPr="00756764">
        <w:rPr>
          <w:rFonts w:cstheme="minorHAnsi"/>
          <w:spacing w:val="-32"/>
          <w:sz w:val="24"/>
          <w:szCs w:val="24"/>
        </w:rPr>
        <w:t xml:space="preserve"> </w:t>
      </w:r>
      <w:r w:rsidRPr="00756764">
        <w:rPr>
          <w:rFonts w:cstheme="minorHAnsi"/>
          <w:sz w:val="24"/>
          <w:szCs w:val="24"/>
        </w:rPr>
        <w:t>olmalıdır.</w:t>
      </w:r>
    </w:p>
    <w:p w14:paraId="2182FD99" w14:textId="77777777" w:rsidR="00285C84" w:rsidRPr="00756764" w:rsidRDefault="00285C84" w:rsidP="00285C84">
      <w:pPr>
        <w:pStyle w:val="ListParagraph"/>
        <w:widowControl w:val="0"/>
        <w:numPr>
          <w:ilvl w:val="1"/>
          <w:numId w:val="5"/>
        </w:numPr>
        <w:tabs>
          <w:tab w:val="left" w:pos="1020"/>
          <w:tab w:val="left" w:pos="1021"/>
        </w:tabs>
        <w:autoSpaceDE w:val="0"/>
        <w:autoSpaceDN w:val="0"/>
        <w:spacing w:before="23" w:after="0" w:line="240" w:lineRule="auto"/>
        <w:ind w:hanging="549"/>
        <w:contextualSpacing w:val="0"/>
        <w:jc w:val="both"/>
        <w:rPr>
          <w:rFonts w:cstheme="minorHAnsi"/>
          <w:sz w:val="24"/>
          <w:szCs w:val="24"/>
        </w:rPr>
      </w:pPr>
      <w:r w:rsidRPr="00756764">
        <w:rPr>
          <w:rFonts w:cstheme="minorHAnsi"/>
          <w:sz w:val="24"/>
          <w:szCs w:val="24"/>
        </w:rPr>
        <w:t>Üniversite, satın alıma konu malzeme, ürün, hizmet/ler için kazanan firmadan teşvikli satış, leasing gibi usuller ile satın alma hakkını saklı tutar, istediği zaman bu hakkı kullanabilir.</w:t>
      </w:r>
    </w:p>
    <w:p w14:paraId="39479F1D" w14:textId="77777777" w:rsidR="00285C84" w:rsidRPr="00756764" w:rsidRDefault="00285C84" w:rsidP="00285C84">
      <w:pPr>
        <w:pStyle w:val="ListParagraph"/>
        <w:widowControl w:val="0"/>
        <w:numPr>
          <w:ilvl w:val="1"/>
          <w:numId w:val="5"/>
        </w:numPr>
        <w:tabs>
          <w:tab w:val="left" w:pos="1020"/>
          <w:tab w:val="left" w:pos="1021"/>
        </w:tabs>
        <w:autoSpaceDE w:val="0"/>
        <w:autoSpaceDN w:val="0"/>
        <w:spacing w:before="23" w:after="0" w:line="240" w:lineRule="auto"/>
        <w:ind w:hanging="549"/>
        <w:contextualSpacing w:val="0"/>
        <w:jc w:val="both"/>
        <w:rPr>
          <w:rFonts w:cstheme="minorHAnsi"/>
          <w:sz w:val="24"/>
          <w:szCs w:val="24"/>
        </w:rPr>
      </w:pPr>
      <w:bookmarkStart w:id="1" w:name="_Hlk8801776"/>
      <w:r w:rsidRPr="00756764">
        <w:rPr>
          <w:rFonts w:cstheme="minorHAnsi"/>
          <w:sz w:val="24"/>
          <w:szCs w:val="24"/>
        </w:rPr>
        <w:t>İhaleye katılacaklardan istenecek belgeler</w:t>
      </w:r>
      <w:bookmarkEnd w:id="1"/>
      <w:r w:rsidRPr="00756764">
        <w:rPr>
          <w:rFonts w:cstheme="minorHAnsi"/>
          <w:sz w:val="24"/>
          <w:szCs w:val="24"/>
        </w:rPr>
        <w:t xml:space="preserve"> ve teminat mektubu;</w:t>
      </w:r>
    </w:p>
    <w:p w14:paraId="0BAFEEC9" w14:textId="77777777" w:rsidR="00285C84" w:rsidRPr="00756764" w:rsidRDefault="00285C84" w:rsidP="00285C84">
      <w:pPr>
        <w:pStyle w:val="ListParagraph"/>
        <w:widowControl w:val="0"/>
        <w:numPr>
          <w:ilvl w:val="2"/>
          <w:numId w:val="5"/>
        </w:numPr>
        <w:tabs>
          <w:tab w:val="left" w:pos="1020"/>
          <w:tab w:val="left" w:pos="1021"/>
        </w:tabs>
        <w:autoSpaceDE w:val="0"/>
        <w:autoSpaceDN w:val="0"/>
        <w:spacing w:before="23" w:after="0" w:line="240" w:lineRule="auto"/>
        <w:contextualSpacing w:val="0"/>
        <w:jc w:val="both"/>
        <w:rPr>
          <w:rFonts w:cstheme="minorHAnsi"/>
          <w:sz w:val="24"/>
          <w:szCs w:val="24"/>
        </w:rPr>
      </w:pPr>
      <w:r w:rsidRPr="00756764">
        <w:rPr>
          <w:rFonts w:cstheme="minorHAnsi"/>
          <w:sz w:val="24"/>
          <w:szCs w:val="24"/>
        </w:rPr>
        <w:t>Ekonomik, Mali ve Firma belgeleri;</w:t>
      </w:r>
    </w:p>
    <w:p w14:paraId="776840ED" w14:textId="77777777" w:rsidR="00285C84" w:rsidRPr="00756764" w:rsidRDefault="00285C84" w:rsidP="00285C84">
      <w:pPr>
        <w:pStyle w:val="ListParagraph"/>
        <w:widowControl w:val="0"/>
        <w:numPr>
          <w:ilvl w:val="3"/>
          <w:numId w:val="5"/>
        </w:numPr>
        <w:autoSpaceDE w:val="0"/>
        <w:autoSpaceDN w:val="0"/>
        <w:spacing w:after="0" w:line="240" w:lineRule="auto"/>
        <w:contextualSpacing w:val="0"/>
        <w:rPr>
          <w:rFonts w:cstheme="minorHAnsi"/>
          <w:sz w:val="24"/>
          <w:szCs w:val="24"/>
        </w:rPr>
      </w:pPr>
      <w:r w:rsidRPr="00756764">
        <w:rPr>
          <w:rFonts w:cstheme="minorHAnsi"/>
          <w:sz w:val="24"/>
          <w:szCs w:val="24"/>
        </w:rPr>
        <w:t>İhale Dokümanının Satın Alındığına İlişkin Form, İmza Sirküsü, Vekaletname, İmza Beyannamesi, Faaliyet Belgesi, Ticaret Sicil Gazetesi, Vergi Levhası, Birim Fiyat Teklif Mektubu, Ticaret Odasından ihale durum belgesi veya Kamu İhale Kurumundan İhalelerde Yasaklı olmadığını gösteren belge</w:t>
      </w:r>
    </w:p>
    <w:p w14:paraId="758FAEDE" w14:textId="77777777" w:rsidR="00285C84" w:rsidRDefault="00285C84" w:rsidP="00285C84">
      <w:pPr>
        <w:pStyle w:val="ListParagraph"/>
        <w:widowControl w:val="0"/>
        <w:numPr>
          <w:ilvl w:val="3"/>
          <w:numId w:val="5"/>
        </w:numPr>
        <w:tabs>
          <w:tab w:val="left" w:pos="1020"/>
          <w:tab w:val="left" w:pos="1021"/>
        </w:tabs>
        <w:autoSpaceDE w:val="0"/>
        <w:autoSpaceDN w:val="0"/>
        <w:spacing w:before="23" w:after="0" w:line="240" w:lineRule="auto"/>
        <w:contextualSpacing w:val="0"/>
        <w:jc w:val="both"/>
        <w:rPr>
          <w:rFonts w:cstheme="minorHAnsi"/>
          <w:sz w:val="24"/>
          <w:szCs w:val="24"/>
        </w:rPr>
      </w:pPr>
      <w:r w:rsidRPr="00756764">
        <w:rPr>
          <w:rFonts w:cstheme="minorHAnsi"/>
          <w:sz w:val="24"/>
          <w:szCs w:val="24"/>
        </w:rPr>
        <w:t>Yetkili makamlardan alınan “Borcu Yoktur” yazısı; SGK’dan alınacaktır.</w:t>
      </w:r>
    </w:p>
    <w:p w14:paraId="243474B5" w14:textId="77777777" w:rsidR="00285C84" w:rsidRPr="00756764" w:rsidRDefault="00285C84" w:rsidP="00285C84">
      <w:pPr>
        <w:pStyle w:val="ListParagraph"/>
        <w:tabs>
          <w:tab w:val="left" w:pos="1020"/>
          <w:tab w:val="left" w:pos="1021"/>
        </w:tabs>
        <w:spacing w:before="23"/>
        <w:ind w:left="2833"/>
        <w:jc w:val="both"/>
        <w:rPr>
          <w:rFonts w:cstheme="minorHAnsi"/>
          <w:sz w:val="24"/>
          <w:szCs w:val="24"/>
        </w:rPr>
      </w:pPr>
    </w:p>
    <w:p w14:paraId="0B6E198D" w14:textId="77777777" w:rsidR="00285C84" w:rsidRPr="00756764" w:rsidRDefault="00285C84" w:rsidP="00285C84">
      <w:pPr>
        <w:pStyle w:val="ListParagraph"/>
        <w:widowControl w:val="0"/>
        <w:numPr>
          <w:ilvl w:val="2"/>
          <w:numId w:val="5"/>
        </w:numPr>
        <w:tabs>
          <w:tab w:val="left" w:pos="1020"/>
          <w:tab w:val="left" w:pos="1021"/>
        </w:tabs>
        <w:autoSpaceDE w:val="0"/>
        <w:autoSpaceDN w:val="0"/>
        <w:spacing w:before="23" w:after="0" w:line="240" w:lineRule="auto"/>
        <w:contextualSpacing w:val="0"/>
        <w:jc w:val="both"/>
        <w:rPr>
          <w:rFonts w:cstheme="minorHAnsi"/>
          <w:sz w:val="24"/>
          <w:szCs w:val="24"/>
        </w:rPr>
      </w:pPr>
      <w:r w:rsidRPr="00756764">
        <w:rPr>
          <w:rFonts w:cstheme="minorHAnsi"/>
          <w:sz w:val="24"/>
          <w:szCs w:val="24"/>
        </w:rPr>
        <w:t>Geçici Teminat Mektubu;</w:t>
      </w:r>
    </w:p>
    <w:p w14:paraId="19D6E8E0" w14:textId="77777777" w:rsidR="00285C84" w:rsidRPr="00756764" w:rsidRDefault="00285C84" w:rsidP="00285C84">
      <w:pPr>
        <w:pStyle w:val="ListParagraph"/>
        <w:widowControl w:val="0"/>
        <w:numPr>
          <w:ilvl w:val="3"/>
          <w:numId w:val="5"/>
        </w:numPr>
        <w:tabs>
          <w:tab w:val="left" w:pos="1020"/>
          <w:tab w:val="left" w:pos="1021"/>
        </w:tabs>
        <w:autoSpaceDE w:val="0"/>
        <w:autoSpaceDN w:val="0"/>
        <w:spacing w:before="23" w:after="0" w:line="240" w:lineRule="auto"/>
        <w:contextualSpacing w:val="0"/>
        <w:jc w:val="both"/>
        <w:rPr>
          <w:rFonts w:cstheme="minorHAnsi"/>
          <w:sz w:val="24"/>
          <w:szCs w:val="24"/>
        </w:rPr>
      </w:pPr>
      <w:r w:rsidRPr="00756764">
        <w:rPr>
          <w:rFonts w:cstheme="minorHAnsi"/>
          <w:sz w:val="24"/>
          <w:szCs w:val="24"/>
        </w:rPr>
        <w:t xml:space="preserve">Firmalar teklif ettikleri bedelin % 3'ünden az olmamak üzere, % 6’dan fazla olmaması şartıyla kendi belirleyecekleri tutarda geçici teminat vereceklerdir. </w:t>
      </w:r>
    </w:p>
    <w:p w14:paraId="64B0AB1F" w14:textId="77777777" w:rsidR="00285C84" w:rsidRPr="00756764" w:rsidRDefault="00285C84" w:rsidP="00285C84">
      <w:pPr>
        <w:pStyle w:val="ListParagraph"/>
        <w:widowControl w:val="0"/>
        <w:numPr>
          <w:ilvl w:val="3"/>
          <w:numId w:val="5"/>
        </w:numPr>
        <w:tabs>
          <w:tab w:val="left" w:pos="1020"/>
          <w:tab w:val="left" w:pos="1021"/>
        </w:tabs>
        <w:autoSpaceDE w:val="0"/>
        <w:autoSpaceDN w:val="0"/>
        <w:spacing w:before="23" w:after="0" w:line="240" w:lineRule="auto"/>
        <w:contextualSpacing w:val="0"/>
        <w:jc w:val="both"/>
        <w:rPr>
          <w:rFonts w:cstheme="minorHAnsi"/>
          <w:sz w:val="24"/>
          <w:szCs w:val="24"/>
        </w:rPr>
      </w:pPr>
      <w:r w:rsidRPr="00756764">
        <w:rPr>
          <w:rFonts w:cstheme="minorHAnsi"/>
          <w:sz w:val="24"/>
          <w:szCs w:val="24"/>
        </w:rPr>
        <w:t xml:space="preserve">Geçici teminat olarak sunulan teminat mektuplarında geçerlilik tarihi belirtilmelidir. Bu tarih, Teminatın vadesi yazılacak ve teklif geçerlilik tarihinden sonra en az 30 gün ilave edilerek Firma tarafından belirlenir. </w:t>
      </w:r>
    </w:p>
    <w:p w14:paraId="68A1A49E" w14:textId="77777777" w:rsidR="00285C84" w:rsidRPr="00756764" w:rsidRDefault="00285C84" w:rsidP="00285C84">
      <w:pPr>
        <w:pStyle w:val="ListParagraph"/>
        <w:widowControl w:val="0"/>
        <w:numPr>
          <w:ilvl w:val="3"/>
          <w:numId w:val="5"/>
        </w:numPr>
        <w:tabs>
          <w:tab w:val="left" w:pos="1020"/>
          <w:tab w:val="left" w:pos="1021"/>
        </w:tabs>
        <w:autoSpaceDE w:val="0"/>
        <w:autoSpaceDN w:val="0"/>
        <w:spacing w:before="23" w:after="0" w:line="240" w:lineRule="auto"/>
        <w:contextualSpacing w:val="0"/>
        <w:jc w:val="both"/>
        <w:rPr>
          <w:rFonts w:cstheme="minorHAnsi"/>
          <w:sz w:val="24"/>
          <w:szCs w:val="24"/>
        </w:rPr>
      </w:pPr>
      <w:r w:rsidRPr="00756764">
        <w:rPr>
          <w:rFonts w:cstheme="minorHAnsi"/>
          <w:sz w:val="24"/>
          <w:szCs w:val="24"/>
        </w:rPr>
        <w:t>Sözleşme imza tarihine müteakip tüm Firmalara Geçici teminat mektupları iade edilir.</w:t>
      </w:r>
    </w:p>
    <w:p w14:paraId="1C3531DE" w14:textId="77777777" w:rsidR="00285C84" w:rsidRPr="00756764" w:rsidRDefault="00285C84" w:rsidP="00285C84">
      <w:pPr>
        <w:pStyle w:val="ListParagraph"/>
        <w:widowControl w:val="0"/>
        <w:numPr>
          <w:ilvl w:val="3"/>
          <w:numId w:val="5"/>
        </w:numPr>
        <w:tabs>
          <w:tab w:val="left" w:pos="1020"/>
          <w:tab w:val="left" w:pos="1021"/>
        </w:tabs>
        <w:autoSpaceDE w:val="0"/>
        <w:autoSpaceDN w:val="0"/>
        <w:spacing w:before="23" w:after="0" w:line="240" w:lineRule="auto"/>
        <w:contextualSpacing w:val="0"/>
        <w:jc w:val="both"/>
        <w:rPr>
          <w:rFonts w:cstheme="minorHAnsi"/>
          <w:sz w:val="24"/>
          <w:szCs w:val="24"/>
        </w:rPr>
      </w:pPr>
      <w:r w:rsidRPr="00756764">
        <w:rPr>
          <w:rFonts w:cstheme="minorHAnsi"/>
          <w:sz w:val="24"/>
          <w:szCs w:val="24"/>
        </w:rPr>
        <w:t>Geçici Teminatlar Türk Lirası olarak verilecektir.</w:t>
      </w:r>
    </w:p>
    <w:p w14:paraId="3FC6DDC7" w14:textId="77777777" w:rsidR="00285C84" w:rsidRPr="00756764" w:rsidRDefault="00285C84" w:rsidP="00285C84">
      <w:pPr>
        <w:pStyle w:val="ListParagraph"/>
        <w:widowControl w:val="0"/>
        <w:numPr>
          <w:ilvl w:val="3"/>
          <w:numId w:val="5"/>
        </w:numPr>
        <w:tabs>
          <w:tab w:val="left" w:pos="1020"/>
          <w:tab w:val="left" w:pos="1021"/>
        </w:tabs>
        <w:autoSpaceDE w:val="0"/>
        <w:autoSpaceDN w:val="0"/>
        <w:spacing w:before="23" w:after="0" w:line="240" w:lineRule="auto"/>
        <w:contextualSpacing w:val="0"/>
        <w:jc w:val="both"/>
        <w:rPr>
          <w:rFonts w:cstheme="minorHAnsi"/>
          <w:sz w:val="24"/>
          <w:szCs w:val="24"/>
        </w:rPr>
      </w:pPr>
      <w:r w:rsidRPr="00756764">
        <w:rPr>
          <w:rFonts w:cstheme="minorHAnsi"/>
          <w:sz w:val="24"/>
          <w:szCs w:val="24"/>
        </w:rPr>
        <w:t>Teminat Mektubu olarak kabul edilecek değerler; Bankalar tarafından verilen teminat mektupları ve Ünivers</w:t>
      </w:r>
      <w:r>
        <w:rPr>
          <w:rFonts w:cstheme="minorHAnsi"/>
          <w:sz w:val="24"/>
          <w:szCs w:val="24"/>
        </w:rPr>
        <w:t>i</w:t>
      </w:r>
      <w:r w:rsidRPr="00756764">
        <w:rPr>
          <w:rFonts w:cstheme="minorHAnsi"/>
          <w:sz w:val="24"/>
          <w:szCs w:val="24"/>
        </w:rPr>
        <w:t>t</w:t>
      </w:r>
      <w:r>
        <w:rPr>
          <w:rFonts w:cstheme="minorHAnsi"/>
          <w:sz w:val="24"/>
          <w:szCs w:val="24"/>
        </w:rPr>
        <w:t>e</w:t>
      </w:r>
      <w:r w:rsidRPr="00756764">
        <w:rPr>
          <w:rFonts w:cstheme="minorHAnsi"/>
          <w:sz w:val="24"/>
          <w:szCs w:val="24"/>
        </w:rPr>
        <w:t>’nin banka hesaplarına yatırılacak tutarlar.</w:t>
      </w:r>
    </w:p>
    <w:p w14:paraId="4B36E3C0" w14:textId="77777777" w:rsidR="00285C84" w:rsidRPr="00756764" w:rsidRDefault="00285C84" w:rsidP="00285C84">
      <w:pPr>
        <w:pStyle w:val="ListParagraph"/>
        <w:widowControl w:val="0"/>
        <w:numPr>
          <w:ilvl w:val="2"/>
          <w:numId w:val="5"/>
        </w:numPr>
        <w:tabs>
          <w:tab w:val="left" w:pos="1020"/>
          <w:tab w:val="left" w:pos="1021"/>
        </w:tabs>
        <w:autoSpaceDE w:val="0"/>
        <w:autoSpaceDN w:val="0"/>
        <w:spacing w:before="23" w:after="0" w:line="240" w:lineRule="auto"/>
        <w:contextualSpacing w:val="0"/>
        <w:jc w:val="both"/>
        <w:rPr>
          <w:rFonts w:cstheme="minorHAnsi"/>
          <w:sz w:val="24"/>
          <w:szCs w:val="24"/>
        </w:rPr>
      </w:pPr>
      <w:r w:rsidRPr="00756764">
        <w:rPr>
          <w:rFonts w:cstheme="minorHAnsi"/>
          <w:sz w:val="24"/>
          <w:szCs w:val="24"/>
        </w:rPr>
        <w:t xml:space="preserve">Kesin Teminat Mektubu; </w:t>
      </w:r>
    </w:p>
    <w:p w14:paraId="13CC0908" w14:textId="77777777" w:rsidR="00285C84" w:rsidRDefault="00285C84" w:rsidP="00285C84">
      <w:pPr>
        <w:pStyle w:val="ListParagraph"/>
        <w:widowControl w:val="0"/>
        <w:numPr>
          <w:ilvl w:val="3"/>
          <w:numId w:val="5"/>
        </w:numPr>
        <w:tabs>
          <w:tab w:val="left" w:pos="1020"/>
          <w:tab w:val="left" w:pos="1021"/>
        </w:tabs>
        <w:autoSpaceDE w:val="0"/>
        <w:autoSpaceDN w:val="0"/>
        <w:spacing w:before="23" w:after="0" w:line="240" w:lineRule="auto"/>
        <w:contextualSpacing w:val="0"/>
        <w:jc w:val="both"/>
        <w:rPr>
          <w:rFonts w:cstheme="minorHAnsi"/>
          <w:sz w:val="24"/>
          <w:szCs w:val="24"/>
        </w:rPr>
      </w:pPr>
      <w:r w:rsidRPr="00756764">
        <w:rPr>
          <w:rFonts w:cstheme="minorHAnsi"/>
          <w:sz w:val="24"/>
          <w:szCs w:val="24"/>
        </w:rPr>
        <w:t>İhaleyi kazanan Firma teklif etmiş olduğu bedelin % 3'ünden az olmamak üzere, % 6’dan fazla olmaması şartıyla kendi belirleyecekleri tutarda Sözleşme imzalanmadan hemen önce Üniversite tarafından belirlenen sürelerde Kesin teminat verecektir. Üniversite, Garanti süresi kadar kesin teminat isteyebilir.</w:t>
      </w:r>
    </w:p>
    <w:p w14:paraId="158327F0" w14:textId="77777777" w:rsidR="00285C84" w:rsidRDefault="00285C84" w:rsidP="00285C84">
      <w:pPr>
        <w:pStyle w:val="ListParagraph"/>
        <w:widowControl w:val="0"/>
        <w:numPr>
          <w:ilvl w:val="3"/>
          <w:numId w:val="5"/>
        </w:numPr>
        <w:tabs>
          <w:tab w:val="left" w:pos="1020"/>
          <w:tab w:val="left" w:pos="1021"/>
        </w:tabs>
        <w:autoSpaceDE w:val="0"/>
        <w:autoSpaceDN w:val="0"/>
        <w:spacing w:before="23" w:after="0" w:line="240" w:lineRule="auto"/>
        <w:contextualSpacing w:val="0"/>
        <w:jc w:val="both"/>
        <w:rPr>
          <w:rFonts w:cstheme="minorHAnsi"/>
          <w:sz w:val="24"/>
          <w:szCs w:val="24"/>
        </w:rPr>
      </w:pPr>
      <w:r w:rsidRPr="00756764">
        <w:rPr>
          <w:rFonts w:cstheme="minorHAnsi"/>
          <w:sz w:val="24"/>
          <w:szCs w:val="24"/>
        </w:rPr>
        <w:t>Kesin Teminat olarak sunulan teminat mektuplarında geçerlilik tarihi Üniversite tarafından belirlenecektir. Üniversite, Garanti süresi kadar kesin teminat isteyebilir.</w:t>
      </w:r>
    </w:p>
    <w:p w14:paraId="639FE638" w14:textId="77777777" w:rsidR="00285C84" w:rsidRDefault="00285C84" w:rsidP="00285C84">
      <w:pPr>
        <w:pStyle w:val="ListParagraph"/>
        <w:widowControl w:val="0"/>
        <w:numPr>
          <w:ilvl w:val="3"/>
          <w:numId w:val="5"/>
        </w:numPr>
        <w:tabs>
          <w:tab w:val="left" w:pos="1020"/>
          <w:tab w:val="left" w:pos="1021"/>
        </w:tabs>
        <w:autoSpaceDE w:val="0"/>
        <w:autoSpaceDN w:val="0"/>
        <w:spacing w:before="23" w:after="0" w:line="240" w:lineRule="auto"/>
        <w:contextualSpacing w:val="0"/>
        <w:jc w:val="both"/>
        <w:rPr>
          <w:rFonts w:cstheme="minorHAnsi"/>
          <w:sz w:val="24"/>
          <w:szCs w:val="24"/>
        </w:rPr>
      </w:pPr>
      <w:r w:rsidRPr="00756764">
        <w:rPr>
          <w:rFonts w:cstheme="minorHAnsi"/>
          <w:sz w:val="24"/>
          <w:szCs w:val="24"/>
        </w:rPr>
        <w:t>Kesin Teminatlar Türk Lirası olarak verilecektir.</w:t>
      </w:r>
    </w:p>
    <w:p w14:paraId="084FEFDA" w14:textId="15AD8BAF" w:rsidR="00285C84" w:rsidRPr="00756764" w:rsidRDefault="00285C84" w:rsidP="00285C84">
      <w:pPr>
        <w:pStyle w:val="ListParagraph"/>
        <w:widowControl w:val="0"/>
        <w:numPr>
          <w:ilvl w:val="3"/>
          <w:numId w:val="5"/>
        </w:numPr>
        <w:tabs>
          <w:tab w:val="left" w:pos="1020"/>
          <w:tab w:val="left" w:pos="1021"/>
        </w:tabs>
        <w:autoSpaceDE w:val="0"/>
        <w:autoSpaceDN w:val="0"/>
        <w:spacing w:before="23" w:after="0" w:line="240" w:lineRule="auto"/>
        <w:contextualSpacing w:val="0"/>
        <w:jc w:val="both"/>
        <w:rPr>
          <w:rFonts w:cstheme="minorHAnsi"/>
          <w:sz w:val="24"/>
          <w:szCs w:val="24"/>
        </w:rPr>
      </w:pPr>
      <w:r w:rsidRPr="00756764">
        <w:rPr>
          <w:rFonts w:cstheme="minorHAnsi"/>
          <w:sz w:val="24"/>
          <w:szCs w:val="24"/>
        </w:rPr>
        <w:t>Teminat Mektubu olarak kabul edilecek değerler; Bankalar tarafından verile</w:t>
      </w:r>
      <w:r w:rsidR="00774E6B">
        <w:rPr>
          <w:rFonts w:cstheme="minorHAnsi"/>
          <w:sz w:val="24"/>
          <w:szCs w:val="24"/>
        </w:rPr>
        <w:t>n teminat mektupları ve Üniversi</w:t>
      </w:r>
      <w:r w:rsidRPr="00756764">
        <w:rPr>
          <w:rFonts w:cstheme="minorHAnsi"/>
          <w:sz w:val="24"/>
          <w:szCs w:val="24"/>
        </w:rPr>
        <w:t>t</w:t>
      </w:r>
      <w:r w:rsidR="00774E6B">
        <w:rPr>
          <w:rFonts w:cstheme="minorHAnsi"/>
          <w:sz w:val="24"/>
          <w:szCs w:val="24"/>
        </w:rPr>
        <w:t>e</w:t>
      </w:r>
      <w:r w:rsidRPr="00756764">
        <w:rPr>
          <w:rFonts w:cstheme="minorHAnsi"/>
          <w:sz w:val="24"/>
          <w:szCs w:val="24"/>
        </w:rPr>
        <w:t>’nin banka hesaplarına yatırılacak tutarlar.</w:t>
      </w:r>
    </w:p>
    <w:p w14:paraId="7DB13B2F" w14:textId="77777777" w:rsidR="00285C84" w:rsidRPr="00756764" w:rsidRDefault="00285C84" w:rsidP="00285C84">
      <w:pPr>
        <w:pStyle w:val="ListParagraph"/>
        <w:widowControl w:val="0"/>
        <w:numPr>
          <w:ilvl w:val="2"/>
          <w:numId w:val="5"/>
        </w:numPr>
        <w:tabs>
          <w:tab w:val="left" w:pos="1020"/>
          <w:tab w:val="left" w:pos="1021"/>
        </w:tabs>
        <w:autoSpaceDE w:val="0"/>
        <w:autoSpaceDN w:val="0"/>
        <w:spacing w:before="23" w:after="0" w:line="240" w:lineRule="auto"/>
        <w:contextualSpacing w:val="0"/>
        <w:jc w:val="both"/>
        <w:rPr>
          <w:rFonts w:cstheme="minorHAnsi"/>
          <w:sz w:val="24"/>
          <w:szCs w:val="24"/>
        </w:rPr>
      </w:pPr>
      <w:r w:rsidRPr="00756764">
        <w:rPr>
          <w:rFonts w:cstheme="minorHAnsi"/>
          <w:sz w:val="24"/>
          <w:szCs w:val="24"/>
        </w:rPr>
        <w:t>Mesleki ve Teknik Yeterlilik Belgeleri;</w:t>
      </w:r>
    </w:p>
    <w:p w14:paraId="133874BC" w14:textId="77777777" w:rsidR="00285C84" w:rsidRPr="00756764" w:rsidRDefault="00285C84" w:rsidP="00285C84">
      <w:pPr>
        <w:pStyle w:val="ListParagraph"/>
        <w:widowControl w:val="0"/>
        <w:numPr>
          <w:ilvl w:val="3"/>
          <w:numId w:val="5"/>
        </w:numPr>
        <w:autoSpaceDE w:val="0"/>
        <w:autoSpaceDN w:val="0"/>
        <w:spacing w:after="0" w:line="240" w:lineRule="auto"/>
        <w:contextualSpacing w:val="0"/>
        <w:jc w:val="both"/>
        <w:rPr>
          <w:rFonts w:cstheme="minorHAnsi"/>
          <w:sz w:val="24"/>
          <w:szCs w:val="24"/>
        </w:rPr>
      </w:pPr>
      <w:r w:rsidRPr="00756764">
        <w:rPr>
          <w:rFonts w:cstheme="minorHAnsi"/>
          <w:sz w:val="24"/>
          <w:szCs w:val="24"/>
        </w:rPr>
        <w:t>Son beş yıl içinde bedel içeren bir sözleşme kapsamında kabul işlemleri tamamlanan ve teklif edilen bedelin % 25 oranından az olmamak üzere, ihale konusu iş veya benzer işlere ilişkin iş deneyimini gösteren belgeler; Sözleşme veya faturalar “Aslı Gibidir” yapılarak sunulması gerekmektedir.</w:t>
      </w:r>
    </w:p>
    <w:p w14:paraId="77E3111B" w14:textId="77777777" w:rsidR="00285C84" w:rsidRPr="00756764" w:rsidRDefault="00285C84" w:rsidP="00285C84">
      <w:pPr>
        <w:ind w:left="2283"/>
        <w:jc w:val="both"/>
        <w:rPr>
          <w:rFonts w:cstheme="minorHAnsi"/>
        </w:rPr>
      </w:pPr>
    </w:p>
    <w:p w14:paraId="5D143D94" w14:textId="77777777" w:rsidR="00285C84" w:rsidRPr="00756764" w:rsidRDefault="00285C84" w:rsidP="00285C84">
      <w:pPr>
        <w:pStyle w:val="ListParagraph"/>
        <w:widowControl w:val="0"/>
        <w:numPr>
          <w:ilvl w:val="0"/>
          <w:numId w:val="2"/>
        </w:numPr>
        <w:tabs>
          <w:tab w:val="left" w:pos="810"/>
        </w:tabs>
        <w:autoSpaceDE w:val="0"/>
        <w:autoSpaceDN w:val="0"/>
        <w:spacing w:before="1" w:after="0" w:line="240" w:lineRule="auto"/>
        <w:ind w:left="340" w:hanging="340"/>
        <w:contextualSpacing w:val="0"/>
        <w:jc w:val="both"/>
        <w:rPr>
          <w:rFonts w:cstheme="minorHAnsi"/>
          <w:b/>
          <w:bCs/>
          <w:sz w:val="24"/>
          <w:szCs w:val="24"/>
        </w:rPr>
      </w:pPr>
      <w:bookmarkStart w:id="2" w:name="_Hlk11079809"/>
      <w:r w:rsidRPr="00756764">
        <w:rPr>
          <w:rFonts w:cstheme="minorHAnsi"/>
          <w:b/>
          <w:bCs/>
          <w:w w:val="105"/>
          <w:sz w:val="24"/>
          <w:szCs w:val="24"/>
        </w:rPr>
        <w:t>Satın</w:t>
      </w:r>
      <w:r w:rsidRPr="00756764">
        <w:rPr>
          <w:rFonts w:cstheme="minorHAnsi"/>
          <w:b/>
          <w:bCs/>
          <w:spacing w:val="-11"/>
          <w:w w:val="105"/>
          <w:sz w:val="24"/>
          <w:szCs w:val="24"/>
        </w:rPr>
        <w:t xml:space="preserve"> </w:t>
      </w:r>
      <w:r w:rsidRPr="00756764">
        <w:rPr>
          <w:rFonts w:cstheme="minorHAnsi"/>
          <w:b/>
          <w:bCs/>
          <w:w w:val="105"/>
          <w:sz w:val="24"/>
          <w:szCs w:val="24"/>
        </w:rPr>
        <w:t>Alınacak</w:t>
      </w:r>
      <w:r w:rsidRPr="00756764">
        <w:rPr>
          <w:rFonts w:cstheme="minorHAnsi"/>
          <w:b/>
          <w:bCs/>
          <w:spacing w:val="-7"/>
          <w:w w:val="105"/>
          <w:sz w:val="24"/>
          <w:szCs w:val="24"/>
        </w:rPr>
        <w:t xml:space="preserve"> </w:t>
      </w:r>
      <w:r w:rsidRPr="00756764">
        <w:rPr>
          <w:rFonts w:cstheme="minorHAnsi"/>
          <w:b/>
          <w:bCs/>
          <w:w w:val="105"/>
          <w:sz w:val="24"/>
          <w:szCs w:val="24"/>
        </w:rPr>
        <w:t>Hizmet/Hizmetlere ait</w:t>
      </w:r>
      <w:r w:rsidRPr="00756764">
        <w:rPr>
          <w:rFonts w:cstheme="minorHAnsi"/>
          <w:b/>
          <w:bCs/>
          <w:spacing w:val="-12"/>
          <w:w w:val="105"/>
          <w:sz w:val="24"/>
          <w:szCs w:val="24"/>
        </w:rPr>
        <w:t xml:space="preserve"> </w:t>
      </w:r>
      <w:r w:rsidRPr="00756764">
        <w:rPr>
          <w:rFonts w:cstheme="minorHAnsi"/>
          <w:b/>
          <w:bCs/>
          <w:w w:val="105"/>
          <w:sz w:val="24"/>
          <w:szCs w:val="24"/>
        </w:rPr>
        <w:t>Teknik</w:t>
      </w:r>
      <w:r w:rsidRPr="00756764">
        <w:rPr>
          <w:rFonts w:cstheme="minorHAnsi"/>
          <w:b/>
          <w:bCs/>
          <w:spacing w:val="-10"/>
          <w:w w:val="105"/>
          <w:sz w:val="24"/>
          <w:szCs w:val="24"/>
        </w:rPr>
        <w:t xml:space="preserve"> </w:t>
      </w:r>
      <w:r w:rsidRPr="00756764">
        <w:rPr>
          <w:rFonts w:cstheme="minorHAnsi"/>
          <w:b/>
          <w:bCs/>
          <w:w w:val="105"/>
          <w:sz w:val="24"/>
          <w:szCs w:val="24"/>
        </w:rPr>
        <w:t>Özellikler</w:t>
      </w:r>
    </w:p>
    <w:p w14:paraId="6C8B51DF" w14:textId="13F14683" w:rsidR="00285C84" w:rsidRPr="00756764" w:rsidRDefault="00285C84" w:rsidP="00285C84">
      <w:pPr>
        <w:pStyle w:val="BodyText"/>
        <w:spacing w:before="3"/>
        <w:jc w:val="both"/>
        <w:rPr>
          <w:rFonts w:asciiTheme="minorHAnsi" w:hAnsiTheme="minorHAnsi" w:cstheme="minorHAnsi"/>
          <w:w w:val="95"/>
          <w:sz w:val="24"/>
          <w:szCs w:val="24"/>
          <w:lang w:val="tr-TR"/>
        </w:rPr>
      </w:pPr>
      <w:r w:rsidRPr="00756764">
        <w:rPr>
          <w:rFonts w:asciiTheme="minorHAnsi" w:hAnsiTheme="minorHAnsi" w:cstheme="minorHAnsi"/>
          <w:w w:val="95"/>
          <w:sz w:val="24"/>
          <w:szCs w:val="24"/>
          <w:lang w:val="tr-TR"/>
        </w:rPr>
        <w:t xml:space="preserve">Yüklenici, Üniversite’nin pazarlama ve satış hedeflerine uygun olarak tüm </w:t>
      </w:r>
      <w:r w:rsidR="00924494" w:rsidRPr="00ED5C51">
        <w:rPr>
          <w:rFonts w:asciiTheme="minorHAnsi" w:hAnsiTheme="minorHAnsi" w:cstheme="minorHAnsi"/>
          <w:w w:val="95"/>
          <w:sz w:val="24"/>
          <w:szCs w:val="24"/>
          <w:lang w:val="tr-TR"/>
        </w:rPr>
        <w:t xml:space="preserve">Outdoor radyo yazılı basın ve digital planlama  </w:t>
      </w:r>
      <w:r w:rsidR="00774E6B" w:rsidRPr="00ED5C51">
        <w:rPr>
          <w:rFonts w:asciiTheme="minorHAnsi" w:hAnsiTheme="minorHAnsi" w:cstheme="minorHAnsi"/>
          <w:w w:val="95"/>
          <w:sz w:val="24"/>
          <w:szCs w:val="24"/>
          <w:lang w:val="tr-TR"/>
        </w:rPr>
        <w:t xml:space="preserve"> </w:t>
      </w:r>
      <w:r w:rsidRPr="00ED5C51">
        <w:rPr>
          <w:rFonts w:asciiTheme="minorHAnsi" w:hAnsiTheme="minorHAnsi" w:cstheme="minorHAnsi"/>
          <w:w w:val="95"/>
          <w:sz w:val="24"/>
          <w:szCs w:val="24"/>
          <w:lang w:val="tr-TR"/>
        </w:rPr>
        <w:t xml:space="preserve"> alanlarında</w:t>
      </w:r>
      <w:r w:rsidR="00774E6B" w:rsidRPr="00ED5C51">
        <w:rPr>
          <w:rFonts w:asciiTheme="minorHAnsi" w:hAnsiTheme="minorHAnsi" w:cstheme="minorHAnsi"/>
          <w:w w:val="95"/>
          <w:sz w:val="24"/>
          <w:szCs w:val="24"/>
          <w:lang w:val="tr-TR"/>
        </w:rPr>
        <w:t xml:space="preserve">ki </w:t>
      </w:r>
      <w:r w:rsidRPr="00ED5C51">
        <w:rPr>
          <w:rFonts w:asciiTheme="minorHAnsi" w:hAnsiTheme="minorHAnsi" w:cstheme="minorHAnsi"/>
          <w:w w:val="95"/>
          <w:sz w:val="24"/>
          <w:szCs w:val="24"/>
          <w:lang w:val="tr-TR"/>
        </w:rPr>
        <w:t xml:space="preserve"> çalışmalar</w:t>
      </w:r>
      <w:r w:rsidR="00924494">
        <w:rPr>
          <w:rFonts w:asciiTheme="minorHAnsi" w:hAnsiTheme="minorHAnsi" w:cstheme="minorHAnsi"/>
          <w:w w:val="95"/>
          <w:sz w:val="24"/>
          <w:szCs w:val="24"/>
          <w:lang w:val="tr-TR"/>
        </w:rPr>
        <w:t xml:space="preserve"> </w:t>
      </w:r>
      <w:r w:rsidRPr="00756764">
        <w:rPr>
          <w:rFonts w:asciiTheme="minorHAnsi" w:hAnsiTheme="minorHAnsi" w:cstheme="minorHAnsi"/>
          <w:w w:val="95"/>
          <w:sz w:val="24"/>
          <w:szCs w:val="24"/>
          <w:lang w:val="tr-TR"/>
        </w:rPr>
        <w:t xml:space="preserve">kapsamında aşağıdaki hizmetleri verecektir. </w:t>
      </w:r>
    </w:p>
    <w:p w14:paraId="37D0C290" w14:textId="244FB3C3" w:rsidR="00285C84" w:rsidRDefault="00285C84" w:rsidP="00285C84">
      <w:pPr>
        <w:pStyle w:val="ListParagraph"/>
        <w:widowControl w:val="0"/>
        <w:numPr>
          <w:ilvl w:val="1"/>
          <w:numId w:val="2"/>
        </w:numPr>
        <w:tabs>
          <w:tab w:val="left" w:pos="1020"/>
          <w:tab w:val="left" w:pos="1021"/>
        </w:tabs>
        <w:autoSpaceDE w:val="0"/>
        <w:autoSpaceDN w:val="0"/>
        <w:spacing w:before="1" w:after="0"/>
        <w:ind w:right="169" w:hanging="549"/>
        <w:contextualSpacing w:val="0"/>
        <w:jc w:val="both"/>
        <w:rPr>
          <w:rFonts w:cstheme="minorHAnsi"/>
          <w:sz w:val="24"/>
          <w:szCs w:val="24"/>
        </w:rPr>
      </w:pPr>
      <w:r w:rsidRPr="00ED5C51">
        <w:rPr>
          <w:rFonts w:eastAsia="Times New Roman" w:cstheme="minorHAnsi"/>
          <w:w w:val="95"/>
          <w:sz w:val="24"/>
          <w:szCs w:val="24"/>
        </w:rPr>
        <w:t xml:space="preserve">Sözleşme boyunca toplamda </w:t>
      </w:r>
      <w:r w:rsidR="0072332D" w:rsidRPr="00ED5C51">
        <w:rPr>
          <w:rFonts w:eastAsia="Times New Roman" w:cstheme="minorHAnsi"/>
          <w:w w:val="95"/>
          <w:sz w:val="24"/>
          <w:szCs w:val="24"/>
        </w:rPr>
        <w:t>2.200.000,00 TL (ikimilyonikiyüzbin TL) (KDV</w:t>
      </w:r>
      <w:r w:rsidR="0072332D" w:rsidRPr="0069380D">
        <w:rPr>
          <w:rFonts w:cstheme="minorHAnsi"/>
          <w:sz w:val="24"/>
          <w:szCs w:val="24"/>
        </w:rPr>
        <w:t xml:space="preserve"> Hariç)</w:t>
      </w:r>
      <w:r w:rsidRPr="0069380D">
        <w:rPr>
          <w:rFonts w:cstheme="minorHAnsi"/>
          <w:sz w:val="24"/>
          <w:szCs w:val="24"/>
        </w:rPr>
        <w:t xml:space="preserve"> bütçe ayrılacaktır. İşbu Şartname kapsamında Üniversite, Yüklenici'ye ekstra herhangi bir hizmet bedeli ödemeyecektir.</w:t>
      </w:r>
    </w:p>
    <w:p w14:paraId="2A2ABE32" w14:textId="63718C70" w:rsidR="00924494" w:rsidRPr="00ED5C51" w:rsidRDefault="00924494" w:rsidP="00285C84">
      <w:pPr>
        <w:pStyle w:val="ListParagraph"/>
        <w:widowControl w:val="0"/>
        <w:numPr>
          <w:ilvl w:val="1"/>
          <w:numId w:val="2"/>
        </w:numPr>
        <w:tabs>
          <w:tab w:val="left" w:pos="1020"/>
          <w:tab w:val="left" w:pos="1021"/>
        </w:tabs>
        <w:autoSpaceDE w:val="0"/>
        <w:autoSpaceDN w:val="0"/>
        <w:spacing w:before="1" w:after="0"/>
        <w:ind w:right="169" w:hanging="549"/>
        <w:contextualSpacing w:val="0"/>
        <w:jc w:val="both"/>
        <w:rPr>
          <w:rFonts w:cstheme="minorHAnsi"/>
          <w:sz w:val="24"/>
          <w:szCs w:val="24"/>
        </w:rPr>
      </w:pPr>
      <w:r w:rsidRPr="00ED5C51">
        <w:rPr>
          <w:rFonts w:cstheme="minorHAnsi"/>
          <w:sz w:val="24"/>
          <w:szCs w:val="24"/>
        </w:rPr>
        <w:lastRenderedPageBreak/>
        <w:t>Yüklenici, Üniversite’nin pazarlama ve satış hedeflerine uygun olarak tüm Outdoor radyo yazılı basın ve digital planlama    alanlarındaki çalışmalar kapsamında</w:t>
      </w:r>
      <w:r w:rsidR="00A64F59" w:rsidRPr="00ED5C51">
        <w:rPr>
          <w:rFonts w:cstheme="minorHAnsi"/>
          <w:sz w:val="24"/>
          <w:szCs w:val="24"/>
        </w:rPr>
        <w:t>ki creative çalışmaları hazırlamakla yükümlü değildir</w:t>
      </w:r>
    </w:p>
    <w:p w14:paraId="5EC4CD2D" w14:textId="77777777" w:rsidR="00285C84" w:rsidRPr="00756764" w:rsidRDefault="00285C84" w:rsidP="00285C84">
      <w:pPr>
        <w:pStyle w:val="ListParagraph"/>
        <w:widowControl w:val="0"/>
        <w:numPr>
          <w:ilvl w:val="1"/>
          <w:numId w:val="2"/>
        </w:numPr>
        <w:tabs>
          <w:tab w:val="left" w:pos="1020"/>
          <w:tab w:val="left" w:pos="1021"/>
        </w:tabs>
        <w:autoSpaceDE w:val="0"/>
        <w:autoSpaceDN w:val="0"/>
        <w:spacing w:before="1" w:after="0"/>
        <w:ind w:right="169" w:hanging="549"/>
        <w:contextualSpacing w:val="0"/>
        <w:jc w:val="both"/>
        <w:rPr>
          <w:rFonts w:cstheme="minorHAnsi"/>
          <w:sz w:val="24"/>
          <w:szCs w:val="24"/>
        </w:rPr>
      </w:pPr>
      <w:r w:rsidRPr="00756764">
        <w:rPr>
          <w:rFonts w:cstheme="minorHAnsi"/>
          <w:sz w:val="24"/>
          <w:szCs w:val="24"/>
        </w:rPr>
        <w:t>Satın Alınacak hizmet özelliklerinin en az işbu şartnamede belirtilmiş özelliklerde olması ön</w:t>
      </w:r>
      <w:r w:rsidRPr="00756764">
        <w:rPr>
          <w:rFonts w:cstheme="minorHAnsi"/>
          <w:spacing w:val="-5"/>
          <w:sz w:val="24"/>
          <w:szCs w:val="24"/>
        </w:rPr>
        <w:t xml:space="preserve"> </w:t>
      </w:r>
      <w:r w:rsidRPr="00756764">
        <w:rPr>
          <w:rFonts w:cstheme="minorHAnsi"/>
          <w:sz w:val="24"/>
          <w:szCs w:val="24"/>
        </w:rPr>
        <w:t>koşuldur.</w:t>
      </w:r>
    </w:p>
    <w:p w14:paraId="3F002066" w14:textId="77777777" w:rsidR="00285C84" w:rsidRPr="00756764" w:rsidRDefault="00285C84" w:rsidP="00285C84">
      <w:pPr>
        <w:pStyle w:val="ListParagraph"/>
        <w:widowControl w:val="0"/>
        <w:numPr>
          <w:ilvl w:val="1"/>
          <w:numId w:val="2"/>
        </w:numPr>
        <w:tabs>
          <w:tab w:val="left" w:pos="1020"/>
          <w:tab w:val="left" w:pos="1021"/>
        </w:tabs>
        <w:autoSpaceDE w:val="0"/>
        <w:autoSpaceDN w:val="0"/>
        <w:spacing w:before="1" w:after="0"/>
        <w:ind w:right="169" w:hanging="549"/>
        <w:contextualSpacing w:val="0"/>
        <w:jc w:val="both"/>
        <w:rPr>
          <w:rFonts w:cstheme="minorHAnsi"/>
          <w:sz w:val="24"/>
          <w:szCs w:val="24"/>
        </w:rPr>
      </w:pPr>
      <w:r w:rsidRPr="00756764">
        <w:rPr>
          <w:rFonts w:cstheme="minorHAnsi"/>
          <w:sz w:val="24"/>
          <w:szCs w:val="24"/>
        </w:rPr>
        <w:t>Teklifler, Firmanın ön gördüğü taslak iş programı ile sunulacaktır.</w:t>
      </w:r>
    </w:p>
    <w:p w14:paraId="02E7B5DC" w14:textId="46535609" w:rsidR="00285C84" w:rsidRPr="00756764" w:rsidRDefault="00924494" w:rsidP="00285C84">
      <w:pPr>
        <w:pStyle w:val="ListParagraph"/>
        <w:widowControl w:val="0"/>
        <w:numPr>
          <w:ilvl w:val="1"/>
          <w:numId w:val="2"/>
        </w:numPr>
        <w:tabs>
          <w:tab w:val="left" w:pos="1020"/>
          <w:tab w:val="left" w:pos="1021"/>
        </w:tabs>
        <w:autoSpaceDE w:val="0"/>
        <w:autoSpaceDN w:val="0"/>
        <w:spacing w:before="1" w:after="0"/>
        <w:ind w:right="169" w:hanging="549"/>
        <w:contextualSpacing w:val="0"/>
        <w:jc w:val="both"/>
        <w:rPr>
          <w:rFonts w:cstheme="minorHAnsi"/>
          <w:sz w:val="24"/>
          <w:szCs w:val="24"/>
        </w:rPr>
      </w:pPr>
      <w:r w:rsidRPr="00ED5C51">
        <w:rPr>
          <w:rFonts w:cstheme="minorHAnsi"/>
          <w:sz w:val="24"/>
          <w:szCs w:val="24"/>
        </w:rPr>
        <w:t>Outdoor</w:t>
      </w:r>
      <w:r w:rsidR="0072332D" w:rsidRPr="00ED5C51">
        <w:rPr>
          <w:rFonts w:cstheme="minorHAnsi"/>
          <w:sz w:val="24"/>
          <w:szCs w:val="24"/>
        </w:rPr>
        <w:t xml:space="preserve">, </w:t>
      </w:r>
      <w:r w:rsidRPr="00ED5C51">
        <w:rPr>
          <w:rFonts w:cstheme="minorHAnsi"/>
          <w:sz w:val="24"/>
          <w:szCs w:val="24"/>
        </w:rPr>
        <w:t>radyo</w:t>
      </w:r>
      <w:r w:rsidR="0072332D" w:rsidRPr="00ED5C51">
        <w:rPr>
          <w:rFonts w:cstheme="minorHAnsi"/>
          <w:sz w:val="24"/>
          <w:szCs w:val="24"/>
        </w:rPr>
        <w:t>,</w:t>
      </w:r>
      <w:r w:rsidRPr="00ED5C51">
        <w:rPr>
          <w:rFonts w:cstheme="minorHAnsi"/>
          <w:sz w:val="24"/>
          <w:szCs w:val="24"/>
        </w:rPr>
        <w:t xml:space="preserve"> yazılı basın ve digital planlama</w:t>
      </w:r>
      <w:r>
        <w:rPr>
          <w:rFonts w:cstheme="minorHAnsi"/>
          <w:sz w:val="24"/>
          <w:szCs w:val="24"/>
        </w:rPr>
        <w:t xml:space="preserve"> </w:t>
      </w:r>
      <w:r w:rsidR="00285C84" w:rsidRPr="00756764">
        <w:rPr>
          <w:rFonts w:cstheme="minorHAnsi"/>
          <w:sz w:val="24"/>
          <w:szCs w:val="24"/>
        </w:rPr>
        <w:t>konusunda stratejik danışmanlık verilmesi,</w:t>
      </w:r>
    </w:p>
    <w:p w14:paraId="0E38735F" w14:textId="187A00F8" w:rsidR="00285C84" w:rsidRPr="00ED5C51" w:rsidRDefault="00924494" w:rsidP="00285C84">
      <w:pPr>
        <w:pStyle w:val="ListParagraph"/>
        <w:widowControl w:val="0"/>
        <w:numPr>
          <w:ilvl w:val="1"/>
          <w:numId w:val="2"/>
        </w:numPr>
        <w:tabs>
          <w:tab w:val="left" w:pos="1020"/>
          <w:tab w:val="left" w:pos="1021"/>
        </w:tabs>
        <w:autoSpaceDE w:val="0"/>
        <w:autoSpaceDN w:val="0"/>
        <w:spacing w:before="1" w:after="0"/>
        <w:ind w:right="169" w:hanging="549"/>
        <w:contextualSpacing w:val="0"/>
        <w:jc w:val="both"/>
        <w:rPr>
          <w:rFonts w:cstheme="minorHAnsi"/>
          <w:sz w:val="24"/>
          <w:szCs w:val="24"/>
        </w:rPr>
      </w:pPr>
      <w:r w:rsidRPr="00ED5C51">
        <w:rPr>
          <w:rFonts w:cstheme="minorHAnsi"/>
          <w:sz w:val="24"/>
          <w:szCs w:val="24"/>
        </w:rPr>
        <w:t>Outdoor</w:t>
      </w:r>
      <w:r w:rsidR="0072332D" w:rsidRPr="00ED5C51">
        <w:rPr>
          <w:rFonts w:cstheme="minorHAnsi"/>
          <w:sz w:val="24"/>
          <w:szCs w:val="24"/>
        </w:rPr>
        <w:t xml:space="preserve">, </w:t>
      </w:r>
      <w:r w:rsidRPr="00ED5C51">
        <w:rPr>
          <w:rFonts w:cstheme="minorHAnsi"/>
          <w:sz w:val="24"/>
          <w:szCs w:val="24"/>
        </w:rPr>
        <w:t>radyo</w:t>
      </w:r>
      <w:r w:rsidR="0072332D" w:rsidRPr="00ED5C51">
        <w:rPr>
          <w:rFonts w:cstheme="minorHAnsi"/>
          <w:sz w:val="24"/>
          <w:szCs w:val="24"/>
        </w:rPr>
        <w:t xml:space="preserve">, </w:t>
      </w:r>
      <w:r w:rsidRPr="00ED5C51">
        <w:rPr>
          <w:rFonts w:cstheme="minorHAnsi"/>
          <w:sz w:val="24"/>
          <w:szCs w:val="24"/>
        </w:rPr>
        <w:t>yazılı basın ve digital planlama</w:t>
      </w:r>
      <w:r w:rsidR="00285C84" w:rsidRPr="00ED5C51">
        <w:rPr>
          <w:rFonts w:cstheme="minorHAnsi"/>
          <w:sz w:val="24"/>
          <w:szCs w:val="24"/>
        </w:rPr>
        <w:t xml:space="preserve"> </w:t>
      </w:r>
      <w:r w:rsidRPr="00ED5C51">
        <w:rPr>
          <w:rFonts w:cstheme="minorHAnsi"/>
          <w:sz w:val="24"/>
          <w:szCs w:val="24"/>
        </w:rPr>
        <w:t>meteryallerinin</w:t>
      </w:r>
      <w:r w:rsidR="00285C84" w:rsidRPr="00ED5C51">
        <w:rPr>
          <w:rFonts w:cstheme="minorHAnsi"/>
          <w:sz w:val="24"/>
          <w:szCs w:val="24"/>
        </w:rPr>
        <w:t xml:space="preserve"> ve </w:t>
      </w:r>
      <w:r w:rsidRPr="00ED5C51">
        <w:rPr>
          <w:rFonts w:cstheme="minorHAnsi"/>
          <w:sz w:val="24"/>
          <w:szCs w:val="24"/>
        </w:rPr>
        <w:t>asım,</w:t>
      </w:r>
      <w:r w:rsidR="0072332D" w:rsidRPr="00ED5C51">
        <w:rPr>
          <w:rFonts w:cstheme="minorHAnsi"/>
          <w:sz w:val="24"/>
          <w:szCs w:val="24"/>
        </w:rPr>
        <w:t xml:space="preserve"> </w:t>
      </w:r>
      <w:r w:rsidRPr="00ED5C51">
        <w:rPr>
          <w:rFonts w:cstheme="minorHAnsi"/>
          <w:sz w:val="24"/>
          <w:szCs w:val="24"/>
        </w:rPr>
        <w:t>teslim tarihi dosyalarının</w:t>
      </w:r>
      <w:r w:rsidR="00285C84" w:rsidRPr="00ED5C51">
        <w:rPr>
          <w:rFonts w:cstheme="minorHAnsi"/>
          <w:sz w:val="24"/>
          <w:szCs w:val="24"/>
        </w:rPr>
        <w:t xml:space="preserve"> oluşturulması,</w:t>
      </w:r>
    </w:p>
    <w:p w14:paraId="66A111B8" w14:textId="47B4C276" w:rsidR="00285C84" w:rsidRPr="00924494" w:rsidRDefault="00285C84" w:rsidP="00924494">
      <w:pPr>
        <w:pStyle w:val="ListParagraph"/>
        <w:widowControl w:val="0"/>
        <w:numPr>
          <w:ilvl w:val="1"/>
          <w:numId w:val="2"/>
        </w:numPr>
        <w:tabs>
          <w:tab w:val="left" w:pos="1020"/>
          <w:tab w:val="left" w:pos="1021"/>
        </w:tabs>
        <w:autoSpaceDE w:val="0"/>
        <w:autoSpaceDN w:val="0"/>
        <w:spacing w:before="1" w:after="0"/>
        <w:ind w:right="169" w:hanging="549"/>
        <w:contextualSpacing w:val="0"/>
        <w:jc w:val="both"/>
        <w:rPr>
          <w:rFonts w:cstheme="minorHAnsi"/>
          <w:sz w:val="24"/>
          <w:szCs w:val="24"/>
        </w:rPr>
      </w:pPr>
      <w:r w:rsidRPr="00756764">
        <w:rPr>
          <w:rFonts w:cstheme="minorHAnsi"/>
          <w:sz w:val="24"/>
          <w:szCs w:val="24"/>
        </w:rPr>
        <w:t>Kampanyaların Üniversite tarafından belirlenecek zaman planları</w:t>
      </w:r>
      <w:r w:rsidR="00924494">
        <w:rPr>
          <w:rFonts w:cstheme="minorHAnsi"/>
          <w:sz w:val="24"/>
          <w:szCs w:val="24"/>
        </w:rPr>
        <w:t xml:space="preserve">na uygun olarak yayına alınması </w:t>
      </w:r>
      <w:r w:rsidRPr="00924494">
        <w:rPr>
          <w:rFonts w:cstheme="minorHAnsi"/>
          <w:sz w:val="24"/>
          <w:szCs w:val="24"/>
        </w:rPr>
        <w:t>hususunda destek olacaktır.</w:t>
      </w:r>
    </w:p>
    <w:p w14:paraId="4C31B3FB" w14:textId="5396CCEB" w:rsidR="00285C84" w:rsidRPr="00756764" w:rsidRDefault="00285C84" w:rsidP="00285C84">
      <w:pPr>
        <w:pStyle w:val="ListParagraph"/>
        <w:widowControl w:val="0"/>
        <w:numPr>
          <w:ilvl w:val="1"/>
          <w:numId w:val="2"/>
        </w:numPr>
        <w:tabs>
          <w:tab w:val="left" w:pos="1020"/>
          <w:tab w:val="left" w:pos="1021"/>
        </w:tabs>
        <w:autoSpaceDE w:val="0"/>
        <w:autoSpaceDN w:val="0"/>
        <w:spacing w:before="1" w:after="0"/>
        <w:ind w:right="169" w:hanging="549"/>
        <w:contextualSpacing w:val="0"/>
        <w:jc w:val="both"/>
        <w:rPr>
          <w:rFonts w:cstheme="minorHAnsi"/>
          <w:sz w:val="24"/>
          <w:szCs w:val="24"/>
        </w:rPr>
      </w:pPr>
      <w:r w:rsidRPr="00756764">
        <w:rPr>
          <w:rFonts w:cstheme="minorHAnsi"/>
          <w:sz w:val="24"/>
          <w:szCs w:val="24"/>
        </w:rPr>
        <w:t xml:space="preserve">Firma, yapılacak </w:t>
      </w:r>
      <w:r w:rsidRPr="00ED5C51">
        <w:rPr>
          <w:rFonts w:cstheme="minorHAnsi"/>
          <w:sz w:val="24"/>
          <w:szCs w:val="24"/>
        </w:rPr>
        <w:t>“</w:t>
      </w:r>
      <w:r w:rsidR="00924494" w:rsidRPr="00ED5C51">
        <w:rPr>
          <w:rFonts w:cstheme="minorHAnsi"/>
          <w:sz w:val="24"/>
          <w:szCs w:val="24"/>
        </w:rPr>
        <w:t xml:space="preserve">medya planlama </w:t>
      </w:r>
      <w:r w:rsidRPr="00756764">
        <w:rPr>
          <w:rFonts w:cstheme="minorHAnsi"/>
          <w:sz w:val="24"/>
          <w:szCs w:val="24"/>
        </w:rPr>
        <w:t>” çalışmaları için planlama ve kullanacağı reklam modelleriyle ilgili detaylı rapor hazırlayarak Üniversite onayına sunacaktır.</w:t>
      </w:r>
    </w:p>
    <w:p w14:paraId="0E5899E7" w14:textId="38E19585" w:rsidR="00285C84" w:rsidRPr="00756764" w:rsidRDefault="00285C84" w:rsidP="00285C84">
      <w:pPr>
        <w:pStyle w:val="ListParagraph"/>
        <w:widowControl w:val="0"/>
        <w:numPr>
          <w:ilvl w:val="1"/>
          <w:numId w:val="2"/>
        </w:numPr>
        <w:tabs>
          <w:tab w:val="left" w:pos="1020"/>
          <w:tab w:val="left" w:pos="1021"/>
        </w:tabs>
        <w:autoSpaceDE w:val="0"/>
        <w:autoSpaceDN w:val="0"/>
        <w:spacing w:before="1" w:after="0"/>
        <w:ind w:right="169" w:hanging="549"/>
        <w:contextualSpacing w:val="0"/>
        <w:jc w:val="both"/>
        <w:rPr>
          <w:rFonts w:cstheme="minorHAnsi"/>
          <w:sz w:val="24"/>
          <w:szCs w:val="24"/>
        </w:rPr>
      </w:pPr>
      <w:r w:rsidRPr="00756764">
        <w:rPr>
          <w:rFonts w:cstheme="minorHAnsi"/>
          <w:sz w:val="24"/>
          <w:szCs w:val="24"/>
        </w:rPr>
        <w:t xml:space="preserve">Kampanya </w:t>
      </w:r>
      <w:r w:rsidR="00924494">
        <w:rPr>
          <w:rFonts w:cstheme="minorHAnsi"/>
          <w:sz w:val="24"/>
          <w:szCs w:val="24"/>
        </w:rPr>
        <w:t>görsellerinin (outdoorda max %25 )</w:t>
      </w:r>
      <w:r w:rsidRPr="00756764">
        <w:rPr>
          <w:rFonts w:cstheme="minorHAnsi"/>
          <w:sz w:val="24"/>
          <w:szCs w:val="24"/>
        </w:rPr>
        <w:t xml:space="preserve"> haftalık ve günlük olarak yönetici özeti halinde Üniversite’ye raporlanması,</w:t>
      </w:r>
    </w:p>
    <w:p w14:paraId="76ED704A" w14:textId="174B360A" w:rsidR="00285C84" w:rsidRPr="00924494" w:rsidRDefault="00285C84" w:rsidP="00924494">
      <w:pPr>
        <w:pStyle w:val="ListParagraph"/>
        <w:widowControl w:val="0"/>
        <w:numPr>
          <w:ilvl w:val="1"/>
          <w:numId w:val="2"/>
        </w:numPr>
        <w:tabs>
          <w:tab w:val="left" w:pos="1020"/>
          <w:tab w:val="left" w:pos="1021"/>
        </w:tabs>
        <w:autoSpaceDE w:val="0"/>
        <w:autoSpaceDN w:val="0"/>
        <w:spacing w:before="1" w:after="0"/>
        <w:ind w:right="169" w:hanging="549"/>
        <w:contextualSpacing w:val="0"/>
        <w:jc w:val="both"/>
        <w:rPr>
          <w:rFonts w:cstheme="minorHAnsi"/>
          <w:sz w:val="24"/>
          <w:szCs w:val="24"/>
        </w:rPr>
      </w:pPr>
      <w:r w:rsidRPr="00756764">
        <w:rPr>
          <w:rFonts w:cstheme="minorHAnsi"/>
          <w:sz w:val="24"/>
          <w:szCs w:val="24"/>
        </w:rPr>
        <w:t xml:space="preserve">Dijital medya servis sağlayıcıları ile yeni ürünler ve yeni fırsatlar için iletişim halinde olunması, Üniversite’nin faydasına olabilecek tüm kullanımların Üniversite Kurumsal </w:t>
      </w:r>
      <w:r>
        <w:rPr>
          <w:rFonts w:cstheme="minorHAnsi"/>
          <w:sz w:val="24"/>
          <w:szCs w:val="24"/>
        </w:rPr>
        <w:t>İletişim ve Pazarlama Direktörlüğü</w:t>
      </w:r>
      <w:r w:rsidRPr="00756764">
        <w:rPr>
          <w:rFonts w:cstheme="minorHAnsi"/>
          <w:sz w:val="24"/>
          <w:szCs w:val="24"/>
        </w:rPr>
        <w:t xml:space="preserve"> Birimine iletilmesi,</w:t>
      </w:r>
    </w:p>
    <w:p w14:paraId="3FBC86BE" w14:textId="77777777" w:rsidR="00285C84" w:rsidRPr="00756764" w:rsidRDefault="00285C84" w:rsidP="00285C84">
      <w:pPr>
        <w:pStyle w:val="ListParagraph"/>
        <w:widowControl w:val="0"/>
        <w:numPr>
          <w:ilvl w:val="1"/>
          <w:numId w:val="2"/>
        </w:numPr>
        <w:tabs>
          <w:tab w:val="left" w:pos="1020"/>
          <w:tab w:val="left" w:pos="1021"/>
        </w:tabs>
        <w:autoSpaceDE w:val="0"/>
        <w:autoSpaceDN w:val="0"/>
        <w:spacing w:before="1" w:after="0"/>
        <w:ind w:right="169" w:hanging="549"/>
        <w:contextualSpacing w:val="0"/>
        <w:jc w:val="both"/>
        <w:rPr>
          <w:rFonts w:cstheme="minorHAnsi"/>
          <w:sz w:val="24"/>
          <w:szCs w:val="24"/>
        </w:rPr>
      </w:pPr>
      <w:r w:rsidRPr="00756764">
        <w:rPr>
          <w:rFonts w:cstheme="minorHAnsi"/>
          <w:sz w:val="24"/>
          <w:szCs w:val="24"/>
        </w:rPr>
        <w:t>Üniversite’nin belirleyeceği yerde ve zamanda periyodik strateji toplantılarının düzenlenmesi,</w:t>
      </w:r>
    </w:p>
    <w:p w14:paraId="0CB5A173" w14:textId="179322B5" w:rsidR="00285C84" w:rsidRPr="00924494" w:rsidRDefault="00285C84" w:rsidP="00924494">
      <w:pPr>
        <w:pStyle w:val="ListParagraph"/>
        <w:widowControl w:val="0"/>
        <w:numPr>
          <w:ilvl w:val="1"/>
          <w:numId w:val="2"/>
        </w:numPr>
        <w:tabs>
          <w:tab w:val="left" w:pos="1020"/>
          <w:tab w:val="left" w:pos="1021"/>
        </w:tabs>
        <w:autoSpaceDE w:val="0"/>
        <w:autoSpaceDN w:val="0"/>
        <w:spacing w:before="1" w:after="0"/>
        <w:ind w:right="169" w:hanging="549"/>
        <w:contextualSpacing w:val="0"/>
        <w:jc w:val="both"/>
        <w:rPr>
          <w:rFonts w:cstheme="minorHAnsi"/>
          <w:sz w:val="24"/>
          <w:szCs w:val="24"/>
        </w:rPr>
      </w:pPr>
      <w:r w:rsidRPr="00756764">
        <w:rPr>
          <w:rFonts w:cstheme="minorHAnsi"/>
          <w:sz w:val="24"/>
          <w:szCs w:val="24"/>
        </w:rPr>
        <w:t xml:space="preserve">Üniversite’nin </w:t>
      </w:r>
      <w:r w:rsidR="00924494" w:rsidRPr="00ED5C51">
        <w:rPr>
          <w:rFonts w:cstheme="minorHAnsi"/>
          <w:sz w:val="24"/>
          <w:szCs w:val="24"/>
        </w:rPr>
        <w:t>Outdoor</w:t>
      </w:r>
      <w:r w:rsidR="0072332D" w:rsidRPr="00ED5C51">
        <w:rPr>
          <w:rFonts w:cstheme="minorHAnsi"/>
          <w:sz w:val="24"/>
          <w:szCs w:val="24"/>
        </w:rPr>
        <w:t>,</w:t>
      </w:r>
      <w:r w:rsidR="00924494" w:rsidRPr="00ED5C51">
        <w:rPr>
          <w:rFonts w:cstheme="minorHAnsi"/>
          <w:sz w:val="24"/>
          <w:szCs w:val="24"/>
        </w:rPr>
        <w:t xml:space="preserve"> radyo</w:t>
      </w:r>
      <w:r w:rsidR="0072332D" w:rsidRPr="00ED5C51">
        <w:rPr>
          <w:rFonts w:cstheme="minorHAnsi"/>
          <w:sz w:val="24"/>
          <w:szCs w:val="24"/>
        </w:rPr>
        <w:t>,</w:t>
      </w:r>
      <w:r w:rsidR="00924494" w:rsidRPr="00ED5C51">
        <w:rPr>
          <w:rFonts w:cstheme="minorHAnsi"/>
          <w:sz w:val="24"/>
          <w:szCs w:val="24"/>
        </w:rPr>
        <w:t xml:space="preserve"> yazılı basın ve digital</w:t>
      </w:r>
      <w:r w:rsidRPr="00756764">
        <w:rPr>
          <w:rFonts w:cstheme="minorHAnsi"/>
          <w:sz w:val="24"/>
          <w:szCs w:val="24"/>
        </w:rPr>
        <w:t xml:space="preserve"> reklam faaliyetlerinin yürütülmesi.</w:t>
      </w:r>
    </w:p>
    <w:p w14:paraId="2EFF7878" w14:textId="4898FFC6" w:rsidR="00285C84" w:rsidRPr="00ED5C51" w:rsidRDefault="00285C84" w:rsidP="00285C84">
      <w:pPr>
        <w:pStyle w:val="ListParagraph"/>
        <w:widowControl w:val="0"/>
        <w:numPr>
          <w:ilvl w:val="1"/>
          <w:numId w:val="2"/>
        </w:numPr>
        <w:tabs>
          <w:tab w:val="left" w:pos="1020"/>
          <w:tab w:val="left" w:pos="1021"/>
        </w:tabs>
        <w:autoSpaceDE w:val="0"/>
        <w:autoSpaceDN w:val="0"/>
        <w:spacing w:before="1" w:after="0"/>
        <w:ind w:right="169" w:hanging="549"/>
        <w:contextualSpacing w:val="0"/>
        <w:jc w:val="both"/>
        <w:rPr>
          <w:rFonts w:cstheme="minorHAnsi"/>
          <w:sz w:val="24"/>
          <w:szCs w:val="24"/>
        </w:rPr>
      </w:pPr>
      <w:r w:rsidRPr="00ED5C51">
        <w:rPr>
          <w:rFonts w:cstheme="minorHAnsi"/>
          <w:sz w:val="24"/>
          <w:szCs w:val="24"/>
        </w:rPr>
        <w:t xml:space="preserve">Firma, iş bitiminde/kampanya sonunda </w:t>
      </w:r>
      <w:r w:rsidR="00924494" w:rsidRPr="00ED5C51">
        <w:rPr>
          <w:rFonts w:cstheme="minorHAnsi"/>
          <w:sz w:val="24"/>
          <w:szCs w:val="24"/>
        </w:rPr>
        <w:t>tüm medya planının raporunu</w:t>
      </w:r>
      <w:r w:rsidRPr="00ED5C51">
        <w:rPr>
          <w:rFonts w:cstheme="minorHAnsi"/>
          <w:sz w:val="24"/>
          <w:szCs w:val="24"/>
        </w:rPr>
        <w:t xml:space="preserve"> hazırlayarak, Üniversite’ye teslim edecektir.</w:t>
      </w:r>
    </w:p>
    <w:bookmarkEnd w:id="2"/>
    <w:p w14:paraId="19BD5635" w14:textId="77777777" w:rsidR="00285C84" w:rsidRPr="00756764" w:rsidRDefault="00285C84" w:rsidP="00285C84">
      <w:pPr>
        <w:pStyle w:val="BodyText"/>
        <w:spacing w:before="3"/>
        <w:jc w:val="both"/>
        <w:rPr>
          <w:rFonts w:asciiTheme="minorHAnsi" w:hAnsiTheme="minorHAnsi" w:cstheme="minorHAnsi"/>
          <w:sz w:val="24"/>
          <w:szCs w:val="24"/>
          <w:lang w:val="tr-TR"/>
        </w:rPr>
      </w:pPr>
    </w:p>
    <w:p w14:paraId="0FA0F517" w14:textId="77777777" w:rsidR="00285C84" w:rsidRPr="00756764" w:rsidRDefault="00285C84" w:rsidP="00285C84">
      <w:pPr>
        <w:pStyle w:val="ListParagraph"/>
        <w:widowControl w:val="0"/>
        <w:numPr>
          <w:ilvl w:val="0"/>
          <w:numId w:val="2"/>
        </w:numPr>
        <w:tabs>
          <w:tab w:val="left" w:pos="810"/>
        </w:tabs>
        <w:autoSpaceDE w:val="0"/>
        <w:autoSpaceDN w:val="0"/>
        <w:spacing w:before="1" w:after="0" w:line="240" w:lineRule="auto"/>
        <w:ind w:left="340" w:hanging="340"/>
        <w:contextualSpacing w:val="0"/>
        <w:jc w:val="both"/>
        <w:rPr>
          <w:rFonts w:cstheme="minorHAnsi"/>
          <w:b/>
          <w:bCs/>
          <w:w w:val="105"/>
          <w:sz w:val="24"/>
          <w:szCs w:val="24"/>
        </w:rPr>
      </w:pPr>
      <w:r w:rsidRPr="00756764">
        <w:rPr>
          <w:rFonts w:cstheme="minorHAnsi"/>
          <w:b/>
          <w:bCs/>
          <w:w w:val="105"/>
          <w:sz w:val="24"/>
          <w:szCs w:val="24"/>
        </w:rPr>
        <w:t>Garanti, Destek, Servis ve Diğer Şartlar</w:t>
      </w:r>
    </w:p>
    <w:p w14:paraId="2CE731EC" w14:textId="77777777" w:rsidR="00285C84" w:rsidRPr="00756764" w:rsidRDefault="00285C84" w:rsidP="00285C84">
      <w:pPr>
        <w:pStyle w:val="ListParagraph"/>
        <w:widowControl w:val="0"/>
        <w:numPr>
          <w:ilvl w:val="1"/>
          <w:numId w:val="2"/>
        </w:numPr>
        <w:tabs>
          <w:tab w:val="left" w:pos="810"/>
        </w:tabs>
        <w:autoSpaceDE w:val="0"/>
        <w:autoSpaceDN w:val="0"/>
        <w:spacing w:before="1" w:after="0" w:line="240" w:lineRule="auto"/>
        <w:ind w:left="851" w:hanging="381"/>
        <w:contextualSpacing w:val="0"/>
        <w:jc w:val="both"/>
        <w:rPr>
          <w:rFonts w:cstheme="minorHAnsi"/>
          <w:w w:val="105"/>
          <w:sz w:val="24"/>
          <w:szCs w:val="24"/>
        </w:rPr>
      </w:pPr>
      <w:r w:rsidRPr="00756764">
        <w:rPr>
          <w:rFonts w:cstheme="minorHAnsi"/>
          <w:w w:val="105"/>
          <w:sz w:val="24"/>
          <w:szCs w:val="24"/>
        </w:rPr>
        <w:t>Taraflar, Sözleşme imzasına müteakip 1 gün içerisinde iş programı belirleyecektir.</w:t>
      </w:r>
    </w:p>
    <w:p w14:paraId="3C72F7E9" w14:textId="755ACA01" w:rsidR="00285C84" w:rsidRPr="00756764" w:rsidRDefault="00285C84" w:rsidP="00285C84">
      <w:pPr>
        <w:pStyle w:val="ListParagraph"/>
        <w:widowControl w:val="0"/>
        <w:numPr>
          <w:ilvl w:val="1"/>
          <w:numId w:val="2"/>
        </w:numPr>
        <w:tabs>
          <w:tab w:val="left" w:pos="810"/>
        </w:tabs>
        <w:autoSpaceDE w:val="0"/>
        <w:autoSpaceDN w:val="0"/>
        <w:spacing w:before="1" w:after="0" w:line="240" w:lineRule="auto"/>
        <w:ind w:left="851" w:hanging="381"/>
        <w:contextualSpacing w:val="0"/>
        <w:jc w:val="both"/>
        <w:rPr>
          <w:rFonts w:cstheme="minorHAnsi"/>
          <w:w w:val="105"/>
          <w:sz w:val="24"/>
          <w:szCs w:val="24"/>
        </w:rPr>
      </w:pPr>
      <w:r w:rsidRPr="00756764">
        <w:rPr>
          <w:rFonts w:cstheme="minorHAnsi"/>
          <w:w w:val="105"/>
          <w:sz w:val="24"/>
          <w:szCs w:val="24"/>
        </w:rPr>
        <w:t>Veri</w:t>
      </w:r>
      <w:r w:rsidR="00924494">
        <w:rPr>
          <w:rFonts w:cstheme="minorHAnsi"/>
          <w:w w:val="105"/>
          <w:sz w:val="24"/>
          <w:szCs w:val="24"/>
        </w:rPr>
        <w:t xml:space="preserve">lecek hizmete ilişkin Raporlama </w:t>
      </w:r>
      <w:r w:rsidRPr="00756764">
        <w:rPr>
          <w:rFonts w:cstheme="minorHAnsi"/>
          <w:w w:val="105"/>
          <w:sz w:val="24"/>
          <w:szCs w:val="24"/>
        </w:rPr>
        <w:t>gibi işlemlerin Üniversite’ye iletilmesi, karşılıklı anlaşılan süre içerisinde gerçekleşmektedir. Ancak kanunlarda belirtilen mücbir sebeplerden dolayı teslim süresinin uzaması durumunda taraflar yeni teslim tarihi belirleyecektir. Mücbir sebep halleri dışındaki gecikmeler, cezaya tabidir.</w:t>
      </w:r>
    </w:p>
    <w:p w14:paraId="219D82EF" w14:textId="77777777" w:rsidR="00285C84" w:rsidRPr="00756764" w:rsidRDefault="00285C84" w:rsidP="00285C84">
      <w:pPr>
        <w:pStyle w:val="ListParagraph"/>
        <w:tabs>
          <w:tab w:val="left" w:pos="1196"/>
        </w:tabs>
        <w:spacing w:line="262" w:lineRule="auto"/>
        <w:ind w:left="1021"/>
        <w:jc w:val="both"/>
        <w:rPr>
          <w:rFonts w:cstheme="minorHAnsi"/>
          <w:sz w:val="24"/>
          <w:szCs w:val="24"/>
        </w:rPr>
      </w:pPr>
    </w:p>
    <w:p w14:paraId="32B4C3C5" w14:textId="77777777" w:rsidR="00285C84" w:rsidRPr="00756764" w:rsidRDefault="00285C84" w:rsidP="00285C84">
      <w:pPr>
        <w:pStyle w:val="ListParagraph"/>
        <w:widowControl w:val="0"/>
        <w:numPr>
          <w:ilvl w:val="0"/>
          <w:numId w:val="2"/>
        </w:numPr>
        <w:tabs>
          <w:tab w:val="left" w:pos="583"/>
          <w:tab w:val="left" w:pos="584"/>
        </w:tabs>
        <w:autoSpaceDE w:val="0"/>
        <w:autoSpaceDN w:val="0"/>
        <w:spacing w:after="0" w:line="240" w:lineRule="auto"/>
        <w:ind w:left="340" w:hanging="340"/>
        <w:contextualSpacing w:val="0"/>
        <w:jc w:val="both"/>
        <w:rPr>
          <w:rFonts w:cstheme="minorHAnsi"/>
          <w:b/>
          <w:bCs/>
          <w:sz w:val="24"/>
          <w:szCs w:val="24"/>
        </w:rPr>
      </w:pPr>
      <w:r w:rsidRPr="00756764">
        <w:rPr>
          <w:rFonts w:cstheme="minorHAnsi"/>
          <w:b/>
          <w:bCs/>
          <w:w w:val="105"/>
          <w:sz w:val="24"/>
          <w:szCs w:val="24"/>
        </w:rPr>
        <w:t>Kurulum ve Teslimat</w:t>
      </w:r>
      <w:r w:rsidRPr="00756764">
        <w:rPr>
          <w:rFonts w:cstheme="minorHAnsi"/>
          <w:b/>
          <w:bCs/>
          <w:spacing w:val="-22"/>
          <w:w w:val="105"/>
          <w:sz w:val="24"/>
          <w:szCs w:val="24"/>
        </w:rPr>
        <w:t xml:space="preserve"> </w:t>
      </w:r>
      <w:r w:rsidRPr="00756764">
        <w:rPr>
          <w:rFonts w:cstheme="minorHAnsi"/>
          <w:b/>
          <w:bCs/>
          <w:w w:val="105"/>
          <w:sz w:val="24"/>
          <w:szCs w:val="24"/>
        </w:rPr>
        <w:t>Şartları</w:t>
      </w:r>
    </w:p>
    <w:p w14:paraId="5BC73834" w14:textId="77777777" w:rsidR="00285C84" w:rsidRPr="00756764" w:rsidRDefault="00285C84" w:rsidP="00285C84">
      <w:pPr>
        <w:pStyle w:val="ListParagraph"/>
        <w:widowControl w:val="0"/>
        <w:numPr>
          <w:ilvl w:val="1"/>
          <w:numId w:val="2"/>
        </w:numPr>
        <w:tabs>
          <w:tab w:val="left" w:pos="810"/>
        </w:tabs>
        <w:autoSpaceDE w:val="0"/>
        <w:autoSpaceDN w:val="0"/>
        <w:spacing w:before="1" w:after="0" w:line="240" w:lineRule="auto"/>
        <w:ind w:left="851" w:hanging="381"/>
        <w:contextualSpacing w:val="0"/>
        <w:jc w:val="both"/>
        <w:rPr>
          <w:rFonts w:cstheme="minorHAnsi"/>
          <w:b/>
          <w:bCs/>
          <w:w w:val="105"/>
          <w:sz w:val="24"/>
          <w:szCs w:val="24"/>
        </w:rPr>
      </w:pPr>
      <w:r w:rsidRPr="00756764">
        <w:rPr>
          <w:rFonts w:cstheme="minorHAnsi"/>
          <w:w w:val="105"/>
          <w:sz w:val="24"/>
          <w:szCs w:val="24"/>
        </w:rPr>
        <w:t xml:space="preserve">Satın alınacak hizmet/hizmetler Üniversitenin belirtecek olduğu tarihte, istenilen şekilde teslim edilecektir. </w:t>
      </w:r>
    </w:p>
    <w:p w14:paraId="04C4025A" w14:textId="77777777" w:rsidR="00285C84" w:rsidRPr="00756764" w:rsidRDefault="00285C84" w:rsidP="00285C84">
      <w:pPr>
        <w:pStyle w:val="ListParagraph"/>
        <w:widowControl w:val="0"/>
        <w:numPr>
          <w:ilvl w:val="1"/>
          <w:numId w:val="2"/>
        </w:numPr>
        <w:tabs>
          <w:tab w:val="left" w:pos="810"/>
        </w:tabs>
        <w:autoSpaceDE w:val="0"/>
        <w:autoSpaceDN w:val="0"/>
        <w:spacing w:before="1" w:after="0" w:line="240" w:lineRule="auto"/>
        <w:ind w:left="851" w:hanging="381"/>
        <w:contextualSpacing w:val="0"/>
        <w:jc w:val="both"/>
        <w:rPr>
          <w:rFonts w:cstheme="minorHAnsi"/>
          <w:b/>
          <w:bCs/>
          <w:w w:val="105"/>
          <w:sz w:val="24"/>
          <w:szCs w:val="24"/>
        </w:rPr>
      </w:pPr>
      <w:r w:rsidRPr="00756764">
        <w:rPr>
          <w:rFonts w:cstheme="minorHAnsi"/>
          <w:w w:val="105"/>
          <w:sz w:val="24"/>
          <w:szCs w:val="24"/>
        </w:rPr>
        <w:t>Teslimat, hizmet/hizmetlerin Üniversite’nin Muayene ve Kabul komisyonu tarafından kalite kontrolü yapıldıktan sonra teslimat gerçekleşmiş sayılacaktır</w:t>
      </w:r>
      <w:r w:rsidRPr="00756764">
        <w:rPr>
          <w:rFonts w:cstheme="minorHAnsi"/>
          <w:sz w:val="24"/>
          <w:szCs w:val="24"/>
        </w:rPr>
        <w:t>.</w:t>
      </w:r>
    </w:p>
    <w:p w14:paraId="6E9AF9E7" w14:textId="77777777" w:rsidR="00285C84" w:rsidRPr="00756764" w:rsidRDefault="00285C84" w:rsidP="00285C84">
      <w:pPr>
        <w:pStyle w:val="ListParagraph"/>
        <w:widowControl w:val="0"/>
        <w:numPr>
          <w:ilvl w:val="1"/>
          <w:numId w:val="2"/>
        </w:numPr>
        <w:tabs>
          <w:tab w:val="left" w:pos="810"/>
        </w:tabs>
        <w:autoSpaceDE w:val="0"/>
        <w:autoSpaceDN w:val="0"/>
        <w:spacing w:before="1" w:after="0" w:line="240" w:lineRule="auto"/>
        <w:ind w:left="851" w:hanging="425"/>
        <w:contextualSpacing w:val="0"/>
        <w:jc w:val="both"/>
        <w:rPr>
          <w:rFonts w:cstheme="minorHAnsi"/>
          <w:b/>
          <w:bCs/>
          <w:w w:val="105"/>
          <w:sz w:val="24"/>
          <w:szCs w:val="24"/>
        </w:rPr>
      </w:pPr>
      <w:r w:rsidRPr="00756764">
        <w:rPr>
          <w:rFonts w:cstheme="minorHAnsi"/>
          <w:sz w:val="24"/>
          <w:szCs w:val="24"/>
        </w:rPr>
        <w:lastRenderedPageBreak/>
        <w:t>Muayene ve kabul işlemleri yapılarak teslim edilen hizmetin bilahare hatalı olduğu tespit edilmesi halinde hata 24(yirmidört) saat içerisinde Firma tarafından giderilecektir. Herhangi bir ödeme veya fiyat farkı talep edilmeyecektir.</w:t>
      </w:r>
    </w:p>
    <w:p w14:paraId="4A72107F" w14:textId="77777777" w:rsidR="00285C84" w:rsidRPr="00756764" w:rsidRDefault="00285C84" w:rsidP="00285C84">
      <w:pPr>
        <w:pStyle w:val="ListParagraph"/>
        <w:widowControl w:val="0"/>
        <w:numPr>
          <w:ilvl w:val="1"/>
          <w:numId w:val="2"/>
        </w:numPr>
        <w:tabs>
          <w:tab w:val="left" w:pos="810"/>
        </w:tabs>
        <w:autoSpaceDE w:val="0"/>
        <w:autoSpaceDN w:val="0"/>
        <w:spacing w:before="1" w:after="0" w:line="240" w:lineRule="auto"/>
        <w:ind w:left="851" w:hanging="381"/>
        <w:contextualSpacing w:val="0"/>
        <w:jc w:val="both"/>
        <w:rPr>
          <w:rFonts w:cstheme="minorHAnsi"/>
          <w:b/>
          <w:bCs/>
          <w:w w:val="105"/>
          <w:sz w:val="24"/>
          <w:szCs w:val="24"/>
        </w:rPr>
      </w:pPr>
      <w:r w:rsidRPr="00756764">
        <w:rPr>
          <w:rFonts w:cstheme="minorHAnsi"/>
          <w:sz w:val="24"/>
          <w:szCs w:val="24"/>
        </w:rPr>
        <w:t>Muayene ve kabul işlemleri sırasında Firma veya vekili hazır bulunacaktır. Hizmetin muayeneye hazırlanmasında Firma muayene edilecek hizmetin tamamının incelenmesini kolaylaştıracak bir düzende bulundurulmasından, muayene edilecek hizmetin usulüne uygun ve kolay muayene yapılabilmesi için muayene başlamadan önce belirli bölümlere ayrılmasından sorumludur. Muayene ve kabulü sırasında Firma veya vekili bulunmaması halinde oluşabilecek her türlü kusur, eksik ve hatadan Firma sorumludur.</w:t>
      </w:r>
    </w:p>
    <w:p w14:paraId="490C3F0F" w14:textId="4DC67A5F" w:rsidR="000A3DB8" w:rsidRPr="003572B2" w:rsidRDefault="000A3DB8" w:rsidP="00285C84">
      <w:pPr>
        <w:pStyle w:val="Heading1"/>
        <w:ind w:left="0" w:right="-288"/>
        <w:jc w:val="both"/>
        <w:rPr>
          <w:lang w:val="tr-TR"/>
        </w:rPr>
      </w:pPr>
    </w:p>
    <w:p w14:paraId="35EE663F" w14:textId="77777777" w:rsidR="0072332D" w:rsidRPr="003572B2" w:rsidRDefault="0072332D">
      <w:pPr>
        <w:pStyle w:val="Heading1"/>
        <w:ind w:left="0" w:right="-288"/>
        <w:jc w:val="both"/>
        <w:rPr>
          <w:lang w:val="tr-TR"/>
        </w:rPr>
      </w:pPr>
    </w:p>
    <w:sectPr w:rsidR="0072332D" w:rsidRPr="003572B2" w:rsidSect="00D06046">
      <w:headerReference w:type="default" r:id="rId8"/>
      <w:footerReference w:type="default" r:id="rId9"/>
      <w:pgSz w:w="11900" w:h="16840"/>
      <w:pgMar w:top="2718" w:right="1417" w:bottom="1417" w:left="1417"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9DC0E" w14:textId="77777777" w:rsidR="00113E03" w:rsidRDefault="00113E03" w:rsidP="00D06046">
      <w:r>
        <w:separator/>
      </w:r>
    </w:p>
  </w:endnote>
  <w:endnote w:type="continuationSeparator" w:id="0">
    <w:p w14:paraId="29E2446B" w14:textId="77777777" w:rsidR="00113E03" w:rsidRDefault="00113E03" w:rsidP="00D0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8ED81" w14:textId="77777777" w:rsidR="00261163" w:rsidRDefault="00261163">
    <w:pPr>
      <w:tabs>
        <w:tab w:val="center" w:pos="4550"/>
        <w:tab w:val="left" w:pos="5818"/>
      </w:tabs>
      <w:ind w:right="260"/>
      <w:jc w:val="right"/>
      <w:rPr>
        <w:color w:val="222A35" w:themeColor="text2" w:themeShade="80"/>
      </w:rPr>
    </w:pPr>
    <w:r>
      <w:rPr>
        <w:color w:val="8496B0" w:themeColor="text2" w:themeTint="99"/>
        <w:spacing w:val="60"/>
      </w:rPr>
      <w:t>Sayfa</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sidR="00A64F59">
      <w:rPr>
        <w:noProof/>
        <w:color w:val="323E4F" w:themeColor="text2" w:themeShade="BF"/>
      </w:rPr>
      <w:t>2</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sidR="00A64F59">
      <w:rPr>
        <w:noProof/>
        <w:color w:val="323E4F" w:themeColor="text2" w:themeShade="BF"/>
      </w:rPr>
      <w:t>6</w:t>
    </w:r>
    <w:r>
      <w:rPr>
        <w:color w:val="323E4F" w:themeColor="text2" w:themeShade="BF"/>
      </w:rPr>
      <w:fldChar w:fldCharType="end"/>
    </w:r>
  </w:p>
  <w:p w14:paraId="34A2087D" w14:textId="3C5D33CC" w:rsidR="00D06046" w:rsidRPr="00261163" w:rsidRDefault="00261163" w:rsidP="00261163">
    <w:pPr>
      <w:pStyle w:val="Footer"/>
      <w:jc w:val="center"/>
      <w:rPr>
        <w:color w:val="808080" w:themeColor="background1" w:themeShade="80"/>
      </w:rPr>
    </w:pPr>
    <w:r w:rsidRPr="001221AA">
      <w:rPr>
        <w:rFonts w:ascii="Times New Roman" w:hAnsi="Times New Roman" w:cs="Times New Roman"/>
        <w:color w:val="808080" w:themeColor="background1" w:themeShade="80"/>
        <w:sz w:val="15"/>
        <w:szCs w:val="15"/>
      </w:rPr>
      <w:t>Doküman No: SAD-FRM-</w:t>
    </w:r>
    <w:r>
      <w:rPr>
        <w:rFonts w:ascii="Times New Roman" w:hAnsi="Times New Roman" w:cs="Times New Roman"/>
        <w:color w:val="808080" w:themeColor="background1" w:themeShade="80"/>
        <w:sz w:val="15"/>
        <w:szCs w:val="15"/>
      </w:rPr>
      <w:t>07</w:t>
    </w:r>
    <w:r w:rsidRPr="001221AA">
      <w:rPr>
        <w:rFonts w:ascii="Times New Roman" w:hAnsi="Times New Roman" w:cs="Times New Roman"/>
        <w:color w:val="808080" w:themeColor="background1" w:themeShade="80"/>
        <w:sz w:val="15"/>
        <w:szCs w:val="15"/>
      </w:rPr>
      <w:t>; Ilk Yayın Tarihi: 09.12.2020 Revizyon Tarihi:- Revizyon No: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15220" w14:textId="77777777" w:rsidR="00113E03" w:rsidRDefault="00113E03" w:rsidP="00D06046">
      <w:r>
        <w:separator/>
      </w:r>
    </w:p>
  </w:footnote>
  <w:footnote w:type="continuationSeparator" w:id="0">
    <w:p w14:paraId="4BF3FD01" w14:textId="77777777" w:rsidR="00113E03" w:rsidRDefault="00113E03" w:rsidP="00D06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D3D49" w14:textId="735397D4" w:rsidR="00D06046" w:rsidRPr="00D06046" w:rsidRDefault="00261163" w:rsidP="00D06046">
    <w:pPr>
      <w:pStyle w:val="Header"/>
      <w:ind w:hanging="1417"/>
    </w:pPr>
    <w:r>
      <w:rPr>
        <w:noProof/>
        <w:lang w:eastAsia="tr-TR"/>
      </w:rPr>
      <mc:AlternateContent>
        <mc:Choice Requires="wps">
          <w:drawing>
            <wp:anchor distT="0" distB="0" distL="114300" distR="114300" simplePos="0" relativeHeight="251661312" behindDoc="0" locked="0" layoutInCell="1" allowOverlap="1" wp14:anchorId="68F49C65" wp14:editId="5C3A02E0">
              <wp:simplePos x="0" y="0"/>
              <wp:positionH relativeFrom="page">
                <wp:posOffset>4552950</wp:posOffset>
              </wp:positionH>
              <wp:positionV relativeFrom="paragraph">
                <wp:posOffset>561975</wp:posOffset>
              </wp:positionV>
              <wp:extent cx="2801620" cy="771525"/>
              <wp:effectExtent l="0" t="0" r="0" b="9525"/>
              <wp:wrapNone/>
              <wp:docPr id="2" name="Text Box 6"/>
              <wp:cNvGraphicFramePr/>
              <a:graphic xmlns:a="http://schemas.openxmlformats.org/drawingml/2006/main">
                <a:graphicData uri="http://schemas.microsoft.com/office/word/2010/wordprocessingShape">
                  <wps:wsp>
                    <wps:cNvSpPr txBox="1"/>
                    <wps:spPr>
                      <a:xfrm>
                        <a:off x="0" y="0"/>
                        <a:ext cx="2801620" cy="771525"/>
                      </a:xfrm>
                      <a:prstGeom prst="rect">
                        <a:avLst/>
                      </a:prstGeom>
                      <a:solidFill>
                        <a:schemeClr val="lt1"/>
                      </a:solidFill>
                      <a:ln w="6350">
                        <a:noFill/>
                      </a:ln>
                    </wps:spPr>
                    <wps:txbx>
                      <w:txbxContent>
                        <w:p w14:paraId="71AA9FC1" w14:textId="77777777" w:rsidR="00261163" w:rsidRDefault="00261163" w:rsidP="00261163">
                          <w:pPr>
                            <w:ind w:left="142" w:right="30" w:firstLine="992"/>
                            <w:jc w:val="right"/>
                            <w:rPr>
                              <w:b/>
                              <w:bCs/>
                              <w:color w:val="595959" w:themeColor="text1" w:themeTint="A6"/>
                              <w:sz w:val="26"/>
                              <w:szCs w:val="26"/>
                            </w:rPr>
                          </w:pPr>
                        </w:p>
                        <w:p w14:paraId="314D2FB8" w14:textId="77777777" w:rsidR="00285C84" w:rsidRPr="0035373F" w:rsidRDefault="00285C84" w:rsidP="00285C84">
                          <w:pPr>
                            <w:ind w:left="142" w:right="30" w:firstLine="992"/>
                            <w:jc w:val="right"/>
                            <w:rPr>
                              <w:b/>
                              <w:bCs/>
                              <w:color w:val="595959" w:themeColor="text1" w:themeTint="A6"/>
                              <w:sz w:val="26"/>
                              <w:szCs w:val="26"/>
                            </w:rPr>
                          </w:pPr>
                          <w:r>
                            <w:rPr>
                              <w:b/>
                              <w:bCs/>
                              <w:color w:val="595959" w:themeColor="text1" w:themeTint="A6"/>
                              <w:sz w:val="26"/>
                              <w:szCs w:val="26"/>
                            </w:rPr>
                            <w:t>İDARİ VE TEKNİK</w:t>
                          </w:r>
                          <w:r w:rsidRPr="0035373F">
                            <w:rPr>
                              <w:b/>
                              <w:bCs/>
                              <w:color w:val="595959" w:themeColor="text1" w:themeTint="A6"/>
                              <w:sz w:val="26"/>
                              <w:szCs w:val="26"/>
                            </w:rPr>
                            <w:t xml:space="preserve"> ŞARTNAME</w:t>
                          </w:r>
                        </w:p>
                        <w:p w14:paraId="077981D6" w14:textId="77777777" w:rsidR="00261163" w:rsidRPr="00167E63" w:rsidRDefault="00261163" w:rsidP="00261163">
                          <w:pPr>
                            <w:ind w:left="142" w:right="30" w:firstLine="992"/>
                            <w:jc w:val="right"/>
                            <w:rPr>
                              <w:b/>
                              <w:bCs/>
                              <w:color w:val="595959" w:themeColor="text1" w:themeTint="A6"/>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F49C65" id="_x0000_t202" coordsize="21600,21600" o:spt="202" path="m,l,21600r21600,l21600,xe">
              <v:stroke joinstyle="miter"/>
              <v:path gradientshapeok="t" o:connecttype="rect"/>
            </v:shapetype>
            <v:shape id="_x0000_s1027" type="#_x0000_t202" style="position:absolute;margin-left:358.5pt;margin-top:44.25pt;width:220.6pt;height:60.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" fillcolor="white [3201]" stroked="f" strokeweight=".5pt">
              <v:textbox>
                <w:txbxContent>
                  <w:p w14:paraId="71AA9FC1" w14:textId="77777777" w:rsidR="00261163" w:rsidRDefault="00261163" w:rsidP="00261163">
                    <w:pPr>
                      <w:ind w:left="142" w:right="30" w:firstLine="992"/>
                      <w:jc w:val="right"/>
                      <w:rPr>
                        <w:b/>
                        <w:bCs/>
                        <w:color w:val="595959" w:themeColor="text1" w:themeTint="A6"/>
                        <w:sz w:val="26"/>
                        <w:szCs w:val="26"/>
                      </w:rPr>
                    </w:pPr>
                  </w:p>
                  <w:p w14:paraId="314D2FB8" w14:textId="77777777" w:rsidR="00285C84" w:rsidRPr="0035373F" w:rsidRDefault="00285C84" w:rsidP="00285C84">
                    <w:pPr>
                      <w:ind w:left="142" w:right="30" w:firstLine="992"/>
                      <w:jc w:val="right"/>
                      <w:rPr>
                        <w:b/>
                        <w:bCs/>
                        <w:color w:val="595959" w:themeColor="text1" w:themeTint="A6"/>
                        <w:sz w:val="26"/>
                        <w:szCs w:val="26"/>
                      </w:rPr>
                    </w:pPr>
                    <w:r>
                      <w:rPr>
                        <w:b/>
                        <w:bCs/>
                        <w:color w:val="595959" w:themeColor="text1" w:themeTint="A6"/>
                        <w:sz w:val="26"/>
                        <w:szCs w:val="26"/>
                      </w:rPr>
                      <w:t>İDARİ VE TEKNİK</w:t>
                    </w:r>
                    <w:r w:rsidRPr="0035373F">
                      <w:rPr>
                        <w:b/>
                        <w:bCs/>
                        <w:color w:val="595959" w:themeColor="text1" w:themeTint="A6"/>
                        <w:sz w:val="26"/>
                        <w:szCs w:val="26"/>
                      </w:rPr>
                      <w:t xml:space="preserve"> ŞARTNAME</w:t>
                    </w:r>
                  </w:p>
                  <w:p w14:paraId="077981D6" w14:textId="77777777" w:rsidR="00261163" w:rsidRPr="00167E63" w:rsidRDefault="00261163" w:rsidP="00261163">
                    <w:pPr>
                      <w:ind w:left="142" w:right="30" w:firstLine="992"/>
                      <w:jc w:val="right"/>
                      <w:rPr>
                        <w:b/>
                        <w:bCs/>
                        <w:color w:val="595959" w:themeColor="text1" w:themeTint="A6"/>
                        <w:sz w:val="26"/>
                        <w:szCs w:val="26"/>
                      </w:rPr>
                    </w:pPr>
                  </w:p>
                </w:txbxContent>
              </v:textbox>
              <w10:wrap anchorx="page"/>
            </v:shape>
          </w:pict>
        </mc:Fallback>
      </mc:AlternateContent>
    </w:r>
    <w:r>
      <w:rPr>
        <w:noProof/>
        <w:lang w:eastAsia="tr-TR"/>
      </w:rPr>
      <mc:AlternateContent>
        <mc:Choice Requires="wps">
          <w:drawing>
            <wp:anchor distT="0" distB="0" distL="114300" distR="114300" simplePos="0" relativeHeight="251659264" behindDoc="0" locked="0" layoutInCell="1" allowOverlap="1" wp14:anchorId="5F8B3869" wp14:editId="7D5866D8">
              <wp:simplePos x="0" y="0"/>
              <wp:positionH relativeFrom="column">
                <wp:posOffset>3390900</wp:posOffset>
              </wp:positionH>
              <wp:positionV relativeFrom="paragraph">
                <wp:posOffset>621030</wp:posOffset>
              </wp:positionV>
              <wp:extent cx="2801816" cy="621323"/>
              <wp:effectExtent l="0" t="0" r="5080" b="1270"/>
              <wp:wrapNone/>
              <wp:docPr id="1" name="Text Box 6"/>
              <wp:cNvGraphicFramePr/>
              <a:graphic xmlns:a="http://schemas.openxmlformats.org/drawingml/2006/main">
                <a:graphicData uri="http://schemas.microsoft.com/office/word/2010/wordprocessingShape">
                  <wps:wsp>
                    <wps:cNvSpPr txBox="1"/>
                    <wps:spPr>
                      <a:xfrm>
                        <a:off x="0" y="0"/>
                        <a:ext cx="2801816" cy="621323"/>
                      </a:xfrm>
                      <a:prstGeom prst="rect">
                        <a:avLst/>
                      </a:prstGeom>
                      <a:solidFill>
                        <a:schemeClr val="lt1"/>
                      </a:solidFill>
                      <a:ln w="6350">
                        <a:noFill/>
                      </a:ln>
                    </wps:spPr>
                    <wps:txbx>
                      <w:txbxContent>
                        <w:p w14:paraId="5FAB5AC6" w14:textId="77777777" w:rsidR="00261163" w:rsidRPr="00167E63" w:rsidRDefault="00261163" w:rsidP="00261163">
                          <w:pPr>
                            <w:ind w:left="142" w:right="30" w:firstLine="992"/>
                            <w:jc w:val="right"/>
                            <w:rPr>
                              <w:b/>
                              <w:bCs/>
                              <w:color w:val="595959" w:themeColor="text1" w:themeTint="A6"/>
                              <w:sz w:val="26"/>
                              <w:szCs w:val="26"/>
                            </w:rPr>
                          </w:pPr>
                          <w:r>
                            <w:rPr>
                              <w:b/>
                              <w:bCs/>
                              <w:color w:val="595959" w:themeColor="text1" w:themeTint="A6"/>
                              <w:sz w:val="26"/>
                              <w:szCs w:val="26"/>
                            </w:rPr>
                            <w:t>TEKNİK ŞARTNAME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8B3869" id="_x0000_s1028" type="#_x0000_t202" style="position:absolute;margin-left:267pt;margin-top:48.9pt;width:220.6pt;height:48.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" fillcolor="white [3201]" stroked="f" strokeweight=".5pt">
              <v:textbox>
                <w:txbxContent>
                  <w:p w14:paraId="5FAB5AC6" w14:textId="77777777" w:rsidR="00261163" w:rsidRPr="00167E63" w:rsidRDefault="00261163" w:rsidP="00261163">
                    <w:pPr>
                      <w:ind w:left="142" w:right="30" w:firstLine="992"/>
                      <w:jc w:val="right"/>
                      <w:rPr>
                        <w:b/>
                        <w:bCs/>
                        <w:color w:val="595959" w:themeColor="text1" w:themeTint="A6"/>
                        <w:sz w:val="26"/>
                        <w:szCs w:val="26"/>
                      </w:rPr>
                    </w:pPr>
                    <w:r>
                      <w:rPr>
                        <w:b/>
                        <w:bCs/>
                        <w:color w:val="595959" w:themeColor="text1" w:themeTint="A6"/>
                        <w:sz w:val="26"/>
                        <w:szCs w:val="26"/>
                      </w:rPr>
                      <w:t>TEKNİK ŞARTNAME</w:t>
                    </w:r>
                  </w:p>
                </w:txbxContent>
              </v:textbox>
            </v:shape>
          </w:pict>
        </mc:Fallback>
      </mc:AlternateContent>
    </w:r>
    <w:r w:rsidR="00D06046">
      <w:rPr>
        <w:noProof/>
        <w:lang w:eastAsia="tr-TR"/>
      </w:rPr>
      <w:drawing>
        <wp:inline distT="0" distB="0" distL="0" distR="0" wp14:anchorId="3B5F93DE" wp14:editId="5CB890A6">
          <wp:extent cx="2501900" cy="1192616"/>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1">
                    <a:extLst>
                      <a:ext uri="{28A0092B-C50C-407E-A947-70E740481C1C}">
                        <a14:useLocalDpi xmlns:a14="http://schemas.microsoft.com/office/drawing/2010/main" val="0"/>
                      </a:ext>
                    </a:extLst>
                  </a:blip>
                  <a:stretch>
                    <a:fillRect/>
                  </a:stretch>
                </pic:blipFill>
                <pic:spPr>
                  <a:xfrm>
                    <a:off x="0" y="0"/>
                    <a:ext cx="2559594" cy="12201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71802"/>
    <w:multiLevelType w:val="multilevel"/>
    <w:tmpl w:val="A3243F9C"/>
    <w:lvl w:ilvl="0">
      <w:start w:val="1"/>
      <w:numFmt w:val="decimal"/>
      <w:lvlText w:val="%1."/>
      <w:lvlJc w:val="left"/>
      <w:pPr>
        <w:ind w:left="809" w:hanging="339"/>
      </w:pPr>
      <w:rPr>
        <w:rFonts w:ascii="Times New Roman" w:eastAsia="Times New Roman" w:hAnsi="Times New Roman" w:cs="Times New Roman" w:hint="default"/>
        <w:w w:val="103"/>
        <w:sz w:val="22"/>
        <w:szCs w:val="22"/>
      </w:rPr>
    </w:lvl>
    <w:lvl w:ilvl="1">
      <w:start w:val="1"/>
      <w:numFmt w:val="decimal"/>
      <w:lvlText w:val="%1.%2"/>
      <w:lvlJc w:val="left"/>
      <w:pPr>
        <w:ind w:left="1020" w:hanging="550"/>
      </w:pPr>
      <w:rPr>
        <w:rFonts w:ascii="Times New Roman" w:eastAsia="Times New Roman" w:hAnsi="Times New Roman" w:cs="Times New Roman" w:hint="default"/>
        <w:b/>
        <w:bCs/>
        <w:w w:val="103"/>
        <w:sz w:val="22"/>
        <w:szCs w:val="22"/>
      </w:rPr>
    </w:lvl>
    <w:lvl w:ilvl="2">
      <w:start w:val="1"/>
      <w:numFmt w:val="lowerLetter"/>
      <w:lvlText w:val="%3.)"/>
      <w:lvlJc w:val="left"/>
      <w:pPr>
        <w:ind w:left="1926" w:hanging="550"/>
      </w:pPr>
      <w:rPr>
        <w:rFonts w:hint="default"/>
        <w:b/>
        <w:bCs/>
      </w:rPr>
    </w:lvl>
    <w:lvl w:ilvl="3">
      <w:numFmt w:val="bullet"/>
      <w:lvlText w:val="•"/>
      <w:lvlJc w:val="left"/>
      <w:pPr>
        <w:ind w:left="2833" w:hanging="550"/>
      </w:pPr>
      <w:rPr>
        <w:rFonts w:hint="default"/>
      </w:rPr>
    </w:lvl>
    <w:lvl w:ilvl="4">
      <w:numFmt w:val="bullet"/>
      <w:lvlText w:val="•"/>
      <w:lvlJc w:val="left"/>
      <w:pPr>
        <w:ind w:left="3740" w:hanging="550"/>
      </w:pPr>
      <w:rPr>
        <w:rFonts w:hint="default"/>
      </w:rPr>
    </w:lvl>
    <w:lvl w:ilvl="5">
      <w:numFmt w:val="bullet"/>
      <w:lvlText w:val="•"/>
      <w:lvlJc w:val="left"/>
      <w:pPr>
        <w:ind w:left="4646" w:hanging="550"/>
      </w:pPr>
      <w:rPr>
        <w:rFonts w:hint="default"/>
      </w:rPr>
    </w:lvl>
    <w:lvl w:ilvl="6">
      <w:numFmt w:val="bullet"/>
      <w:lvlText w:val="•"/>
      <w:lvlJc w:val="left"/>
      <w:pPr>
        <w:ind w:left="5553" w:hanging="550"/>
      </w:pPr>
      <w:rPr>
        <w:rFonts w:hint="default"/>
      </w:rPr>
    </w:lvl>
    <w:lvl w:ilvl="7">
      <w:numFmt w:val="bullet"/>
      <w:lvlText w:val="•"/>
      <w:lvlJc w:val="left"/>
      <w:pPr>
        <w:ind w:left="6460" w:hanging="550"/>
      </w:pPr>
      <w:rPr>
        <w:rFonts w:hint="default"/>
      </w:rPr>
    </w:lvl>
    <w:lvl w:ilvl="8">
      <w:numFmt w:val="bullet"/>
      <w:lvlText w:val="•"/>
      <w:lvlJc w:val="left"/>
      <w:pPr>
        <w:ind w:left="7366" w:hanging="550"/>
      </w:pPr>
      <w:rPr>
        <w:rFonts w:hint="default"/>
      </w:rPr>
    </w:lvl>
  </w:abstractNum>
  <w:abstractNum w:abstractNumId="1" w15:restartNumberingAfterBreak="0">
    <w:nsid w:val="381F35DD"/>
    <w:multiLevelType w:val="multilevel"/>
    <w:tmpl w:val="6B0E652C"/>
    <w:lvl w:ilvl="0">
      <w:start w:val="6"/>
      <w:numFmt w:val="decimal"/>
      <w:lvlText w:val="%1."/>
      <w:lvlJc w:val="left"/>
      <w:pPr>
        <w:ind w:left="809" w:hanging="339"/>
      </w:pPr>
      <w:rPr>
        <w:rFonts w:ascii="Times New Roman" w:eastAsia="Times New Roman" w:hAnsi="Times New Roman" w:cs="Times New Roman" w:hint="default"/>
        <w:w w:val="103"/>
        <w:sz w:val="22"/>
        <w:szCs w:val="22"/>
      </w:rPr>
    </w:lvl>
    <w:lvl w:ilvl="1">
      <w:start w:val="6"/>
      <w:numFmt w:val="decimal"/>
      <w:lvlText w:val="%1.%2"/>
      <w:lvlJc w:val="left"/>
      <w:pPr>
        <w:ind w:left="1020" w:hanging="550"/>
      </w:pPr>
      <w:rPr>
        <w:rFonts w:ascii="Times New Roman" w:eastAsia="Times New Roman" w:hAnsi="Times New Roman" w:cs="Times New Roman" w:hint="default"/>
        <w:b/>
        <w:bCs/>
        <w:w w:val="103"/>
        <w:sz w:val="22"/>
        <w:szCs w:val="22"/>
      </w:rPr>
    </w:lvl>
    <w:lvl w:ilvl="2">
      <w:start w:val="1"/>
      <w:numFmt w:val="ordinal"/>
      <w:lvlText w:val="%1.%2.%3"/>
      <w:lvlJc w:val="left"/>
      <w:pPr>
        <w:ind w:left="1926" w:hanging="550"/>
      </w:pPr>
      <w:rPr>
        <w:rFonts w:hint="default"/>
        <w:b/>
        <w:bCs/>
        <w:sz w:val="22"/>
        <w:szCs w:val="22"/>
      </w:rPr>
    </w:lvl>
    <w:lvl w:ilvl="3">
      <w:numFmt w:val="bullet"/>
      <w:lvlText w:val="•"/>
      <w:lvlJc w:val="left"/>
      <w:pPr>
        <w:ind w:left="2833" w:hanging="550"/>
      </w:pPr>
      <w:rPr>
        <w:rFonts w:cs="Times New Roman" w:hint="default"/>
      </w:rPr>
    </w:lvl>
    <w:lvl w:ilvl="4">
      <w:numFmt w:val="decimal"/>
      <w:lvlText w:val="6.16.1.%5"/>
      <w:lvlJc w:val="left"/>
      <w:pPr>
        <w:ind w:left="3740" w:hanging="550"/>
      </w:pPr>
      <w:rPr>
        <w:rFonts w:hint="default"/>
      </w:rPr>
    </w:lvl>
    <w:lvl w:ilvl="5">
      <w:numFmt w:val="bullet"/>
      <w:lvlText w:val="•"/>
      <w:lvlJc w:val="left"/>
      <w:pPr>
        <w:ind w:left="4646" w:hanging="550"/>
      </w:pPr>
      <w:rPr>
        <w:rFonts w:hint="default"/>
      </w:rPr>
    </w:lvl>
    <w:lvl w:ilvl="6">
      <w:numFmt w:val="bullet"/>
      <w:lvlText w:val="•"/>
      <w:lvlJc w:val="left"/>
      <w:pPr>
        <w:ind w:left="5553" w:hanging="550"/>
      </w:pPr>
      <w:rPr>
        <w:rFonts w:hint="default"/>
      </w:rPr>
    </w:lvl>
    <w:lvl w:ilvl="7">
      <w:numFmt w:val="bullet"/>
      <w:lvlText w:val="•"/>
      <w:lvlJc w:val="left"/>
      <w:pPr>
        <w:ind w:left="6460" w:hanging="550"/>
      </w:pPr>
      <w:rPr>
        <w:rFonts w:hint="default"/>
      </w:rPr>
    </w:lvl>
    <w:lvl w:ilvl="8">
      <w:numFmt w:val="bullet"/>
      <w:lvlText w:val="•"/>
      <w:lvlJc w:val="left"/>
      <w:pPr>
        <w:ind w:left="7366" w:hanging="550"/>
      </w:pPr>
      <w:rPr>
        <w:rFonts w:hint="default"/>
      </w:rPr>
    </w:lvl>
  </w:abstractNum>
  <w:abstractNum w:abstractNumId="2" w15:restartNumberingAfterBreak="0">
    <w:nsid w:val="41075AAB"/>
    <w:multiLevelType w:val="hybridMultilevel"/>
    <w:tmpl w:val="AC84BF4A"/>
    <w:lvl w:ilvl="0" w:tplc="041F0001">
      <w:start w:val="1"/>
      <w:numFmt w:val="bullet"/>
      <w:lvlText w:val=""/>
      <w:lvlJc w:val="left"/>
      <w:pPr>
        <w:ind w:left="2646" w:hanging="360"/>
      </w:pPr>
      <w:rPr>
        <w:rFonts w:ascii="Symbol" w:hAnsi="Symbol" w:hint="default"/>
      </w:rPr>
    </w:lvl>
    <w:lvl w:ilvl="1" w:tplc="041F0003" w:tentative="1">
      <w:start w:val="1"/>
      <w:numFmt w:val="bullet"/>
      <w:lvlText w:val="o"/>
      <w:lvlJc w:val="left"/>
      <w:pPr>
        <w:ind w:left="3366" w:hanging="360"/>
      </w:pPr>
      <w:rPr>
        <w:rFonts w:ascii="Courier New" w:hAnsi="Courier New" w:cs="Courier New" w:hint="default"/>
      </w:rPr>
    </w:lvl>
    <w:lvl w:ilvl="2" w:tplc="041F0005" w:tentative="1">
      <w:start w:val="1"/>
      <w:numFmt w:val="bullet"/>
      <w:lvlText w:val=""/>
      <w:lvlJc w:val="left"/>
      <w:pPr>
        <w:ind w:left="4086" w:hanging="360"/>
      </w:pPr>
      <w:rPr>
        <w:rFonts w:ascii="Wingdings" w:hAnsi="Wingdings" w:hint="default"/>
      </w:rPr>
    </w:lvl>
    <w:lvl w:ilvl="3" w:tplc="041F0001" w:tentative="1">
      <w:start w:val="1"/>
      <w:numFmt w:val="bullet"/>
      <w:lvlText w:val=""/>
      <w:lvlJc w:val="left"/>
      <w:pPr>
        <w:ind w:left="4806" w:hanging="360"/>
      </w:pPr>
      <w:rPr>
        <w:rFonts w:ascii="Symbol" w:hAnsi="Symbol" w:hint="default"/>
      </w:rPr>
    </w:lvl>
    <w:lvl w:ilvl="4" w:tplc="041F0003" w:tentative="1">
      <w:start w:val="1"/>
      <w:numFmt w:val="bullet"/>
      <w:lvlText w:val="o"/>
      <w:lvlJc w:val="left"/>
      <w:pPr>
        <w:ind w:left="5526" w:hanging="360"/>
      </w:pPr>
      <w:rPr>
        <w:rFonts w:ascii="Courier New" w:hAnsi="Courier New" w:cs="Courier New" w:hint="default"/>
      </w:rPr>
    </w:lvl>
    <w:lvl w:ilvl="5" w:tplc="041F0005" w:tentative="1">
      <w:start w:val="1"/>
      <w:numFmt w:val="bullet"/>
      <w:lvlText w:val=""/>
      <w:lvlJc w:val="left"/>
      <w:pPr>
        <w:ind w:left="6246" w:hanging="360"/>
      </w:pPr>
      <w:rPr>
        <w:rFonts w:ascii="Wingdings" w:hAnsi="Wingdings" w:hint="default"/>
      </w:rPr>
    </w:lvl>
    <w:lvl w:ilvl="6" w:tplc="041F0001" w:tentative="1">
      <w:start w:val="1"/>
      <w:numFmt w:val="bullet"/>
      <w:lvlText w:val=""/>
      <w:lvlJc w:val="left"/>
      <w:pPr>
        <w:ind w:left="6966" w:hanging="360"/>
      </w:pPr>
      <w:rPr>
        <w:rFonts w:ascii="Symbol" w:hAnsi="Symbol" w:hint="default"/>
      </w:rPr>
    </w:lvl>
    <w:lvl w:ilvl="7" w:tplc="041F0003" w:tentative="1">
      <w:start w:val="1"/>
      <w:numFmt w:val="bullet"/>
      <w:lvlText w:val="o"/>
      <w:lvlJc w:val="left"/>
      <w:pPr>
        <w:ind w:left="7686" w:hanging="360"/>
      </w:pPr>
      <w:rPr>
        <w:rFonts w:ascii="Courier New" w:hAnsi="Courier New" w:cs="Courier New" w:hint="default"/>
      </w:rPr>
    </w:lvl>
    <w:lvl w:ilvl="8" w:tplc="041F0005" w:tentative="1">
      <w:start w:val="1"/>
      <w:numFmt w:val="bullet"/>
      <w:lvlText w:val=""/>
      <w:lvlJc w:val="left"/>
      <w:pPr>
        <w:ind w:left="8406" w:hanging="360"/>
      </w:pPr>
      <w:rPr>
        <w:rFonts w:ascii="Wingdings" w:hAnsi="Wingdings" w:hint="default"/>
      </w:rPr>
    </w:lvl>
  </w:abstractNum>
  <w:abstractNum w:abstractNumId="3" w15:restartNumberingAfterBreak="0">
    <w:nsid w:val="50563F4B"/>
    <w:multiLevelType w:val="hybridMultilevel"/>
    <w:tmpl w:val="A37AF6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E183244"/>
    <w:multiLevelType w:val="hybridMultilevel"/>
    <w:tmpl w:val="9BCEA668"/>
    <w:lvl w:ilvl="0" w:tplc="97007CE4">
      <w:start w:val="1"/>
      <w:numFmt w:val="lowerLetter"/>
      <w:lvlText w:val="%1.)"/>
      <w:lvlJc w:val="left"/>
      <w:pPr>
        <w:ind w:left="1380" w:hanging="360"/>
      </w:pPr>
      <w:rPr>
        <w:rFonts w:hint="default"/>
        <w:b/>
        <w:bCs/>
      </w:rPr>
    </w:lvl>
    <w:lvl w:ilvl="1" w:tplc="041F0019">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num w:numId="1" w16cid:durableId="1142893589">
    <w:abstractNumId w:val="3"/>
  </w:num>
  <w:num w:numId="2" w16cid:durableId="368917281">
    <w:abstractNumId w:val="0"/>
  </w:num>
  <w:num w:numId="3" w16cid:durableId="1538464045">
    <w:abstractNumId w:val="4"/>
  </w:num>
  <w:num w:numId="4" w16cid:durableId="1965497457">
    <w:abstractNumId w:val="2"/>
  </w:num>
  <w:num w:numId="5" w16cid:durableId="1558586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27DF"/>
    <w:rsid w:val="000A3DB8"/>
    <w:rsid w:val="00113E03"/>
    <w:rsid w:val="00167E63"/>
    <w:rsid w:val="001A2A90"/>
    <w:rsid w:val="001C7667"/>
    <w:rsid w:val="00261163"/>
    <w:rsid w:val="00285C84"/>
    <w:rsid w:val="002D1192"/>
    <w:rsid w:val="003572B2"/>
    <w:rsid w:val="00384516"/>
    <w:rsid w:val="004C38A4"/>
    <w:rsid w:val="006452A6"/>
    <w:rsid w:val="006D399F"/>
    <w:rsid w:val="0072332D"/>
    <w:rsid w:val="00774E6B"/>
    <w:rsid w:val="007A60A2"/>
    <w:rsid w:val="007E115D"/>
    <w:rsid w:val="008627DF"/>
    <w:rsid w:val="00924494"/>
    <w:rsid w:val="00A64F59"/>
    <w:rsid w:val="00B00B1A"/>
    <w:rsid w:val="00B3572E"/>
    <w:rsid w:val="00B926AD"/>
    <w:rsid w:val="00C948ED"/>
    <w:rsid w:val="00D06046"/>
    <w:rsid w:val="00D3470F"/>
    <w:rsid w:val="00D41C23"/>
    <w:rsid w:val="00D613FB"/>
    <w:rsid w:val="00DE3C74"/>
    <w:rsid w:val="00E47592"/>
    <w:rsid w:val="00EA28F6"/>
    <w:rsid w:val="00ED5C51"/>
    <w:rsid w:val="00F04109"/>
    <w:rsid w:val="00F91EAC"/>
    <w:rsid w:val="00FD531D"/>
    <w:rsid w:val="00FD74F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45933"/>
  <w15:docId w15:val="{A91D5BC8-A36D-A94E-ADF5-02ACB128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61163"/>
    <w:pPr>
      <w:widowControl w:val="0"/>
      <w:autoSpaceDE w:val="0"/>
      <w:autoSpaceDN w:val="0"/>
      <w:ind w:left="2556" w:right="2034"/>
      <w:outlineLvl w:val="0"/>
    </w:pPr>
    <w:rPr>
      <w:rFonts w:ascii="Times New Roman" w:eastAsia="Times New Roman" w:hAnsi="Times New Roman"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046"/>
    <w:pPr>
      <w:tabs>
        <w:tab w:val="center" w:pos="4536"/>
        <w:tab w:val="right" w:pos="9072"/>
      </w:tabs>
    </w:pPr>
  </w:style>
  <w:style w:type="character" w:customStyle="1" w:styleId="HeaderChar">
    <w:name w:val="Header Char"/>
    <w:basedOn w:val="DefaultParagraphFont"/>
    <w:link w:val="Header"/>
    <w:uiPriority w:val="99"/>
    <w:rsid w:val="00D06046"/>
  </w:style>
  <w:style w:type="paragraph" w:styleId="Footer">
    <w:name w:val="footer"/>
    <w:basedOn w:val="Normal"/>
    <w:link w:val="FooterChar"/>
    <w:uiPriority w:val="99"/>
    <w:unhideWhenUsed/>
    <w:rsid w:val="00D06046"/>
    <w:pPr>
      <w:tabs>
        <w:tab w:val="center" w:pos="4536"/>
        <w:tab w:val="right" w:pos="9072"/>
      </w:tabs>
    </w:pPr>
  </w:style>
  <w:style w:type="character" w:customStyle="1" w:styleId="FooterChar">
    <w:name w:val="Footer Char"/>
    <w:basedOn w:val="DefaultParagraphFont"/>
    <w:link w:val="Footer"/>
    <w:uiPriority w:val="99"/>
    <w:rsid w:val="00D06046"/>
  </w:style>
  <w:style w:type="paragraph" w:styleId="ListParagraph">
    <w:name w:val="List Paragraph"/>
    <w:basedOn w:val="Normal"/>
    <w:uiPriority w:val="1"/>
    <w:qFormat/>
    <w:rsid w:val="00261163"/>
    <w:pPr>
      <w:spacing w:after="160" w:line="259" w:lineRule="auto"/>
      <w:ind w:left="720"/>
      <w:contextualSpacing/>
    </w:pPr>
    <w:rPr>
      <w:sz w:val="22"/>
      <w:szCs w:val="22"/>
    </w:rPr>
  </w:style>
  <w:style w:type="character" w:customStyle="1" w:styleId="Heading1Char">
    <w:name w:val="Heading 1 Char"/>
    <w:basedOn w:val="DefaultParagraphFont"/>
    <w:link w:val="Heading1"/>
    <w:uiPriority w:val="9"/>
    <w:rsid w:val="00261163"/>
    <w:rPr>
      <w:rFonts w:ascii="Times New Roman" w:eastAsia="Times New Roman" w:hAnsi="Times New Roman" w:cs="Times New Roman"/>
      <w:sz w:val="26"/>
      <w:szCs w:val="26"/>
      <w:lang w:val="en-US"/>
    </w:rPr>
  </w:style>
  <w:style w:type="paragraph" w:styleId="BodyText">
    <w:name w:val="Body Text"/>
    <w:basedOn w:val="Normal"/>
    <w:link w:val="BodyTextChar"/>
    <w:uiPriority w:val="1"/>
    <w:qFormat/>
    <w:rsid w:val="00261163"/>
    <w:pPr>
      <w:widowControl w:val="0"/>
      <w:autoSpaceDE w:val="0"/>
      <w:autoSpaceDN w:val="0"/>
    </w:pPr>
    <w:rPr>
      <w:rFonts w:ascii="Times New Roman" w:eastAsia="Times New Roman" w:hAnsi="Times New Roman" w:cs="Times New Roman"/>
      <w:sz w:val="22"/>
      <w:szCs w:val="22"/>
      <w:lang w:val="en-US"/>
    </w:rPr>
  </w:style>
  <w:style w:type="character" w:customStyle="1" w:styleId="BodyTextChar">
    <w:name w:val="Body Text Char"/>
    <w:basedOn w:val="DefaultParagraphFont"/>
    <w:link w:val="BodyText"/>
    <w:uiPriority w:val="1"/>
    <w:rsid w:val="00261163"/>
    <w:rPr>
      <w:rFonts w:ascii="Times New Roman" w:eastAsia="Times New Roman" w:hAnsi="Times New Roman" w:cs="Times New Roman"/>
      <w:sz w:val="22"/>
      <w:szCs w:val="22"/>
      <w:lang w:val="en-US"/>
    </w:rPr>
  </w:style>
  <w:style w:type="character" w:styleId="Hyperlink">
    <w:name w:val="Hyperlink"/>
    <w:basedOn w:val="DefaultParagraphFont"/>
    <w:uiPriority w:val="99"/>
    <w:unhideWhenUsed/>
    <w:rsid w:val="00261163"/>
    <w:rPr>
      <w:color w:val="0563C1" w:themeColor="hyperlink"/>
      <w:u w:val="single"/>
    </w:rPr>
  </w:style>
  <w:style w:type="character" w:styleId="CommentReference">
    <w:name w:val="annotation reference"/>
    <w:basedOn w:val="DefaultParagraphFont"/>
    <w:uiPriority w:val="99"/>
    <w:semiHidden/>
    <w:unhideWhenUsed/>
    <w:rsid w:val="00285C84"/>
    <w:rPr>
      <w:sz w:val="16"/>
      <w:szCs w:val="16"/>
    </w:rPr>
  </w:style>
  <w:style w:type="paragraph" w:styleId="CommentText">
    <w:name w:val="annotation text"/>
    <w:basedOn w:val="Normal"/>
    <w:link w:val="CommentTextChar"/>
    <w:uiPriority w:val="99"/>
    <w:unhideWhenUsed/>
    <w:rsid w:val="00285C84"/>
    <w:pPr>
      <w:widowControl w:val="0"/>
      <w:autoSpaceDE w:val="0"/>
      <w:autoSpaceDN w:val="0"/>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285C84"/>
    <w:rPr>
      <w:rFonts w:ascii="Times New Roman" w:eastAsia="Times New Roman" w:hAnsi="Times New Roman" w:cs="Times New Roman"/>
      <w:sz w:val="20"/>
      <w:szCs w:val="20"/>
      <w:lang w:val="en-US"/>
    </w:rPr>
  </w:style>
  <w:style w:type="character" w:customStyle="1" w:styleId="zmlenmeyenBahsetme1">
    <w:name w:val="Çözümlenmeyen Bahsetme1"/>
    <w:basedOn w:val="DefaultParagraphFont"/>
    <w:uiPriority w:val="99"/>
    <w:semiHidden/>
    <w:unhideWhenUsed/>
    <w:rsid w:val="00B00B1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613FB"/>
    <w:pPr>
      <w:widowControl/>
      <w:autoSpaceDE/>
      <w:autoSpaceDN/>
    </w:pPr>
    <w:rPr>
      <w:rFonts w:asciiTheme="minorHAnsi" w:eastAsiaTheme="minorHAnsi" w:hAnsiTheme="minorHAnsi" w:cstheme="minorBidi"/>
      <w:b/>
      <w:bCs/>
      <w:lang w:val="tr-TR"/>
    </w:rPr>
  </w:style>
  <w:style w:type="character" w:customStyle="1" w:styleId="CommentSubjectChar">
    <w:name w:val="Comment Subject Char"/>
    <w:basedOn w:val="CommentTextChar"/>
    <w:link w:val="CommentSubject"/>
    <w:uiPriority w:val="99"/>
    <w:semiHidden/>
    <w:rsid w:val="00D613FB"/>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774E6B"/>
    <w:rPr>
      <w:rFonts w:ascii="Tahoma" w:hAnsi="Tahoma" w:cs="Tahoma"/>
      <w:sz w:val="16"/>
      <w:szCs w:val="16"/>
    </w:rPr>
  </w:style>
  <w:style w:type="character" w:customStyle="1" w:styleId="BalloonTextChar">
    <w:name w:val="Balloon Text Char"/>
    <w:basedOn w:val="DefaultParagraphFont"/>
    <w:link w:val="BalloonText"/>
    <w:uiPriority w:val="99"/>
    <w:semiHidden/>
    <w:rsid w:val="00774E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55C10-BBA0-41DC-9A69-ACDE5CB69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6</Pages>
  <Words>1779</Words>
  <Characters>10141</Characters>
  <Application>Microsoft Office Word</Application>
  <DocSecurity>0</DocSecurity>
  <Lines>84</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Atakan DEMIRCAN, ISU</cp:lastModifiedBy>
  <cp:revision>18</cp:revision>
  <dcterms:created xsi:type="dcterms:W3CDTF">2021-01-29T10:52:00Z</dcterms:created>
  <dcterms:modified xsi:type="dcterms:W3CDTF">2022-06-15T07:52:00Z</dcterms:modified>
</cp:coreProperties>
</file>