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9C48A" w14:textId="77777777" w:rsidR="00F50990" w:rsidRPr="00240889" w:rsidRDefault="00F50990" w:rsidP="00F50990">
      <w:pPr>
        <w:pStyle w:val="stBilgi"/>
        <w:spacing w:after="20"/>
        <w:jc w:val="center"/>
        <w:rPr>
          <w:b/>
          <w:noProof/>
          <w:szCs w:val="24"/>
          <w:lang w:val="tr-TR" w:eastAsia="en-US"/>
        </w:rPr>
      </w:pPr>
    </w:p>
    <w:p w14:paraId="6CC5A39E" w14:textId="3CCA4F52" w:rsidR="00175887" w:rsidRPr="00240889" w:rsidRDefault="00CF1328">
      <w:pPr>
        <w:pStyle w:val="WW-NormalWeb1"/>
        <w:spacing w:before="0" w:after="0"/>
        <w:jc w:val="both"/>
        <w:rPr>
          <w:b/>
          <w:bCs/>
          <w:color w:val="000000"/>
        </w:rPr>
      </w:pPr>
      <w:r w:rsidRPr="00240889">
        <w:rPr>
          <w:b/>
          <w:bCs/>
          <w:color w:val="000000"/>
        </w:rPr>
        <w:t>EK-</w:t>
      </w:r>
      <w:r w:rsidR="00770285">
        <w:rPr>
          <w:b/>
          <w:bCs/>
          <w:color w:val="000000"/>
        </w:rPr>
        <w:t>8</w:t>
      </w:r>
    </w:p>
    <w:p w14:paraId="541BD2D2" w14:textId="77777777" w:rsidR="005674C4" w:rsidRPr="00240889" w:rsidRDefault="005674C4" w:rsidP="00CC012F">
      <w:pPr>
        <w:rPr>
          <w:szCs w:val="24"/>
          <w:lang w:val="tr-TR"/>
        </w:rPr>
      </w:pPr>
    </w:p>
    <w:p w14:paraId="0BA67931" w14:textId="77777777" w:rsidR="00770285" w:rsidRDefault="00770285" w:rsidP="00770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eastAsia="tr-TR"/>
        </w:rPr>
      </w:pPr>
      <w:r w:rsidRPr="00770285">
        <w:rPr>
          <w:sz w:val="22"/>
          <w:szCs w:val="22"/>
          <w:lang w:eastAsia="tr-TR"/>
        </w:rPr>
        <w:t xml:space="preserve">Bu </w:t>
      </w:r>
      <w:proofErr w:type="spellStart"/>
      <w:r w:rsidRPr="00770285">
        <w:rPr>
          <w:sz w:val="22"/>
          <w:szCs w:val="22"/>
          <w:lang w:eastAsia="tr-TR"/>
        </w:rPr>
        <w:t>formun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basılı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kopyası</w:t>
      </w:r>
      <w:proofErr w:type="spellEnd"/>
      <w:r w:rsidRPr="00770285">
        <w:rPr>
          <w:sz w:val="22"/>
          <w:szCs w:val="22"/>
          <w:lang w:eastAsia="tr-TR"/>
        </w:rPr>
        <w:t xml:space="preserve">, </w:t>
      </w:r>
      <w:proofErr w:type="spellStart"/>
      <w:r w:rsidRPr="00770285">
        <w:rPr>
          <w:sz w:val="22"/>
          <w:szCs w:val="22"/>
          <w:lang w:eastAsia="tr-TR"/>
        </w:rPr>
        <w:t>hak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sahipliği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belirlenemeyen</w:t>
      </w:r>
      <w:proofErr w:type="spellEnd"/>
      <w:r w:rsidRPr="00770285">
        <w:rPr>
          <w:sz w:val="22"/>
          <w:szCs w:val="22"/>
          <w:lang w:eastAsia="tr-TR"/>
        </w:rPr>
        <w:t>/</w:t>
      </w:r>
      <w:proofErr w:type="spellStart"/>
      <w:r w:rsidRPr="00770285">
        <w:rPr>
          <w:sz w:val="22"/>
          <w:szCs w:val="22"/>
          <w:lang w:eastAsia="tr-TR"/>
        </w:rPr>
        <w:t>bölünemeyen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tüm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hak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sahipleri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ile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proje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önerisinde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adı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geçen</w:t>
      </w:r>
      <w:proofErr w:type="spellEnd"/>
      <w:r w:rsidRPr="00770285">
        <w:rPr>
          <w:sz w:val="22"/>
          <w:szCs w:val="22"/>
          <w:lang w:eastAsia="tr-TR"/>
        </w:rPr>
        <w:t xml:space="preserve"> ve </w:t>
      </w:r>
      <w:proofErr w:type="spellStart"/>
      <w:r w:rsidRPr="00770285">
        <w:rPr>
          <w:sz w:val="22"/>
          <w:szCs w:val="22"/>
          <w:lang w:eastAsia="tr-TR"/>
        </w:rPr>
        <w:t>hak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sahibi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olmayan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b/>
          <w:bCs/>
          <w:sz w:val="22"/>
          <w:szCs w:val="22"/>
          <w:lang w:eastAsia="tr-TR"/>
        </w:rPr>
        <w:t>tüm</w:t>
      </w:r>
      <w:proofErr w:type="spellEnd"/>
      <w:r w:rsidRPr="00770285">
        <w:rPr>
          <w:b/>
          <w:bCs/>
          <w:sz w:val="22"/>
          <w:szCs w:val="22"/>
          <w:lang w:eastAsia="tr-TR"/>
        </w:rPr>
        <w:t xml:space="preserve"> </w:t>
      </w:r>
      <w:proofErr w:type="spellStart"/>
      <w:r w:rsidRPr="00770285">
        <w:rPr>
          <w:b/>
          <w:bCs/>
          <w:sz w:val="22"/>
          <w:szCs w:val="22"/>
          <w:lang w:eastAsia="tr-TR"/>
        </w:rPr>
        <w:t>proje</w:t>
      </w:r>
      <w:proofErr w:type="spellEnd"/>
      <w:r w:rsidRPr="00770285">
        <w:rPr>
          <w:b/>
          <w:bCs/>
          <w:sz w:val="22"/>
          <w:szCs w:val="22"/>
          <w:lang w:eastAsia="tr-TR"/>
        </w:rPr>
        <w:t xml:space="preserve"> </w:t>
      </w:r>
      <w:proofErr w:type="spellStart"/>
      <w:r w:rsidRPr="00770285">
        <w:rPr>
          <w:b/>
          <w:bCs/>
          <w:sz w:val="22"/>
          <w:szCs w:val="22"/>
          <w:lang w:eastAsia="tr-TR"/>
        </w:rPr>
        <w:t>ekibi</w:t>
      </w:r>
      <w:proofErr w:type="spellEnd"/>
      <w:r w:rsidRPr="00770285">
        <w:rPr>
          <w:b/>
          <w:bCs/>
          <w:sz w:val="22"/>
          <w:szCs w:val="22"/>
          <w:lang w:eastAsia="tr-TR"/>
        </w:rPr>
        <w:t xml:space="preserve"> - </w:t>
      </w:r>
      <w:proofErr w:type="spellStart"/>
      <w:r w:rsidRPr="00770285">
        <w:rPr>
          <w:b/>
          <w:bCs/>
          <w:sz w:val="22"/>
          <w:szCs w:val="22"/>
          <w:lang w:eastAsia="tr-TR"/>
        </w:rPr>
        <w:t>Proje</w:t>
      </w:r>
      <w:proofErr w:type="spellEnd"/>
      <w:r w:rsidRPr="00770285">
        <w:rPr>
          <w:b/>
          <w:bCs/>
          <w:sz w:val="22"/>
          <w:szCs w:val="22"/>
          <w:lang w:eastAsia="tr-TR"/>
        </w:rPr>
        <w:t xml:space="preserve"> </w:t>
      </w:r>
      <w:proofErr w:type="spellStart"/>
      <w:r w:rsidRPr="00770285">
        <w:rPr>
          <w:b/>
          <w:bCs/>
          <w:sz w:val="22"/>
          <w:szCs w:val="22"/>
          <w:lang w:eastAsia="tr-TR"/>
        </w:rPr>
        <w:t>yürütücüsü</w:t>
      </w:r>
      <w:proofErr w:type="spellEnd"/>
      <w:r w:rsidRPr="00770285">
        <w:rPr>
          <w:b/>
          <w:bCs/>
          <w:sz w:val="22"/>
          <w:szCs w:val="22"/>
          <w:lang w:eastAsia="tr-TR"/>
        </w:rPr>
        <w:t xml:space="preserve">, </w:t>
      </w:r>
      <w:proofErr w:type="spellStart"/>
      <w:r w:rsidRPr="00770285">
        <w:rPr>
          <w:b/>
          <w:bCs/>
          <w:sz w:val="22"/>
          <w:szCs w:val="22"/>
          <w:lang w:eastAsia="tr-TR"/>
        </w:rPr>
        <w:t>Araştırmacı</w:t>
      </w:r>
      <w:proofErr w:type="spellEnd"/>
      <w:r w:rsidRPr="00770285">
        <w:rPr>
          <w:b/>
          <w:bCs/>
          <w:sz w:val="22"/>
          <w:szCs w:val="22"/>
          <w:lang w:eastAsia="tr-TR"/>
        </w:rPr>
        <w:t xml:space="preserve"> (lar) </w:t>
      </w:r>
      <w:proofErr w:type="spellStart"/>
      <w:r w:rsidRPr="00770285">
        <w:rPr>
          <w:b/>
          <w:bCs/>
          <w:sz w:val="22"/>
          <w:szCs w:val="22"/>
          <w:lang w:eastAsia="tr-TR"/>
        </w:rPr>
        <w:t>tarafından</w:t>
      </w:r>
      <w:proofErr w:type="spellEnd"/>
      <w:r w:rsidRPr="00770285">
        <w:rPr>
          <w:b/>
          <w:bCs/>
          <w:sz w:val="22"/>
          <w:szCs w:val="22"/>
          <w:lang w:eastAsia="tr-TR"/>
        </w:rPr>
        <w:t xml:space="preserve"> </w:t>
      </w:r>
      <w:proofErr w:type="spellStart"/>
      <w:r w:rsidRPr="00770285">
        <w:rPr>
          <w:b/>
          <w:bCs/>
          <w:sz w:val="22"/>
          <w:szCs w:val="22"/>
          <w:lang w:eastAsia="tr-TR"/>
        </w:rPr>
        <w:t>imzalandıktan</w:t>
      </w:r>
      <w:proofErr w:type="spellEnd"/>
      <w:r w:rsidRPr="00770285">
        <w:rPr>
          <w:b/>
          <w:bCs/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sonra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İstinye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Üniversitesi</w:t>
      </w:r>
      <w:proofErr w:type="spellEnd"/>
      <w:r>
        <w:rPr>
          <w:sz w:val="22"/>
          <w:szCs w:val="22"/>
          <w:lang w:eastAsia="tr-TR"/>
        </w:rPr>
        <w:t xml:space="preserve"> </w:t>
      </w:r>
      <w:r w:rsidRPr="00770285">
        <w:rPr>
          <w:sz w:val="22"/>
          <w:szCs w:val="22"/>
          <w:lang w:eastAsia="tr-TR"/>
        </w:rPr>
        <w:t xml:space="preserve">BAP </w:t>
      </w:r>
      <w:proofErr w:type="spellStart"/>
      <w:r w:rsidRPr="00770285">
        <w:rPr>
          <w:sz w:val="22"/>
          <w:szCs w:val="22"/>
          <w:lang w:eastAsia="tr-TR"/>
        </w:rPr>
        <w:t>Koordinasyon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Birimine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proje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başvuru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formu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ekinde</w:t>
      </w:r>
      <w:proofErr w:type="spellEnd"/>
      <w:r w:rsidRPr="00770285">
        <w:rPr>
          <w:sz w:val="22"/>
          <w:szCs w:val="22"/>
          <w:lang w:eastAsia="tr-TR"/>
        </w:rPr>
        <w:t xml:space="preserve"> </w:t>
      </w:r>
      <w:proofErr w:type="spellStart"/>
      <w:r w:rsidRPr="00770285">
        <w:rPr>
          <w:sz w:val="22"/>
          <w:szCs w:val="22"/>
          <w:lang w:eastAsia="tr-TR"/>
        </w:rPr>
        <w:t>gönderilecektir</w:t>
      </w:r>
      <w:proofErr w:type="spellEnd"/>
      <w:r w:rsidRPr="00770285">
        <w:rPr>
          <w:sz w:val="22"/>
          <w:szCs w:val="22"/>
          <w:lang w:eastAsia="tr-TR"/>
        </w:rPr>
        <w:t>.)</w:t>
      </w:r>
    </w:p>
    <w:p w14:paraId="3DF9DAED" w14:textId="7D6B2D07" w:rsidR="00770285" w:rsidRPr="00E7239F" w:rsidRDefault="00770285" w:rsidP="00770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965"/>
      </w:tblGrid>
      <w:tr w:rsidR="00770285" w:rsidRPr="00482754" w14:paraId="1110C749" w14:textId="77777777" w:rsidTr="00482754">
        <w:trPr>
          <w:trHeight w:val="403"/>
        </w:trPr>
        <w:tc>
          <w:tcPr>
            <w:tcW w:w="1526" w:type="dxa"/>
            <w:shd w:val="clear" w:color="auto" w:fill="auto"/>
          </w:tcPr>
          <w:p w14:paraId="7E5F44DE" w14:textId="7E99463B" w:rsidR="00770285" w:rsidRPr="00482754" w:rsidRDefault="00770285" w:rsidP="004827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  <w:lang w:eastAsia="tr-TR"/>
              </w:rPr>
            </w:pPr>
            <w:r w:rsidRPr="00482754">
              <w:rPr>
                <w:b/>
                <w:bCs/>
                <w:sz w:val="22"/>
                <w:szCs w:val="22"/>
                <w:lang w:eastAsia="tr-TR"/>
              </w:rPr>
              <w:t>Proje Kodu</w:t>
            </w:r>
          </w:p>
        </w:tc>
        <w:tc>
          <w:tcPr>
            <w:tcW w:w="8965" w:type="dxa"/>
            <w:shd w:val="clear" w:color="auto" w:fill="auto"/>
          </w:tcPr>
          <w:p w14:paraId="6F32F5E8" w14:textId="0BD17AC3" w:rsidR="00770285" w:rsidRPr="00482754" w:rsidRDefault="00770285" w:rsidP="004827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tr-TR"/>
              </w:rPr>
            </w:pPr>
          </w:p>
        </w:tc>
      </w:tr>
      <w:tr w:rsidR="00770285" w:rsidRPr="00482754" w14:paraId="2CF724F7" w14:textId="77777777" w:rsidTr="00482754">
        <w:trPr>
          <w:trHeight w:val="860"/>
        </w:trPr>
        <w:tc>
          <w:tcPr>
            <w:tcW w:w="1526" w:type="dxa"/>
            <w:shd w:val="clear" w:color="auto" w:fill="auto"/>
          </w:tcPr>
          <w:p w14:paraId="40906A56" w14:textId="5A9EA0BF" w:rsidR="00770285" w:rsidRPr="00482754" w:rsidRDefault="00770285" w:rsidP="004827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  <w:lang w:eastAsia="tr-TR"/>
              </w:rPr>
            </w:pPr>
            <w:proofErr w:type="spellStart"/>
            <w:r w:rsidRPr="00482754">
              <w:rPr>
                <w:b/>
                <w:bCs/>
                <w:sz w:val="22"/>
                <w:szCs w:val="22"/>
                <w:lang w:eastAsia="tr-TR"/>
              </w:rPr>
              <w:t>Proje</w:t>
            </w:r>
            <w:proofErr w:type="spellEnd"/>
            <w:r w:rsidRPr="00482754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482754">
              <w:rPr>
                <w:b/>
                <w:bCs/>
                <w:sz w:val="22"/>
                <w:szCs w:val="22"/>
                <w:lang w:eastAsia="tr-TR"/>
              </w:rPr>
              <w:t>Başlığı</w:t>
            </w:r>
            <w:proofErr w:type="spellEnd"/>
          </w:p>
        </w:tc>
        <w:tc>
          <w:tcPr>
            <w:tcW w:w="8965" w:type="dxa"/>
            <w:shd w:val="clear" w:color="auto" w:fill="auto"/>
          </w:tcPr>
          <w:p w14:paraId="7F4C4B71" w14:textId="77777777" w:rsidR="00770285" w:rsidRPr="00482754" w:rsidRDefault="00770285" w:rsidP="004827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tr-TR"/>
              </w:rPr>
            </w:pPr>
          </w:p>
        </w:tc>
      </w:tr>
    </w:tbl>
    <w:p w14:paraId="4BFDD64A" w14:textId="77777777" w:rsidR="00770285" w:rsidRDefault="00770285" w:rsidP="00770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eastAsia="tr-TR"/>
        </w:rPr>
      </w:pPr>
    </w:p>
    <w:p w14:paraId="7EB6AC80" w14:textId="199EBCF2" w:rsidR="00834EB3" w:rsidRDefault="00770285" w:rsidP="00770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eastAsia="tr-TR"/>
        </w:rPr>
      </w:pPr>
      <w:proofErr w:type="spellStart"/>
      <w:r>
        <w:rPr>
          <w:sz w:val="22"/>
          <w:szCs w:val="22"/>
          <w:lang w:eastAsia="tr-TR"/>
        </w:rPr>
        <w:t>Yukarıda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bilgisi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bulunan</w:t>
      </w:r>
      <w:proofErr w:type="spellEnd"/>
      <w:r w:rsidRPr="00E7239F">
        <w:rPr>
          <w:sz w:val="22"/>
          <w:szCs w:val="22"/>
          <w:lang w:eastAsia="tr-TR"/>
        </w:rPr>
        <w:t xml:space="preserve"> </w:t>
      </w:r>
      <w:proofErr w:type="spellStart"/>
      <w:r w:rsidRPr="00E7239F">
        <w:rPr>
          <w:sz w:val="22"/>
          <w:szCs w:val="22"/>
          <w:lang w:eastAsia="tr-TR"/>
        </w:rPr>
        <w:t>proje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önerisinde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sunulan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tüm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veri</w:t>
      </w:r>
      <w:proofErr w:type="spellEnd"/>
      <w:r>
        <w:rPr>
          <w:sz w:val="22"/>
          <w:szCs w:val="22"/>
          <w:lang w:eastAsia="tr-TR"/>
        </w:rPr>
        <w:t xml:space="preserve"> ve </w:t>
      </w:r>
      <w:proofErr w:type="spellStart"/>
      <w:r>
        <w:rPr>
          <w:sz w:val="22"/>
          <w:szCs w:val="22"/>
          <w:lang w:eastAsia="tr-TR"/>
        </w:rPr>
        <w:t>bilgilerin</w:t>
      </w:r>
      <w:proofErr w:type="spellEnd"/>
      <w:r>
        <w:rPr>
          <w:sz w:val="22"/>
          <w:szCs w:val="22"/>
          <w:lang w:eastAsia="tr-TR"/>
        </w:rPr>
        <w:t xml:space="preserve"> </w:t>
      </w:r>
      <w:r w:rsidR="0032318B">
        <w:rPr>
          <w:sz w:val="22"/>
          <w:szCs w:val="22"/>
          <w:lang w:eastAsia="tr-TR"/>
        </w:rPr>
        <w:t xml:space="preserve">6769 </w:t>
      </w:r>
      <w:proofErr w:type="spellStart"/>
      <w:r w:rsidR="0032318B">
        <w:rPr>
          <w:sz w:val="22"/>
          <w:szCs w:val="22"/>
          <w:lang w:eastAsia="tr-TR"/>
        </w:rPr>
        <w:t>sayılı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Sınai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Mülkiyet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Kanunu</w:t>
      </w:r>
      <w:proofErr w:type="spellEnd"/>
      <w:r w:rsidR="0032318B">
        <w:rPr>
          <w:sz w:val="22"/>
          <w:szCs w:val="22"/>
          <w:lang w:eastAsia="tr-TR"/>
        </w:rPr>
        <w:t xml:space="preserve"> ve </w:t>
      </w:r>
      <w:r w:rsidRPr="00E7239F">
        <w:rPr>
          <w:sz w:val="22"/>
          <w:szCs w:val="22"/>
          <w:lang w:eastAsia="tr-TR"/>
        </w:rPr>
        <w:t xml:space="preserve">5846 </w:t>
      </w:r>
      <w:proofErr w:type="spellStart"/>
      <w:r w:rsidRPr="00E7239F">
        <w:rPr>
          <w:sz w:val="22"/>
          <w:szCs w:val="22"/>
          <w:lang w:eastAsia="tr-TR"/>
        </w:rPr>
        <w:t>sayılı</w:t>
      </w:r>
      <w:proofErr w:type="spellEnd"/>
      <w:r w:rsidRPr="00E7239F">
        <w:rPr>
          <w:sz w:val="22"/>
          <w:szCs w:val="22"/>
          <w:lang w:eastAsia="tr-TR"/>
        </w:rPr>
        <w:t xml:space="preserve"> </w:t>
      </w:r>
      <w:proofErr w:type="spellStart"/>
      <w:r w:rsidRPr="00E7239F">
        <w:rPr>
          <w:sz w:val="22"/>
          <w:szCs w:val="22"/>
          <w:lang w:eastAsia="tr-TR"/>
        </w:rPr>
        <w:t>Fikir</w:t>
      </w:r>
      <w:proofErr w:type="spellEnd"/>
      <w:r w:rsidRPr="00E7239F">
        <w:rPr>
          <w:sz w:val="22"/>
          <w:szCs w:val="22"/>
          <w:lang w:eastAsia="tr-TR"/>
        </w:rPr>
        <w:t xml:space="preserve"> ve </w:t>
      </w:r>
      <w:proofErr w:type="spellStart"/>
      <w:r w:rsidRPr="00E7239F">
        <w:rPr>
          <w:sz w:val="22"/>
          <w:szCs w:val="22"/>
          <w:lang w:eastAsia="tr-TR"/>
        </w:rPr>
        <w:t>Sanat</w:t>
      </w:r>
      <w:proofErr w:type="spellEnd"/>
      <w:r w:rsidRPr="00E7239F">
        <w:rPr>
          <w:sz w:val="22"/>
          <w:szCs w:val="22"/>
          <w:lang w:eastAsia="tr-TR"/>
        </w:rPr>
        <w:t xml:space="preserve"> </w:t>
      </w:r>
      <w:proofErr w:type="spellStart"/>
      <w:r w:rsidRPr="00E7239F">
        <w:rPr>
          <w:sz w:val="22"/>
          <w:szCs w:val="22"/>
          <w:lang w:eastAsia="tr-TR"/>
        </w:rPr>
        <w:t>Eserleri</w:t>
      </w:r>
      <w:proofErr w:type="spellEnd"/>
      <w:r w:rsidRPr="00E7239F">
        <w:rPr>
          <w:sz w:val="22"/>
          <w:szCs w:val="22"/>
          <w:lang w:eastAsia="tr-TR"/>
        </w:rPr>
        <w:t xml:space="preserve"> </w:t>
      </w:r>
      <w:proofErr w:type="spellStart"/>
      <w:r w:rsidRPr="00E7239F">
        <w:rPr>
          <w:sz w:val="22"/>
          <w:szCs w:val="22"/>
          <w:lang w:eastAsia="tr-TR"/>
        </w:rPr>
        <w:t>Kanunu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açısından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değerlendirildiğinde</w:t>
      </w:r>
      <w:proofErr w:type="spellEnd"/>
      <w:r w:rsidR="0032318B">
        <w:rPr>
          <w:sz w:val="22"/>
          <w:szCs w:val="22"/>
          <w:lang w:eastAsia="tr-TR"/>
        </w:rPr>
        <w:t xml:space="preserve">, </w:t>
      </w:r>
      <w:proofErr w:type="spellStart"/>
      <w:r w:rsidR="0032318B">
        <w:rPr>
          <w:sz w:val="22"/>
          <w:szCs w:val="22"/>
          <w:lang w:eastAsia="tr-TR"/>
        </w:rPr>
        <w:t>proje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kapsamında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yapılan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faaliyetler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sonucunda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r w:rsidR="00834EB3">
        <w:rPr>
          <w:sz w:val="22"/>
          <w:szCs w:val="22"/>
          <w:lang w:eastAsia="tr-TR"/>
        </w:rPr>
        <w:t>ve/</w:t>
      </w:r>
      <w:proofErr w:type="spellStart"/>
      <w:r w:rsidR="00834EB3">
        <w:rPr>
          <w:sz w:val="22"/>
          <w:szCs w:val="22"/>
          <w:lang w:eastAsia="tr-TR"/>
        </w:rPr>
        <w:t>veya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projenin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yürütülmesi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esnasında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ortaya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çıkan</w:t>
      </w:r>
      <w:proofErr w:type="spellEnd"/>
      <w:r w:rsidR="0032318B">
        <w:rPr>
          <w:sz w:val="22"/>
          <w:szCs w:val="22"/>
          <w:lang w:eastAsia="tr-TR"/>
        </w:rPr>
        <w:t xml:space="preserve"> patent, </w:t>
      </w:r>
      <w:proofErr w:type="spellStart"/>
      <w:r w:rsidR="0032318B">
        <w:rPr>
          <w:sz w:val="22"/>
          <w:szCs w:val="22"/>
          <w:lang w:eastAsia="tr-TR"/>
        </w:rPr>
        <w:t>faydalı</w:t>
      </w:r>
      <w:proofErr w:type="spellEnd"/>
      <w:r w:rsidR="0032318B">
        <w:rPr>
          <w:sz w:val="22"/>
          <w:szCs w:val="22"/>
          <w:lang w:eastAsia="tr-TR"/>
        </w:rPr>
        <w:t xml:space="preserve"> model, </w:t>
      </w:r>
      <w:proofErr w:type="spellStart"/>
      <w:r w:rsidR="0032318B">
        <w:rPr>
          <w:sz w:val="22"/>
          <w:szCs w:val="22"/>
          <w:lang w:eastAsia="tr-TR"/>
        </w:rPr>
        <w:t>tasarım</w:t>
      </w:r>
      <w:proofErr w:type="spellEnd"/>
      <w:r w:rsidR="00BC03B8">
        <w:rPr>
          <w:sz w:val="22"/>
          <w:szCs w:val="22"/>
          <w:lang w:eastAsia="tr-TR"/>
        </w:rPr>
        <w:t xml:space="preserve">, </w:t>
      </w:r>
      <w:proofErr w:type="spellStart"/>
      <w:r w:rsidR="00BC03B8">
        <w:rPr>
          <w:sz w:val="22"/>
          <w:szCs w:val="22"/>
          <w:lang w:eastAsia="tr-TR"/>
        </w:rPr>
        <w:t>entegre</w:t>
      </w:r>
      <w:proofErr w:type="spellEnd"/>
      <w:r w:rsidR="00BC03B8">
        <w:rPr>
          <w:sz w:val="22"/>
          <w:szCs w:val="22"/>
          <w:lang w:eastAsia="tr-TR"/>
        </w:rPr>
        <w:t xml:space="preserve"> </w:t>
      </w:r>
      <w:proofErr w:type="spellStart"/>
      <w:r w:rsidR="00BC03B8">
        <w:rPr>
          <w:sz w:val="22"/>
          <w:szCs w:val="22"/>
          <w:lang w:eastAsia="tr-TR"/>
        </w:rPr>
        <w:t>devre</w:t>
      </w:r>
      <w:proofErr w:type="spellEnd"/>
      <w:r w:rsidR="00BC03B8">
        <w:rPr>
          <w:sz w:val="22"/>
          <w:szCs w:val="22"/>
          <w:lang w:eastAsia="tr-TR"/>
        </w:rPr>
        <w:t xml:space="preserve">, </w:t>
      </w:r>
      <w:proofErr w:type="spellStart"/>
      <w:r w:rsidR="00BC03B8">
        <w:rPr>
          <w:sz w:val="22"/>
          <w:szCs w:val="22"/>
          <w:lang w:eastAsia="tr-TR"/>
        </w:rPr>
        <w:t>telif</w:t>
      </w:r>
      <w:proofErr w:type="spellEnd"/>
      <w:r w:rsidR="0032318B">
        <w:rPr>
          <w:sz w:val="22"/>
          <w:szCs w:val="22"/>
          <w:lang w:eastAsia="tr-TR"/>
        </w:rPr>
        <w:t xml:space="preserve"> vb. </w:t>
      </w:r>
      <w:proofErr w:type="spellStart"/>
      <w:r w:rsidR="00ED2325">
        <w:rPr>
          <w:sz w:val="22"/>
          <w:szCs w:val="22"/>
          <w:lang w:eastAsia="tr-TR"/>
        </w:rPr>
        <w:t>i</w:t>
      </w:r>
      <w:r w:rsidR="0032318B">
        <w:rPr>
          <w:sz w:val="22"/>
          <w:szCs w:val="22"/>
          <w:lang w:eastAsia="tr-TR"/>
        </w:rPr>
        <w:t>le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fikri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mülkiyet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haklarının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konusunu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oluşturabilecek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32318B">
        <w:rPr>
          <w:sz w:val="22"/>
          <w:szCs w:val="22"/>
          <w:lang w:eastAsia="tr-TR"/>
        </w:rPr>
        <w:t>nitelikteki</w:t>
      </w:r>
      <w:proofErr w:type="spellEnd"/>
      <w:r w:rsidR="0032318B">
        <w:rPr>
          <w:sz w:val="22"/>
          <w:szCs w:val="22"/>
          <w:lang w:eastAsia="tr-TR"/>
        </w:rPr>
        <w:t xml:space="preserve"> her </w:t>
      </w:r>
      <w:proofErr w:type="spellStart"/>
      <w:r w:rsidR="0032318B">
        <w:rPr>
          <w:sz w:val="22"/>
          <w:szCs w:val="22"/>
          <w:lang w:eastAsia="tr-TR"/>
        </w:rPr>
        <w:t>türlü</w:t>
      </w:r>
      <w:proofErr w:type="spellEnd"/>
      <w:r w:rsidR="0032318B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fikri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yaratıma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konu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fikri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bir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ürünün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hak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sahipliğinin</w:t>
      </w:r>
      <w:proofErr w:type="spellEnd"/>
      <w:r>
        <w:rPr>
          <w:sz w:val="22"/>
          <w:szCs w:val="22"/>
          <w:lang w:eastAsia="tr-TR"/>
        </w:rPr>
        <w:t xml:space="preserve"> </w:t>
      </w:r>
      <w:r w:rsidR="00834EB3">
        <w:rPr>
          <w:sz w:val="22"/>
          <w:szCs w:val="22"/>
          <w:lang w:eastAsia="tr-TR"/>
        </w:rPr>
        <w:t xml:space="preserve">%100 </w:t>
      </w:r>
      <w:proofErr w:type="spellStart"/>
      <w:r w:rsidR="00834EB3">
        <w:rPr>
          <w:sz w:val="22"/>
          <w:szCs w:val="22"/>
          <w:lang w:eastAsia="tr-TR"/>
        </w:rPr>
        <w:t>İstinye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Üniversitesi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r w:rsidR="00ED2325">
        <w:rPr>
          <w:sz w:val="22"/>
          <w:szCs w:val="22"/>
          <w:lang w:eastAsia="tr-TR"/>
        </w:rPr>
        <w:t>’</w:t>
      </w:r>
      <w:r w:rsidR="00834EB3">
        <w:rPr>
          <w:sz w:val="22"/>
          <w:szCs w:val="22"/>
          <w:lang w:eastAsia="tr-TR"/>
        </w:rPr>
        <w:t xml:space="preserve">ne </w:t>
      </w:r>
      <w:proofErr w:type="spellStart"/>
      <w:r w:rsidR="00834EB3">
        <w:rPr>
          <w:sz w:val="22"/>
          <w:szCs w:val="22"/>
          <w:lang w:eastAsia="tr-TR"/>
        </w:rPr>
        <w:t>ait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olduğunu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kabul</w:t>
      </w:r>
      <w:proofErr w:type="spellEnd"/>
      <w:r w:rsidR="00834EB3">
        <w:rPr>
          <w:sz w:val="22"/>
          <w:szCs w:val="22"/>
          <w:lang w:eastAsia="tr-TR"/>
        </w:rPr>
        <w:t xml:space="preserve">, </w:t>
      </w:r>
      <w:proofErr w:type="spellStart"/>
      <w:r w:rsidR="00834EB3">
        <w:rPr>
          <w:sz w:val="22"/>
          <w:szCs w:val="22"/>
          <w:lang w:eastAsia="tr-TR"/>
        </w:rPr>
        <w:t>beyan</w:t>
      </w:r>
      <w:proofErr w:type="spellEnd"/>
      <w:r w:rsidR="00834EB3">
        <w:rPr>
          <w:sz w:val="22"/>
          <w:szCs w:val="22"/>
          <w:lang w:eastAsia="tr-TR"/>
        </w:rPr>
        <w:t xml:space="preserve"> ve </w:t>
      </w:r>
      <w:proofErr w:type="spellStart"/>
      <w:r w:rsidR="00834EB3">
        <w:rPr>
          <w:sz w:val="22"/>
          <w:szCs w:val="22"/>
          <w:lang w:eastAsia="tr-TR"/>
        </w:rPr>
        <w:t>taahhüt</w:t>
      </w:r>
      <w:proofErr w:type="spellEnd"/>
      <w:r w:rsidR="00834EB3">
        <w:rPr>
          <w:sz w:val="22"/>
          <w:szCs w:val="22"/>
          <w:lang w:eastAsia="tr-TR"/>
        </w:rPr>
        <w:t xml:space="preserve"> </w:t>
      </w:r>
      <w:proofErr w:type="spellStart"/>
      <w:r w:rsidR="00834EB3">
        <w:rPr>
          <w:sz w:val="22"/>
          <w:szCs w:val="22"/>
          <w:lang w:eastAsia="tr-TR"/>
        </w:rPr>
        <w:t>ederiz</w:t>
      </w:r>
      <w:proofErr w:type="spellEnd"/>
      <w:r w:rsidR="00834EB3">
        <w:rPr>
          <w:sz w:val="22"/>
          <w:szCs w:val="22"/>
          <w:lang w:eastAsia="tr-TR"/>
        </w:rPr>
        <w:t>.</w:t>
      </w:r>
    </w:p>
    <w:p w14:paraId="0FD0846A" w14:textId="77777777" w:rsidR="00770285" w:rsidRDefault="00770285" w:rsidP="00770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eastAsia="tr-TR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701"/>
        <w:gridCol w:w="2020"/>
        <w:gridCol w:w="3508"/>
      </w:tblGrid>
      <w:tr w:rsidR="00770285" w:rsidRPr="0079175F" w14:paraId="644CE030" w14:textId="77777777" w:rsidTr="00F0642E">
        <w:tc>
          <w:tcPr>
            <w:tcW w:w="10348" w:type="dxa"/>
            <w:gridSpan w:val="4"/>
          </w:tcPr>
          <w:p w14:paraId="33F1F4E6" w14:textId="2EA3DA77" w:rsidR="00770285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b/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sz w:val="22"/>
                <w:szCs w:val="22"/>
                <w:lang w:eastAsia="tr-TR"/>
              </w:rPr>
              <w:t>Proje</w:t>
            </w:r>
            <w:proofErr w:type="spellEnd"/>
            <w:r w:rsidRPr="0079175F"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79175F">
              <w:rPr>
                <w:b/>
                <w:sz w:val="22"/>
                <w:szCs w:val="22"/>
                <w:lang w:eastAsia="tr-TR"/>
              </w:rPr>
              <w:t>Ekibi</w:t>
            </w:r>
            <w:proofErr w:type="spellEnd"/>
            <w:r w:rsidRPr="0079175F">
              <w:rPr>
                <w:b/>
                <w:sz w:val="22"/>
                <w:szCs w:val="22"/>
                <w:lang w:eastAsia="tr-TR"/>
              </w:rPr>
              <w:t>*</w:t>
            </w:r>
          </w:p>
        </w:tc>
      </w:tr>
      <w:tr w:rsidR="008D24FD" w:rsidRPr="0079175F" w14:paraId="662277EC" w14:textId="77777777" w:rsidTr="00F0642E">
        <w:tc>
          <w:tcPr>
            <w:tcW w:w="10348" w:type="dxa"/>
            <w:gridSpan w:val="4"/>
          </w:tcPr>
          <w:p w14:paraId="3E8DEF4F" w14:textId="5D3DCAE6" w:rsidR="008D24FD" w:rsidRPr="0079175F" w:rsidRDefault="008D24FD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/>
                <w:sz w:val="22"/>
                <w:szCs w:val="22"/>
                <w:lang w:eastAsia="tr-TR"/>
              </w:rPr>
            </w:pPr>
            <w:r w:rsidRPr="0079175F">
              <w:rPr>
                <w:b/>
                <w:sz w:val="22"/>
                <w:szCs w:val="22"/>
                <w:lang w:eastAsia="tr-TR"/>
              </w:rPr>
              <w:t>İSTİNYE ÜNİVERSİTESİ</w:t>
            </w:r>
          </w:p>
        </w:tc>
      </w:tr>
      <w:tr w:rsidR="00770285" w:rsidRPr="0079175F" w14:paraId="7FF82CC3" w14:textId="77777777" w:rsidTr="00F0642E">
        <w:tc>
          <w:tcPr>
            <w:tcW w:w="3119" w:type="dxa"/>
          </w:tcPr>
          <w:p w14:paraId="744179F6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Adı</w:t>
            </w:r>
            <w:proofErr w:type="spellEnd"/>
            <w:r w:rsidRPr="0079175F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Soyadı</w:t>
            </w:r>
            <w:proofErr w:type="spellEnd"/>
          </w:p>
        </w:tc>
        <w:tc>
          <w:tcPr>
            <w:tcW w:w="1701" w:type="dxa"/>
          </w:tcPr>
          <w:p w14:paraId="0EF0BB1F" w14:textId="63946B02" w:rsidR="00770285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Projedeki</w:t>
            </w:r>
            <w:proofErr w:type="spellEnd"/>
            <w:r w:rsidRPr="0079175F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Görevi</w:t>
            </w:r>
            <w:proofErr w:type="spellEnd"/>
          </w:p>
        </w:tc>
        <w:tc>
          <w:tcPr>
            <w:tcW w:w="2020" w:type="dxa"/>
            <w:shd w:val="clear" w:color="auto" w:fill="auto"/>
          </w:tcPr>
          <w:p w14:paraId="44474557" w14:textId="17198002" w:rsidR="00770285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Tarih</w:t>
            </w:r>
            <w:proofErr w:type="spellEnd"/>
            <w:r w:rsidRPr="0079175F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3508" w:type="dxa"/>
            <w:shd w:val="clear" w:color="auto" w:fill="auto"/>
          </w:tcPr>
          <w:p w14:paraId="7D3BF378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İmza</w:t>
            </w:r>
            <w:proofErr w:type="spellEnd"/>
          </w:p>
        </w:tc>
      </w:tr>
      <w:tr w:rsidR="00770285" w:rsidRPr="0079175F" w14:paraId="2CAA56D6" w14:textId="77777777" w:rsidTr="00F0642E">
        <w:tc>
          <w:tcPr>
            <w:tcW w:w="3119" w:type="dxa"/>
          </w:tcPr>
          <w:p w14:paraId="6EDA43E0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01" w:type="dxa"/>
          </w:tcPr>
          <w:p w14:paraId="466ADF23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2020" w:type="dxa"/>
            <w:shd w:val="clear" w:color="auto" w:fill="auto"/>
          </w:tcPr>
          <w:p w14:paraId="0CFF17D0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3508" w:type="dxa"/>
            <w:shd w:val="clear" w:color="auto" w:fill="auto"/>
          </w:tcPr>
          <w:p w14:paraId="31412EBA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</w:tr>
      <w:tr w:rsidR="00770285" w:rsidRPr="0079175F" w14:paraId="004E7BE7" w14:textId="77777777" w:rsidTr="00F0642E">
        <w:tc>
          <w:tcPr>
            <w:tcW w:w="3119" w:type="dxa"/>
          </w:tcPr>
          <w:p w14:paraId="1DD20B3D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01" w:type="dxa"/>
          </w:tcPr>
          <w:p w14:paraId="1E05DF2E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2020" w:type="dxa"/>
            <w:shd w:val="clear" w:color="auto" w:fill="auto"/>
          </w:tcPr>
          <w:p w14:paraId="624FAE24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3508" w:type="dxa"/>
            <w:shd w:val="clear" w:color="auto" w:fill="auto"/>
          </w:tcPr>
          <w:p w14:paraId="25D89164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</w:tr>
      <w:tr w:rsidR="00770285" w:rsidRPr="0079175F" w14:paraId="26ABE8C5" w14:textId="77777777" w:rsidTr="00F0642E">
        <w:tc>
          <w:tcPr>
            <w:tcW w:w="3119" w:type="dxa"/>
          </w:tcPr>
          <w:p w14:paraId="5DF406D6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01" w:type="dxa"/>
          </w:tcPr>
          <w:p w14:paraId="75B7293D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2020" w:type="dxa"/>
            <w:shd w:val="clear" w:color="auto" w:fill="auto"/>
          </w:tcPr>
          <w:p w14:paraId="0EB60E29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3508" w:type="dxa"/>
            <w:shd w:val="clear" w:color="auto" w:fill="auto"/>
          </w:tcPr>
          <w:p w14:paraId="7949FE40" w14:textId="77777777" w:rsidR="00770285" w:rsidRPr="0079175F" w:rsidRDefault="00770285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</w:tr>
      <w:tr w:rsidR="008D24FD" w:rsidRPr="0079175F" w14:paraId="121649D5" w14:textId="77777777" w:rsidTr="00F0642E">
        <w:tc>
          <w:tcPr>
            <w:tcW w:w="10348" w:type="dxa"/>
            <w:gridSpan w:val="4"/>
          </w:tcPr>
          <w:p w14:paraId="0D1FA554" w14:textId="7014E298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  <w:r w:rsidRPr="0079175F">
              <w:rPr>
                <w:b/>
                <w:bCs/>
                <w:sz w:val="22"/>
                <w:szCs w:val="22"/>
                <w:lang w:eastAsia="tr-TR"/>
              </w:rPr>
              <w:t>KATILIMCI KURUM ADI</w:t>
            </w:r>
          </w:p>
        </w:tc>
      </w:tr>
      <w:tr w:rsidR="008D24FD" w:rsidRPr="0079175F" w14:paraId="40B52C58" w14:textId="77777777" w:rsidTr="00F0642E">
        <w:tc>
          <w:tcPr>
            <w:tcW w:w="3119" w:type="dxa"/>
          </w:tcPr>
          <w:p w14:paraId="1EE7B0F5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Adı</w:t>
            </w:r>
            <w:proofErr w:type="spellEnd"/>
            <w:r w:rsidRPr="0079175F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Soyadı</w:t>
            </w:r>
            <w:proofErr w:type="spellEnd"/>
          </w:p>
        </w:tc>
        <w:tc>
          <w:tcPr>
            <w:tcW w:w="1701" w:type="dxa"/>
          </w:tcPr>
          <w:p w14:paraId="397C5E7B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Projedeki</w:t>
            </w:r>
            <w:proofErr w:type="spellEnd"/>
            <w:r w:rsidRPr="0079175F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Görevi</w:t>
            </w:r>
            <w:proofErr w:type="spellEnd"/>
          </w:p>
        </w:tc>
        <w:tc>
          <w:tcPr>
            <w:tcW w:w="2020" w:type="dxa"/>
            <w:shd w:val="clear" w:color="auto" w:fill="auto"/>
          </w:tcPr>
          <w:p w14:paraId="73416AF6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Tarih</w:t>
            </w:r>
            <w:proofErr w:type="spellEnd"/>
            <w:r w:rsidRPr="0079175F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3508" w:type="dxa"/>
            <w:shd w:val="clear" w:color="auto" w:fill="auto"/>
          </w:tcPr>
          <w:p w14:paraId="2FB15275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İmza</w:t>
            </w:r>
            <w:proofErr w:type="spellEnd"/>
          </w:p>
        </w:tc>
      </w:tr>
      <w:tr w:rsidR="008D24FD" w:rsidRPr="0079175F" w14:paraId="4F2FDEA9" w14:textId="77777777" w:rsidTr="00F0642E">
        <w:tc>
          <w:tcPr>
            <w:tcW w:w="3119" w:type="dxa"/>
          </w:tcPr>
          <w:p w14:paraId="0172FDA5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01" w:type="dxa"/>
          </w:tcPr>
          <w:p w14:paraId="337955F8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2020" w:type="dxa"/>
            <w:shd w:val="clear" w:color="auto" w:fill="auto"/>
          </w:tcPr>
          <w:p w14:paraId="50E3D952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3508" w:type="dxa"/>
            <w:shd w:val="clear" w:color="auto" w:fill="auto"/>
          </w:tcPr>
          <w:p w14:paraId="5014F60B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</w:tr>
      <w:tr w:rsidR="008D24FD" w:rsidRPr="0079175F" w14:paraId="0D6E5C19" w14:textId="77777777" w:rsidTr="00F0642E">
        <w:tc>
          <w:tcPr>
            <w:tcW w:w="3119" w:type="dxa"/>
          </w:tcPr>
          <w:p w14:paraId="7A7DCAFD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01" w:type="dxa"/>
          </w:tcPr>
          <w:p w14:paraId="46E144B2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2020" w:type="dxa"/>
            <w:shd w:val="clear" w:color="auto" w:fill="auto"/>
          </w:tcPr>
          <w:p w14:paraId="4B153303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3508" w:type="dxa"/>
            <w:shd w:val="clear" w:color="auto" w:fill="auto"/>
          </w:tcPr>
          <w:p w14:paraId="0752C579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</w:tr>
      <w:tr w:rsidR="008D24FD" w:rsidRPr="0079175F" w14:paraId="271C3CAE" w14:textId="77777777" w:rsidTr="00F0642E">
        <w:tc>
          <w:tcPr>
            <w:tcW w:w="3119" w:type="dxa"/>
          </w:tcPr>
          <w:p w14:paraId="5DCFD3D7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01" w:type="dxa"/>
          </w:tcPr>
          <w:p w14:paraId="08FED81E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2020" w:type="dxa"/>
            <w:shd w:val="clear" w:color="auto" w:fill="auto"/>
          </w:tcPr>
          <w:p w14:paraId="33B5B7CA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  <w:tc>
          <w:tcPr>
            <w:tcW w:w="3508" w:type="dxa"/>
            <w:shd w:val="clear" w:color="auto" w:fill="auto"/>
          </w:tcPr>
          <w:p w14:paraId="5D587F65" w14:textId="77777777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</w:p>
        </w:tc>
      </w:tr>
    </w:tbl>
    <w:p w14:paraId="2C0D8970" w14:textId="77777777" w:rsidR="00770285" w:rsidRPr="00E7239F" w:rsidRDefault="00770285" w:rsidP="00770285">
      <w:pPr>
        <w:rPr>
          <w:sz w:val="22"/>
          <w:szCs w:val="22"/>
          <w:lang w:eastAsia="tr-TR"/>
        </w:rPr>
      </w:pPr>
    </w:p>
    <w:p w14:paraId="1E5E4630" w14:textId="2C09B8D7" w:rsidR="00770285" w:rsidRDefault="00770285" w:rsidP="00770285">
      <w:pPr>
        <w:jc w:val="both"/>
        <w:rPr>
          <w:sz w:val="22"/>
          <w:szCs w:val="22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701"/>
        <w:gridCol w:w="1984"/>
        <w:gridCol w:w="3544"/>
      </w:tblGrid>
      <w:tr w:rsidR="008D24FD" w:rsidRPr="0079175F" w14:paraId="650F8D71" w14:textId="77777777" w:rsidTr="00F0642E">
        <w:tc>
          <w:tcPr>
            <w:tcW w:w="10348" w:type="dxa"/>
            <w:gridSpan w:val="4"/>
          </w:tcPr>
          <w:p w14:paraId="339B3A12" w14:textId="4DA31CC4" w:rsidR="008D24FD" w:rsidRPr="0079175F" w:rsidRDefault="008D24FD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/>
                <w:sz w:val="22"/>
                <w:szCs w:val="22"/>
                <w:lang w:eastAsia="tr-TR"/>
              </w:rPr>
            </w:pPr>
            <w:r w:rsidRPr="0079175F">
              <w:rPr>
                <w:b/>
                <w:sz w:val="22"/>
                <w:szCs w:val="22"/>
                <w:lang w:eastAsia="tr-TR"/>
              </w:rPr>
              <w:t>İSTİNYE ÜNİVERSİTESİ</w:t>
            </w:r>
          </w:p>
        </w:tc>
      </w:tr>
      <w:tr w:rsidR="008D24FD" w:rsidRPr="0079175F" w14:paraId="378D3A19" w14:textId="77777777" w:rsidTr="00A751CA">
        <w:tc>
          <w:tcPr>
            <w:tcW w:w="3119" w:type="dxa"/>
          </w:tcPr>
          <w:p w14:paraId="7DDC46AC" w14:textId="700D660E" w:rsidR="008D24FD" w:rsidRPr="0079175F" w:rsidRDefault="008D24FD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Adı</w:t>
            </w:r>
            <w:proofErr w:type="spellEnd"/>
            <w:r w:rsidRPr="0079175F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Soyadı</w:t>
            </w:r>
            <w:proofErr w:type="spellEnd"/>
          </w:p>
        </w:tc>
        <w:tc>
          <w:tcPr>
            <w:tcW w:w="1701" w:type="dxa"/>
          </w:tcPr>
          <w:p w14:paraId="06902B79" w14:textId="3D7825CC" w:rsidR="008D24FD" w:rsidRPr="0079175F" w:rsidRDefault="008D24FD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Görevi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3E08584" w14:textId="69048126" w:rsidR="008D24FD" w:rsidRPr="0079175F" w:rsidRDefault="008D24FD" w:rsidP="00A751C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Hak</w:t>
            </w:r>
            <w:proofErr w:type="spellEnd"/>
            <w:r w:rsidRPr="0079175F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Sahipliği</w:t>
            </w:r>
            <w:proofErr w:type="spellEnd"/>
            <w:r w:rsidR="0079175F">
              <w:rPr>
                <w:b/>
                <w:bCs/>
                <w:sz w:val="22"/>
                <w:szCs w:val="22"/>
                <w:lang w:eastAsia="tr-TR"/>
              </w:rPr>
              <w:t xml:space="preserve"> (</w:t>
            </w:r>
            <w:proofErr w:type="gramStart"/>
            <w:r w:rsidR="0079175F">
              <w:rPr>
                <w:b/>
                <w:bCs/>
                <w:sz w:val="22"/>
                <w:szCs w:val="22"/>
                <w:lang w:eastAsia="tr-TR"/>
              </w:rPr>
              <w:t>%)</w:t>
            </w:r>
            <w:r w:rsidR="0079175F" w:rsidRPr="0079175F">
              <w:rPr>
                <w:b/>
                <w:bCs/>
                <w:sz w:val="22"/>
                <w:szCs w:val="22"/>
                <w:lang w:eastAsia="tr-TR"/>
              </w:rPr>
              <w:t>*</w:t>
            </w:r>
            <w:proofErr w:type="gramEnd"/>
            <w:r w:rsidR="0079175F" w:rsidRPr="0079175F">
              <w:rPr>
                <w:b/>
                <w:bCs/>
                <w:sz w:val="22"/>
                <w:szCs w:val="22"/>
                <w:lang w:eastAsia="tr-TR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14:paraId="376EFA83" w14:textId="0A02D0A7" w:rsidR="008D24FD" w:rsidRPr="0079175F" w:rsidRDefault="008D24FD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İmza</w:t>
            </w:r>
            <w:proofErr w:type="spellEnd"/>
          </w:p>
        </w:tc>
      </w:tr>
      <w:tr w:rsidR="008D24FD" w:rsidRPr="0079175F" w14:paraId="613AEF64" w14:textId="77777777" w:rsidTr="00A751CA">
        <w:tc>
          <w:tcPr>
            <w:tcW w:w="3119" w:type="dxa"/>
          </w:tcPr>
          <w:p w14:paraId="7B2E57D9" w14:textId="77777777" w:rsidR="008D24FD" w:rsidRPr="0079175F" w:rsidRDefault="008D24FD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701" w:type="dxa"/>
          </w:tcPr>
          <w:p w14:paraId="3BED0B48" w14:textId="77777777" w:rsidR="008D24FD" w:rsidRPr="0079175F" w:rsidRDefault="008D24FD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984" w:type="dxa"/>
            <w:shd w:val="clear" w:color="auto" w:fill="auto"/>
          </w:tcPr>
          <w:p w14:paraId="0FD68EEB" w14:textId="40A31288" w:rsidR="008D24FD" w:rsidRPr="0079175F" w:rsidRDefault="00B92252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  <w:r>
              <w:rPr>
                <w:b/>
                <w:bCs/>
                <w:sz w:val="22"/>
                <w:szCs w:val="22"/>
                <w:lang w:eastAsia="tr-TR"/>
              </w:rPr>
              <w:t>100</w:t>
            </w:r>
          </w:p>
        </w:tc>
        <w:tc>
          <w:tcPr>
            <w:tcW w:w="3544" w:type="dxa"/>
            <w:shd w:val="clear" w:color="auto" w:fill="auto"/>
          </w:tcPr>
          <w:p w14:paraId="353584F8" w14:textId="77777777" w:rsidR="008D24FD" w:rsidRPr="0079175F" w:rsidRDefault="008D24FD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</w:p>
        </w:tc>
      </w:tr>
    </w:tbl>
    <w:p w14:paraId="0C04EA3F" w14:textId="7B6D3819" w:rsidR="008D24FD" w:rsidRPr="0079175F" w:rsidRDefault="008D24FD" w:rsidP="00770285">
      <w:pPr>
        <w:jc w:val="both"/>
        <w:rPr>
          <w:sz w:val="22"/>
          <w:szCs w:val="22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701"/>
        <w:gridCol w:w="1984"/>
        <w:gridCol w:w="3544"/>
      </w:tblGrid>
      <w:tr w:rsidR="008D24FD" w:rsidRPr="0079175F" w14:paraId="13F8688E" w14:textId="77777777" w:rsidTr="00F0642E">
        <w:tc>
          <w:tcPr>
            <w:tcW w:w="10348" w:type="dxa"/>
            <w:gridSpan w:val="4"/>
          </w:tcPr>
          <w:p w14:paraId="27C03686" w14:textId="7AF97D1C" w:rsidR="008D24FD" w:rsidRPr="0079175F" w:rsidRDefault="008D24FD" w:rsidP="00F209D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/>
                <w:sz w:val="22"/>
                <w:szCs w:val="22"/>
                <w:lang w:eastAsia="tr-TR"/>
              </w:rPr>
            </w:pPr>
            <w:r w:rsidRPr="0079175F">
              <w:rPr>
                <w:b/>
                <w:bCs/>
                <w:sz w:val="22"/>
                <w:szCs w:val="22"/>
                <w:lang w:eastAsia="tr-TR"/>
              </w:rPr>
              <w:t>KATILIMCI KURUM ADI</w:t>
            </w:r>
          </w:p>
        </w:tc>
      </w:tr>
      <w:tr w:rsidR="008D24FD" w:rsidRPr="0079175F" w14:paraId="6950450A" w14:textId="77777777" w:rsidTr="00A751CA">
        <w:tc>
          <w:tcPr>
            <w:tcW w:w="3119" w:type="dxa"/>
          </w:tcPr>
          <w:p w14:paraId="3BCFDA11" w14:textId="0AC45FFA" w:rsidR="008D24FD" w:rsidRPr="0079175F" w:rsidRDefault="008D24FD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Adı</w:t>
            </w:r>
            <w:proofErr w:type="spellEnd"/>
            <w:r w:rsidRPr="0079175F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Soyadı</w:t>
            </w:r>
            <w:proofErr w:type="spellEnd"/>
          </w:p>
        </w:tc>
        <w:tc>
          <w:tcPr>
            <w:tcW w:w="1701" w:type="dxa"/>
          </w:tcPr>
          <w:p w14:paraId="2FED86C8" w14:textId="2AA2AC66" w:rsidR="008D24FD" w:rsidRPr="0079175F" w:rsidRDefault="008D24FD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Görevi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65880DF" w14:textId="471AD30F" w:rsidR="008D24FD" w:rsidRPr="0079175F" w:rsidRDefault="0079175F" w:rsidP="00A751C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Hak</w:t>
            </w:r>
            <w:proofErr w:type="spellEnd"/>
            <w:r w:rsidRPr="0079175F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Sahipliği</w:t>
            </w:r>
            <w:proofErr w:type="spellEnd"/>
            <w:r>
              <w:rPr>
                <w:b/>
                <w:bCs/>
                <w:sz w:val="22"/>
                <w:szCs w:val="22"/>
                <w:lang w:eastAsia="tr-TR"/>
              </w:rPr>
              <w:t xml:space="preserve"> (</w:t>
            </w:r>
            <w:proofErr w:type="gramStart"/>
            <w:r>
              <w:rPr>
                <w:b/>
                <w:bCs/>
                <w:sz w:val="22"/>
                <w:szCs w:val="22"/>
                <w:lang w:eastAsia="tr-TR"/>
              </w:rPr>
              <w:t>%)</w:t>
            </w:r>
            <w:r w:rsidRPr="0079175F">
              <w:rPr>
                <w:b/>
                <w:bCs/>
                <w:sz w:val="22"/>
                <w:szCs w:val="22"/>
                <w:lang w:eastAsia="tr-TR"/>
              </w:rPr>
              <w:t>*</w:t>
            </w:r>
            <w:proofErr w:type="gramEnd"/>
            <w:r w:rsidRPr="0079175F">
              <w:rPr>
                <w:b/>
                <w:bCs/>
                <w:sz w:val="22"/>
                <w:szCs w:val="22"/>
                <w:lang w:eastAsia="tr-TR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14:paraId="4C54B929" w14:textId="05E6C2DD" w:rsidR="008D24FD" w:rsidRPr="0079175F" w:rsidRDefault="008D24FD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2"/>
                <w:szCs w:val="22"/>
                <w:lang w:eastAsia="tr-TR"/>
              </w:rPr>
            </w:pPr>
            <w:proofErr w:type="spellStart"/>
            <w:r w:rsidRPr="0079175F">
              <w:rPr>
                <w:b/>
                <w:bCs/>
                <w:sz w:val="22"/>
                <w:szCs w:val="22"/>
                <w:lang w:eastAsia="tr-TR"/>
              </w:rPr>
              <w:t>İmza</w:t>
            </w:r>
            <w:proofErr w:type="spellEnd"/>
          </w:p>
        </w:tc>
      </w:tr>
      <w:tr w:rsidR="00C97148" w:rsidRPr="0079175F" w14:paraId="64958890" w14:textId="77777777" w:rsidTr="00A751CA">
        <w:tc>
          <w:tcPr>
            <w:tcW w:w="3119" w:type="dxa"/>
          </w:tcPr>
          <w:p w14:paraId="40EFEF25" w14:textId="77777777" w:rsidR="00C97148" w:rsidRPr="0079175F" w:rsidRDefault="00C97148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701" w:type="dxa"/>
          </w:tcPr>
          <w:p w14:paraId="4FB64023" w14:textId="77777777" w:rsidR="00C97148" w:rsidRPr="0079175F" w:rsidRDefault="00C97148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1984" w:type="dxa"/>
            <w:shd w:val="clear" w:color="auto" w:fill="auto"/>
          </w:tcPr>
          <w:p w14:paraId="1DC76A3D" w14:textId="77777777" w:rsidR="00C97148" w:rsidRPr="0079175F" w:rsidRDefault="00C97148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3544" w:type="dxa"/>
            <w:shd w:val="clear" w:color="auto" w:fill="auto"/>
          </w:tcPr>
          <w:p w14:paraId="064372BE" w14:textId="77777777" w:rsidR="00C97148" w:rsidRPr="0079175F" w:rsidRDefault="00C97148" w:rsidP="008D24FD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b/>
                <w:bCs/>
                <w:sz w:val="22"/>
                <w:szCs w:val="22"/>
                <w:lang w:eastAsia="tr-TR"/>
              </w:rPr>
            </w:pPr>
          </w:p>
        </w:tc>
      </w:tr>
    </w:tbl>
    <w:p w14:paraId="66D42787" w14:textId="77777777" w:rsidR="008A11B9" w:rsidRDefault="008A11B9" w:rsidP="0079175F">
      <w:pPr>
        <w:jc w:val="both"/>
        <w:rPr>
          <w:sz w:val="22"/>
          <w:szCs w:val="22"/>
          <w:lang w:eastAsia="tr-TR"/>
        </w:rPr>
      </w:pPr>
    </w:p>
    <w:p w14:paraId="409476CE" w14:textId="05732ABE" w:rsidR="008A11B9" w:rsidRDefault="0079175F" w:rsidP="0079175F">
      <w:pPr>
        <w:jc w:val="both"/>
        <w:rPr>
          <w:sz w:val="22"/>
          <w:szCs w:val="22"/>
          <w:lang w:eastAsia="tr-TR"/>
        </w:rPr>
      </w:pPr>
      <w:r w:rsidRPr="0079175F">
        <w:rPr>
          <w:sz w:val="22"/>
          <w:szCs w:val="22"/>
          <w:lang w:eastAsia="tr-TR"/>
        </w:rPr>
        <w:t>*</w:t>
      </w:r>
      <w:r>
        <w:rPr>
          <w:sz w:val="22"/>
          <w:szCs w:val="22"/>
          <w:lang w:eastAsia="tr-TR"/>
        </w:rPr>
        <w:t xml:space="preserve"> </w:t>
      </w:r>
      <w:proofErr w:type="spellStart"/>
      <w:r w:rsidRPr="0079175F">
        <w:rPr>
          <w:sz w:val="22"/>
          <w:szCs w:val="22"/>
          <w:lang w:eastAsia="tr-TR"/>
        </w:rPr>
        <w:t>Proje</w:t>
      </w:r>
      <w:proofErr w:type="spellEnd"/>
      <w:r w:rsidRPr="0079175F">
        <w:rPr>
          <w:sz w:val="22"/>
          <w:szCs w:val="22"/>
          <w:lang w:eastAsia="tr-TR"/>
        </w:rPr>
        <w:t xml:space="preserve"> </w:t>
      </w:r>
      <w:proofErr w:type="spellStart"/>
      <w:r w:rsidRPr="0079175F">
        <w:rPr>
          <w:sz w:val="22"/>
          <w:szCs w:val="22"/>
          <w:lang w:eastAsia="tr-TR"/>
        </w:rPr>
        <w:t>Ekibinde</w:t>
      </w:r>
      <w:proofErr w:type="spellEnd"/>
      <w:r w:rsidRPr="0079175F">
        <w:rPr>
          <w:sz w:val="22"/>
          <w:szCs w:val="22"/>
          <w:lang w:eastAsia="tr-TR"/>
        </w:rPr>
        <w:t xml:space="preserve"> </w:t>
      </w:r>
      <w:proofErr w:type="spellStart"/>
      <w:r w:rsidRPr="0079175F">
        <w:rPr>
          <w:sz w:val="22"/>
          <w:szCs w:val="22"/>
          <w:lang w:eastAsia="tr-TR"/>
        </w:rPr>
        <w:t>görev</w:t>
      </w:r>
      <w:proofErr w:type="spellEnd"/>
      <w:r w:rsidRPr="0079175F">
        <w:rPr>
          <w:sz w:val="22"/>
          <w:szCs w:val="22"/>
          <w:lang w:eastAsia="tr-TR"/>
        </w:rPr>
        <w:t xml:space="preserve"> </w:t>
      </w:r>
      <w:proofErr w:type="spellStart"/>
      <w:r w:rsidRPr="0079175F">
        <w:rPr>
          <w:sz w:val="22"/>
          <w:szCs w:val="22"/>
          <w:lang w:eastAsia="tr-TR"/>
        </w:rPr>
        <w:t>alan</w:t>
      </w:r>
      <w:proofErr w:type="spellEnd"/>
      <w:r w:rsidRPr="0079175F">
        <w:rPr>
          <w:sz w:val="22"/>
          <w:szCs w:val="22"/>
          <w:lang w:eastAsia="tr-TR"/>
        </w:rPr>
        <w:t xml:space="preserve"> </w:t>
      </w:r>
      <w:proofErr w:type="spellStart"/>
      <w:r w:rsidRPr="0079175F">
        <w:rPr>
          <w:sz w:val="22"/>
          <w:szCs w:val="22"/>
          <w:lang w:eastAsia="tr-TR"/>
        </w:rPr>
        <w:t>kişi</w:t>
      </w:r>
      <w:proofErr w:type="spellEnd"/>
      <w:r w:rsidRPr="0079175F">
        <w:rPr>
          <w:sz w:val="22"/>
          <w:szCs w:val="22"/>
          <w:lang w:eastAsia="tr-TR"/>
        </w:rPr>
        <w:t xml:space="preserve"> </w:t>
      </w:r>
      <w:proofErr w:type="spellStart"/>
      <w:r w:rsidRPr="0079175F">
        <w:rPr>
          <w:sz w:val="22"/>
          <w:szCs w:val="22"/>
          <w:lang w:eastAsia="tr-TR"/>
        </w:rPr>
        <w:t>sayısı</w:t>
      </w:r>
      <w:proofErr w:type="spellEnd"/>
      <w:r w:rsidRPr="0079175F">
        <w:rPr>
          <w:sz w:val="22"/>
          <w:szCs w:val="22"/>
          <w:lang w:eastAsia="tr-TR"/>
        </w:rPr>
        <w:t xml:space="preserve"> </w:t>
      </w:r>
      <w:proofErr w:type="spellStart"/>
      <w:r w:rsidRPr="0079175F">
        <w:rPr>
          <w:sz w:val="22"/>
          <w:szCs w:val="22"/>
          <w:lang w:eastAsia="tr-TR"/>
        </w:rPr>
        <w:t>kadar</w:t>
      </w:r>
      <w:proofErr w:type="spellEnd"/>
      <w:r w:rsidRPr="0079175F">
        <w:rPr>
          <w:sz w:val="22"/>
          <w:szCs w:val="22"/>
          <w:lang w:eastAsia="tr-TR"/>
        </w:rPr>
        <w:t xml:space="preserve"> </w:t>
      </w:r>
      <w:proofErr w:type="spellStart"/>
      <w:r w:rsidRPr="0079175F">
        <w:rPr>
          <w:sz w:val="22"/>
          <w:szCs w:val="22"/>
          <w:lang w:eastAsia="tr-TR"/>
        </w:rPr>
        <w:t>satır</w:t>
      </w:r>
      <w:proofErr w:type="spellEnd"/>
      <w:r w:rsidRPr="0079175F">
        <w:rPr>
          <w:sz w:val="22"/>
          <w:szCs w:val="22"/>
          <w:lang w:eastAsia="tr-TR"/>
        </w:rPr>
        <w:t xml:space="preserve"> </w:t>
      </w:r>
      <w:proofErr w:type="spellStart"/>
      <w:r w:rsidRPr="0079175F">
        <w:rPr>
          <w:sz w:val="22"/>
          <w:szCs w:val="22"/>
          <w:lang w:eastAsia="tr-TR"/>
        </w:rPr>
        <w:t>eklenir</w:t>
      </w:r>
      <w:proofErr w:type="spellEnd"/>
      <w:r>
        <w:rPr>
          <w:sz w:val="22"/>
          <w:szCs w:val="22"/>
          <w:lang w:eastAsia="tr-TR"/>
        </w:rPr>
        <w:t xml:space="preserve"> ve </w:t>
      </w:r>
      <w:proofErr w:type="spellStart"/>
      <w:r>
        <w:rPr>
          <w:sz w:val="22"/>
          <w:szCs w:val="22"/>
          <w:lang w:eastAsia="tr-TR"/>
        </w:rPr>
        <w:t>Katılımcı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Kurum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birden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fazla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ise</w:t>
      </w:r>
      <w:proofErr w:type="spellEnd"/>
      <w:r>
        <w:rPr>
          <w:sz w:val="22"/>
          <w:szCs w:val="22"/>
          <w:lang w:eastAsia="tr-TR"/>
        </w:rPr>
        <w:t xml:space="preserve"> forma </w:t>
      </w:r>
      <w:proofErr w:type="spellStart"/>
      <w:r>
        <w:rPr>
          <w:sz w:val="22"/>
          <w:szCs w:val="22"/>
          <w:lang w:eastAsia="tr-TR"/>
        </w:rPr>
        <w:t>ekleme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yapılabilir</w:t>
      </w:r>
      <w:proofErr w:type="spellEnd"/>
    </w:p>
    <w:p w14:paraId="0867805E" w14:textId="78CBE9BE" w:rsidR="0079175F" w:rsidRPr="00E7239F" w:rsidRDefault="0079175F" w:rsidP="0079175F">
      <w:pPr>
        <w:jc w:val="both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>**</w:t>
      </w:r>
      <w:proofErr w:type="spellStart"/>
      <w:r>
        <w:rPr>
          <w:sz w:val="22"/>
          <w:szCs w:val="22"/>
          <w:lang w:eastAsia="tr-TR"/>
        </w:rPr>
        <w:t>Katılımcı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kurumun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projeye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nakdi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katkı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sağlaması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halinde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proje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esnasında</w:t>
      </w:r>
      <w:proofErr w:type="spellEnd"/>
      <w:r>
        <w:rPr>
          <w:sz w:val="22"/>
          <w:szCs w:val="22"/>
          <w:lang w:eastAsia="tr-TR"/>
        </w:rPr>
        <w:t xml:space="preserve"> ve </w:t>
      </w:r>
      <w:proofErr w:type="spellStart"/>
      <w:r>
        <w:rPr>
          <w:sz w:val="22"/>
          <w:szCs w:val="22"/>
          <w:lang w:eastAsia="tr-TR"/>
        </w:rPr>
        <w:t>sonrasında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ortaya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çıkacak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olan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fikri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ürünler</w:t>
      </w:r>
      <w:proofErr w:type="spellEnd"/>
      <w:r>
        <w:rPr>
          <w:sz w:val="22"/>
          <w:szCs w:val="22"/>
          <w:lang w:eastAsia="tr-TR"/>
        </w:rPr>
        <w:t xml:space="preserve"> </w:t>
      </w:r>
      <w:proofErr w:type="spellStart"/>
      <w:r>
        <w:rPr>
          <w:sz w:val="22"/>
          <w:szCs w:val="22"/>
          <w:lang w:eastAsia="tr-TR"/>
        </w:rPr>
        <w:t>üzerinde</w:t>
      </w:r>
      <w:proofErr w:type="spellEnd"/>
      <w:r w:rsidR="00B92252">
        <w:rPr>
          <w:sz w:val="22"/>
          <w:szCs w:val="22"/>
          <w:lang w:eastAsia="tr-TR"/>
        </w:rPr>
        <w:t xml:space="preserve"> </w:t>
      </w:r>
      <w:proofErr w:type="spellStart"/>
      <w:r w:rsidR="00B92252">
        <w:rPr>
          <w:sz w:val="22"/>
          <w:szCs w:val="22"/>
          <w:lang w:eastAsia="tr-TR"/>
        </w:rPr>
        <w:t>ortak</w:t>
      </w:r>
      <w:proofErr w:type="spellEnd"/>
      <w:r w:rsidR="00B92252">
        <w:rPr>
          <w:sz w:val="22"/>
          <w:szCs w:val="22"/>
          <w:lang w:eastAsia="tr-TR"/>
        </w:rPr>
        <w:t xml:space="preserve"> </w:t>
      </w:r>
      <w:proofErr w:type="spellStart"/>
      <w:r w:rsidR="00B92252">
        <w:rPr>
          <w:sz w:val="22"/>
          <w:szCs w:val="22"/>
          <w:lang w:eastAsia="tr-TR"/>
        </w:rPr>
        <w:t>hak</w:t>
      </w:r>
      <w:proofErr w:type="spellEnd"/>
      <w:r w:rsidR="00B92252">
        <w:rPr>
          <w:sz w:val="22"/>
          <w:szCs w:val="22"/>
          <w:lang w:eastAsia="tr-TR"/>
        </w:rPr>
        <w:t xml:space="preserve"> </w:t>
      </w:r>
      <w:proofErr w:type="spellStart"/>
      <w:r w:rsidR="00B92252">
        <w:rPr>
          <w:sz w:val="22"/>
          <w:szCs w:val="22"/>
          <w:lang w:eastAsia="tr-TR"/>
        </w:rPr>
        <w:t>sahipliği</w:t>
      </w:r>
      <w:proofErr w:type="spellEnd"/>
      <w:r w:rsidR="00ED2325">
        <w:rPr>
          <w:sz w:val="22"/>
          <w:szCs w:val="22"/>
          <w:lang w:eastAsia="tr-TR"/>
        </w:rPr>
        <w:t xml:space="preserve">, </w:t>
      </w:r>
      <w:proofErr w:type="spellStart"/>
      <w:r w:rsidR="00ED2325">
        <w:rPr>
          <w:sz w:val="22"/>
          <w:szCs w:val="22"/>
          <w:lang w:eastAsia="tr-TR"/>
        </w:rPr>
        <w:t>fikri</w:t>
      </w:r>
      <w:proofErr w:type="spellEnd"/>
      <w:r w:rsidR="00ED2325">
        <w:rPr>
          <w:sz w:val="22"/>
          <w:szCs w:val="22"/>
          <w:lang w:eastAsia="tr-TR"/>
        </w:rPr>
        <w:t xml:space="preserve"> </w:t>
      </w:r>
      <w:proofErr w:type="spellStart"/>
      <w:r w:rsidR="00ED2325">
        <w:rPr>
          <w:sz w:val="22"/>
          <w:szCs w:val="22"/>
          <w:lang w:eastAsia="tr-TR"/>
        </w:rPr>
        <w:t>ürüne</w:t>
      </w:r>
      <w:proofErr w:type="spellEnd"/>
      <w:r w:rsidR="00ED2325">
        <w:rPr>
          <w:sz w:val="22"/>
          <w:szCs w:val="22"/>
          <w:lang w:eastAsia="tr-TR"/>
        </w:rPr>
        <w:t xml:space="preserve"> (</w:t>
      </w:r>
      <w:proofErr w:type="spellStart"/>
      <w:r w:rsidR="00ED2325">
        <w:rPr>
          <w:sz w:val="22"/>
          <w:szCs w:val="22"/>
          <w:lang w:eastAsia="tr-TR"/>
        </w:rPr>
        <w:t>buluşa</w:t>
      </w:r>
      <w:proofErr w:type="spellEnd"/>
      <w:r w:rsidR="00B418B1">
        <w:rPr>
          <w:sz w:val="22"/>
          <w:szCs w:val="22"/>
          <w:lang w:eastAsia="tr-TR"/>
        </w:rPr>
        <w:t xml:space="preserve"> vb.</w:t>
      </w:r>
      <w:r w:rsidR="00ED2325">
        <w:rPr>
          <w:sz w:val="22"/>
          <w:szCs w:val="22"/>
          <w:lang w:eastAsia="tr-TR"/>
        </w:rPr>
        <w:t xml:space="preserve">) </w:t>
      </w:r>
      <w:proofErr w:type="spellStart"/>
      <w:r w:rsidR="00ED2325">
        <w:rPr>
          <w:sz w:val="22"/>
          <w:szCs w:val="22"/>
          <w:lang w:eastAsia="tr-TR"/>
        </w:rPr>
        <w:t>katkı</w:t>
      </w:r>
      <w:proofErr w:type="spellEnd"/>
      <w:r w:rsidR="00ED2325">
        <w:rPr>
          <w:sz w:val="22"/>
          <w:szCs w:val="22"/>
          <w:lang w:eastAsia="tr-TR"/>
        </w:rPr>
        <w:t xml:space="preserve"> </w:t>
      </w:r>
      <w:proofErr w:type="spellStart"/>
      <w:r w:rsidR="00ED2325">
        <w:rPr>
          <w:sz w:val="22"/>
          <w:szCs w:val="22"/>
          <w:lang w:eastAsia="tr-TR"/>
        </w:rPr>
        <w:t>payı</w:t>
      </w:r>
      <w:proofErr w:type="spellEnd"/>
      <w:r w:rsidR="00ED2325">
        <w:rPr>
          <w:sz w:val="22"/>
          <w:szCs w:val="22"/>
          <w:lang w:eastAsia="tr-TR"/>
        </w:rPr>
        <w:t xml:space="preserve"> </w:t>
      </w:r>
      <w:proofErr w:type="spellStart"/>
      <w:r w:rsidR="00ED2325">
        <w:rPr>
          <w:sz w:val="22"/>
          <w:szCs w:val="22"/>
          <w:lang w:eastAsia="tr-TR"/>
        </w:rPr>
        <w:t>özelinde</w:t>
      </w:r>
      <w:proofErr w:type="spellEnd"/>
      <w:r w:rsidR="00ED2325">
        <w:rPr>
          <w:sz w:val="22"/>
          <w:szCs w:val="22"/>
          <w:lang w:eastAsia="tr-TR"/>
        </w:rPr>
        <w:t xml:space="preserve"> </w:t>
      </w:r>
      <w:proofErr w:type="spellStart"/>
      <w:r w:rsidR="00ED2325">
        <w:rPr>
          <w:sz w:val="22"/>
          <w:szCs w:val="22"/>
          <w:lang w:eastAsia="tr-TR"/>
        </w:rPr>
        <w:t>değerlendirilerek</w:t>
      </w:r>
      <w:proofErr w:type="spellEnd"/>
      <w:r w:rsidR="00B92252">
        <w:rPr>
          <w:sz w:val="22"/>
          <w:szCs w:val="22"/>
          <w:lang w:eastAsia="tr-TR"/>
        </w:rPr>
        <w:t xml:space="preserve"> </w:t>
      </w:r>
      <w:proofErr w:type="spellStart"/>
      <w:r w:rsidR="00B92252">
        <w:rPr>
          <w:sz w:val="22"/>
          <w:szCs w:val="22"/>
          <w:lang w:eastAsia="tr-TR"/>
        </w:rPr>
        <w:t>oransal</w:t>
      </w:r>
      <w:proofErr w:type="spellEnd"/>
      <w:r w:rsidR="00B92252">
        <w:rPr>
          <w:sz w:val="22"/>
          <w:szCs w:val="22"/>
          <w:lang w:eastAsia="tr-TR"/>
        </w:rPr>
        <w:t xml:space="preserve"> </w:t>
      </w:r>
      <w:proofErr w:type="spellStart"/>
      <w:r w:rsidR="00B92252">
        <w:rPr>
          <w:sz w:val="22"/>
          <w:szCs w:val="22"/>
          <w:lang w:eastAsia="tr-TR"/>
        </w:rPr>
        <w:t>olarak</w:t>
      </w:r>
      <w:proofErr w:type="spellEnd"/>
      <w:r w:rsidR="00B92252">
        <w:rPr>
          <w:sz w:val="22"/>
          <w:szCs w:val="22"/>
          <w:lang w:eastAsia="tr-TR"/>
        </w:rPr>
        <w:t xml:space="preserve"> </w:t>
      </w:r>
      <w:proofErr w:type="spellStart"/>
      <w:r w:rsidR="00B92252">
        <w:rPr>
          <w:sz w:val="22"/>
          <w:szCs w:val="22"/>
          <w:lang w:eastAsia="tr-TR"/>
        </w:rPr>
        <w:t>hesaplanır</w:t>
      </w:r>
      <w:proofErr w:type="spellEnd"/>
      <w:r w:rsidR="00B92252">
        <w:rPr>
          <w:sz w:val="22"/>
          <w:szCs w:val="22"/>
          <w:lang w:eastAsia="tr-TR"/>
        </w:rPr>
        <w:t>.</w:t>
      </w:r>
    </w:p>
    <w:sectPr w:rsidR="0079175F" w:rsidRPr="00E7239F" w:rsidSect="00CC012F">
      <w:headerReference w:type="default" r:id="rId8"/>
      <w:footerReference w:type="default" r:id="rId9"/>
      <w:footnotePr>
        <w:pos w:val="beneathText"/>
      </w:footnotePr>
      <w:pgSz w:w="11899" w:h="16837"/>
      <w:pgMar w:top="851" w:right="697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6DF1F" w14:textId="77777777" w:rsidR="00ED29AE" w:rsidRDefault="00ED29AE">
      <w:r>
        <w:separator/>
      </w:r>
    </w:p>
  </w:endnote>
  <w:endnote w:type="continuationSeparator" w:id="0">
    <w:p w14:paraId="728039A6" w14:textId="77777777" w:rsidR="00ED29AE" w:rsidRDefault="00ED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A0100" w14:textId="77777777" w:rsidR="003E13B6" w:rsidRPr="003E13B6" w:rsidRDefault="003E13B6" w:rsidP="003E13B6">
    <w:pPr>
      <w:pStyle w:val="AltBilgi"/>
      <w:rPr>
        <w:sz w:val="16"/>
        <w:szCs w:val="16"/>
      </w:rPr>
    </w:pPr>
  </w:p>
  <w:p w14:paraId="5403FA42" w14:textId="3885FD4B" w:rsidR="00CC012F" w:rsidRPr="003937FD" w:rsidRDefault="00CC012F" w:rsidP="00CC012F">
    <w:pPr>
      <w:pStyle w:val="AltBilgi"/>
      <w:jc w:val="center"/>
      <w:rPr>
        <w:sz w:val="20"/>
      </w:rPr>
    </w:pPr>
    <w:proofErr w:type="spellStart"/>
    <w:r w:rsidRPr="003937FD">
      <w:rPr>
        <w:sz w:val="20"/>
      </w:rPr>
      <w:t>Doküman</w:t>
    </w:r>
    <w:proofErr w:type="spellEnd"/>
    <w:r w:rsidRPr="003937FD">
      <w:rPr>
        <w:sz w:val="20"/>
      </w:rPr>
      <w:t xml:space="preserve"> No: TTO-FRM-0</w:t>
    </w:r>
    <w:r>
      <w:rPr>
        <w:sz w:val="20"/>
      </w:rPr>
      <w:t>8</w:t>
    </w:r>
    <w:r w:rsidRPr="003937FD">
      <w:rPr>
        <w:sz w:val="20"/>
      </w:rPr>
      <w:t xml:space="preserve">; İlk </w:t>
    </w:r>
    <w:proofErr w:type="spellStart"/>
    <w:r w:rsidRPr="003937FD">
      <w:rPr>
        <w:sz w:val="20"/>
      </w:rPr>
      <w:t>Yayın</w:t>
    </w:r>
    <w:proofErr w:type="spellEnd"/>
    <w:r w:rsidRPr="003937FD">
      <w:rPr>
        <w:sz w:val="20"/>
      </w:rPr>
      <w:t xml:space="preserve"> </w:t>
    </w:r>
    <w:proofErr w:type="spellStart"/>
    <w:r w:rsidRPr="003937FD">
      <w:rPr>
        <w:sz w:val="20"/>
      </w:rPr>
      <w:t>Tarihi</w:t>
    </w:r>
    <w:proofErr w:type="spellEnd"/>
    <w:r w:rsidRPr="003937FD">
      <w:rPr>
        <w:sz w:val="20"/>
      </w:rPr>
      <w:t>:</w:t>
    </w:r>
    <w:r>
      <w:rPr>
        <w:sz w:val="20"/>
      </w:rPr>
      <w:t xml:space="preserve"> 10</w:t>
    </w:r>
    <w:r w:rsidRPr="003937FD">
      <w:rPr>
        <w:sz w:val="20"/>
      </w:rPr>
      <w:t xml:space="preserve">.11.2022; </w:t>
    </w:r>
    <w:proofErr w:type="spellStart"/>
    <w:r w:rsidRPr="003937FD">
      <w:rPr>
        <w:sz w:val="20"/>
      </w:rPr>
      <w:t>Revizyon</w:t>
    </w:r>
    <w:proofErr w:type="spellEnd"/>
    <w:r w:rsidRPr="003937FD">
      <w:rPr>
        <w:sz w:val="20"/>
      </w:rPr>
      <w:t xml:space="preserve"> </w:t>
    </w:r>
    <w:proofErr w:type="spellStart"/>
    <w:proofErr w:type="gramStart"/>
    <w:r w:rsidRPr="003937FD">
      <w:rPr>
        <w:sz w:val="20"/>
      </w:rPr>
      <w:t>Tarihi</w:t>
    </w:r>
    <w:proofErr w:type="spellEnd"/>
    <w:r w:rsidRPr="003937FD">
      <w:rPr>
        <w:sz w:val="20"/>
      </w:rPr>
      <w:t>:-</w:t>
    </w:r>
    <w:proofErr w:type="gramEnd"/>
    <w:r w:rsidRPr="003937FD">
      <w:rPr>
        <w:sz w:val="20"/>
      </w:rPr>
      <w:t xml:space="preserve">; </w:t>
    </w:r>
    <w:proofErr w:type="spellStart"/>
    <w:r w:rsidRPr="003937FD">
      <w:rPr>
        <w:sz w:val="20"/>
      </w:rPr>
      <w:t>Revizyon</w:t>
    </w:r>
    <w:proofErr w:type="spellEnd"/>
    <w:r w:rsidRPr="003937FD">
      <w:rPr>
        <w:sz w:val="20"/>
      </w:rPr>
      <w:t xml:space="preserve"> No: 00</w:t>
    </w:r>
  </w:p>
  <w:p w14:paraId="62851CC3" w14:textId="77777777" w:rsidR="000E790E" w:rsidRPr="003E13B6" w:rsidRDefault="000E790E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0160B" w14:textId="77777777" w:rsidR="00ED29AE" w:rsidRDefault="00ED29AE">
      <w:r>
        <w:separator/>
      </w:r>
    </w:p>
  </w:footnote>
  <w:footnote w:type="continuationSeparator" w:id="0">
    <w:p w14:paraId="318D21E2" w14:textId="77777777" w:rsidR="00ED29AE" w:rsidRDefault="00ED2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1408E" w14:textId="59FAE794" w:rsidR="00CC012F" w:rsidRPr="00CC012F" w:rsidRDefault="00CC012F" w:rsidP="00CC012F">
    <w:pPr>
      <w:jc w:val="right"/>
      <w:rPr>
        <w:b/>
        <w:szCs w:val="24"/>
        <w:lang w:val="tr-TR"/>
      </w:rPr>
    </w:pPr>
    <w:r>
      <w:rPr>
        <w:noProof/>
      </w:rPr>
      <w:pict w14:anchorId="66847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16" o:spid="_x0000_s2050" type="#_x0000_t75" style="position:absolute;left:0;text-align:left;margin-left:-42.05pt;margin-top:-16.15pt;width:213.5pt;height:61.6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/>
        </v:shape>
      </w:pict>
    </w:r>
    <w:r>
      <w:tab/>
    </w:r>
    <w:r w:rsidRPr="00CC012F">
      <w:rPr>
        <w:b/>
        <w:szCs w:val="24"/>
        <w:lang w:val="tr-TR"/>
      </w:rPr>
      <w:t>BİLİMSEL ARAŞTIRMA PROJELERİ</w:t>
    </w:r>
  </w:p>
  <w:p w14:paraId="76766BE9" w14:textId="7541021C" w:rsidR="00CC012F" w:rsidRPr="00CC012F" w:rsidRDefault="00CC012F" w:rsidP="00CC012F">
    <w:pPr>
      <w:jc w:val="right"/>
      <w:rPr>
        <w:b/>
        <w:szCs w:val="24"/>
        <w:lang w:val="tr-TR"/>
      </w:rPr>
    </w:pPr>
    <w:r w:rsidRPr="00CC012F">
      <w:rPr>
        <w:b/>
        <w:szCs w:val="24"/>
        <w:lang w:val="tr-TR"/>
      </w:rPr>
      <w:t>HAK SAHİPLİĞİ BEYAN FORMU</w:t>
    </w:r>
  </w:p>
  <w:p w14:paraId="2A73BCFD" w14:textId="6A94A094" w:rsidR="00A622B1" w:rsidRDefault="00A622B1" w:rsidP="00500765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6BEB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2762360"/>
    <w:multiLevelType w:val="hybridMultilevel"/>
    <w:tmpl w:val="C3AEA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A135E"/>
    <w:multiLevelType w:val="hybridMultilevel"/>
    <w:tmpl w:val="626C37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4579F"/>
    <w:multiLevelType w:val="hybridMultilevel"/>
    <w:tmpl w:val="006C8F46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73A32"/>
    <w:multiLevelType w:val="multilevel"/>
    <w:tmpl w:val="F7041D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931F93"/>
    <w:multiLevelType w:val="hybridMultilevel"/>
    <w:tmpl w:val="E4506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C23E1"/>
    <w:multiLevelType w:val="hybridMultilevel"/>
    <w:tmpl w:val="5E74DC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B693D"/>
    <w:multiLevelType w:val="hybridMultilevel"/>
    <w:tmpl w:val="1346E1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D75FE"/>
    <w:multiLevelType w:val="hybridMultilevel"/>
    <w:tmpl w:val="CBD2E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63582"/>
    <w:multiLevelType w:val="multilevel"/>
    <w:tmpl w:val="17D4876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16922E5"/>
    <w:multiLevelType w:val="hybridMultilevel"/>
    <w:tmpl w:val="2EB098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D3909"/>
    <w:multiLevelType w:val="hybridMultilevel"/>
    <w:tmpl w:val="98D82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A5746"/>
    <w:multiLevelType w:val="hybridMultilevel"/>
    <w:tmpl w:val="792642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60C63"/>
    <w:multiLevelType w:val="hybridMultilevel"/>
    <w:tmpl w:val="E2A6A8A4"/>
    <w:lvl w:ilvl="0" w:tplc="4DD0A9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64C99"/>
    <w:multiLevelType w:val="multilevel"/>
    <w:tmpl w:val="99C8347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6829366F"/>
    <w:multiLevelType w:val="hybridMultilevel"/>
    <w:tmpl w:val="F4D643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91FCD"/>
    <w:multiLevelType w:val="hybridMultilevel"/>
    <w:tmpl w:val="6C42C1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4484A"/>
    <w:multiLevelType w:val="hybridMultilevel"/>
    <w:tmpl w:val="F47830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B640E"/>
    <w:multiLevelType w:val="multilevel"/>
    <w:tmpl w:val="D96ED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48B3B5A"/>
    <w:multiLevelType w:val="hybridMultilevel"/>
    <w:tmpl w:val="5030A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03C01"/>
    <w:multiLevelType w:val="hybridMultilevel"/>
    <w:tmpl w:val="B26C4864"/>
    <w:lvl w:ilvl="0" w:tplc="D1983B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5"/>
  </w:num>
  <w:num w:numId="6">
    <w:abstractNumId w:val="18"/>
  </w:num>
  <w:num w:numId="7">
    <w:abstractNumId w:val="13"/>
  </w:num>
  <w:num w:numId="8">
    <w:abstractNumId w:val="23"/>
  </w:num>
  <w:num w:numId="9">
    <w:abstractNumId w:val="11"/>
  </w:num>
  <w:num w:numId="10">
    <w:abstractNumId w:val="22"/>
  </w:num>
  <w:num w:numId="11">
    <w:abstractNumId w:val="0"/>
  </w:num>
  <w:num w:numId="12">
    <w:abstractNumId w:val="19"/>
  </w:num>
  <w:num w:numId="13">
    <w:abstractNumId w:val="8"/>
  </w:num>
  <w:num w:numId="14">
    <w:abstractNumId w:val="1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5"/>
  </w:num>
  <w:num w:numId="26">
    <w:abstractNumId w:val="23"/>
  </w:num>
  <w:num w:numId="27">
    <w:abstractNumId w:val="23"/>
  </w:num>
  <w:num w:numId="28">
    <w:abstractNumId w:val="24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5B8"/>
    <w:rsid w:val="00002A39"/>
    <w:rsid w:val="00004565"/>
    <w:rsid w:val="00004D32"/>
    <w:rsid w:val="00020CC5"/>
    <w:rsid w:val="0002380B"/>
    <w:rsid w:val="00027E01"/>
    <w:rsid w:val="000301FE"/>
    <w:rsid w:val="000313B4"/>
    <w:rsid w:val="00033C98"/>
    <w:rsid w:val="00036340"/>
    <w:rsid w:val="0003796D"/>
    <w:rsid w:val="0006748E"/>
    <w:rsid w:val="000744AB"/>
    <w:rsid w:val="000904F9"/>
    <w:rsid w:val="000919AD"/>
    <w:rsid w:val="00096E0B"/>
    <w:rsid w:val="00097517"/>
    <w:rsid w:val="000A2890"/>
    <w:rsid w:val="000B38B0"/>
    <w:rsid w:val="000B46C9"/>
    <w:rsid w:val="000B501C"/>
    <w:rsid w:val="000B7D68"/>
    <w:rsid w:val="000C79A5"/>
    <w:rsid w:val="000D059D"/>
    <w:rsid w:val="000E5646"/>
    <w:rsid w:val="000E790E"/>
    <w:rsid w:val="001107FC"/>
    <w:rsid w:val="00112EF6"/>
    <w:rsid w:val="0011757F"/>
    <w:rsid w:val="00121150"/>
    <w:rsid w:val="001241A0"/>
    <w:rsid w:val="00125D88"/>
    <w:rsid w:val="001332F6"/>
    <w:rsid w:val="00134082"/>
    <w:rsid w:val="00136510"/>
    <w:rsid w:val="001413FE"/>
    <w:rsid w:val="00146159"/>
    <w:rsid w:val="00161023"/>
    <w:rsid w:val="001627CB"/>
    <w:rsid w:val="00175887"/>
    <w:rsid w:val="001775C9"/>
    <w:rsid w:val="00180477"/>
    <w:rsid w:val="00190591"/>
    <w:rsid w:val="00191DC2"/>
    <w:rsid w:val="0019443C"/>
    <w:rsid w:val="00196D58"/>
    <w:rsid w:val="001A433A"/>
    <w:rsid w:val="001B3DD4"/>
    <w:rsid w:val="001B431E"/>
    <w:rsid w:val="001C075F"/>
    <w:rsid w:val="001C6745"/>
    <w:rsid w:val="001C6C57"/>
    <w:rsid w:val="001D2D40"/>
    <w:rsid w:val="00205D62"/>
    <w:rsid w:val="00207A48"/>
    <w:rsid w:val="00212CE7"/>
    <w:rsid w:val="00214A12"/>
    <w:rsid w:val="0022320B"/>
    <w:rsid w:val="00232951"/>
    <w:rsid w:val="00236E9C"/>
    <w:rsid w:val="00240889"/>
    <w:rsid w:val="00247C6B"/>
    <w:rsid w:val="00272949"/>
    <w:rsid w:val="002770D0"/>
    <w:rsid w:val="00282B79"/>
    <w:rsid w:val="002A0386"/>
    <w:rsid w:val="002A3799"/>
    <w:rsid w:val="002B057E"/>
    <w:rsid w:val="002B08F1"/>
    <w:rsid w:val="002B22A6"/>
    <w:rsid w:val="002B4391"/>
    <w:rsid w:val="00304C0F"/>
    <w:rsid w:val="003063B4"/>
    <w:rsid w:val="00310677"/>
    <w:rsid w:val="00313CDD"/>
    <w:rsid w:val="0032318B"/>
    <w:rsid w:val="003415F2"/>
    <w:rsid w:val="003460DC"/>
    <w:rsid w:val="00351CB7"/>
    <w:rsid w:val="003547FB"/>
    <w:rsid w:val="00361729"/>
    <w:rsid w:val="00361B63"/>
    <w:rsid w:val="00371801"/>
    <w:rsid w:val="00373FF3"/>
    <w:rsid w:val="00382428"/>
    <w:rsid w:val="003975A9"/>
    <w:rsid w:val="003A0970"/>
    <w:rsid w:val="003A75CF"/>
    <w:rsid w:val="003D4F8A"/>
    <w:rsid w:val="003E13B6"/>
    <w:rsid w:val="003E2F34"/>
    <w:rsid w:val="003F5841"/>
    <w:rsid w:val="003F7ECA"/>
    <w:rsid w:val="00400A7C"/>
    <w:rsid w:val="004035DA"/>
    <w:rsid w:val="00403A77"/>
    <w:rsid w:val="00414498"/>
    <w:rsid w:val="00415841"/>
    <w:rsid w:val="00417CA3"/>
    <w:rsid w:val="00420976"/>
    <w:rsid w:val="004228A0"/>
    <w:rsid w:val="00424E6F"/>
    <w:rsid w:val="0044223A"/>
    <w:rsid w:val="0044255B"/>
    <w:rsid w:val="004502AF"/>
    <w:rsid w:val="00450A75"/>
    <w:rsid w:val="00462A2D"/>
    <w:rsid w:val="00475179"/>
    <w:rsid w:val="00482754"/>
    <w:rsid w:val="004859B6"/>
    <w:rsid w:val="0049014B"/>
    <w:rsid w:val="00491BE1"/>
    <w:rsid w:val="004937D8"/>
    <w:rsid w:val="00495505"/>
    <w:rsid w:val="004A362F"/>
    <w:rsid w:val="004B1056"/>
    <w:rsid w:val="004C0096"/>
    <w:rsid w:val="004C0373"/>
    <w:rsid w:val="004F7BBC"/>
    <w:rsid w:val="00500765"/>
    <w:rsid w:val="00503653"/>
    <w:rsid w:val="00505F95"/>
    <w:rsid w:val="005249D7"/>
    <w:rsid w:val="00527947"/>
    <w:rsid w:val="00533AFB"/>
    <w:rsid w:val="00535D45"/>
    <w:rsid w:val="00536657"/>
    <w:rsid w:val="0054532D"/>
    <w:rsid w:val="00545EE8"/>
    <w:rsid w:val="00553E63"/>
    <w:rsid w:val="00560032"/>
    <w:rsid w:val="00565F25"/>
    <w:rsid w:val="00566932"/>
    <w:rsid w:val="005674C4"/>
    <w:rsid w:val="005676B5"/>
    <w:rsid w:val="00567FBB"/>
    <w:rsid w:val="00572A0D"/>
    <w:rsid w:val="00573A7B"/>
    <w:rsid w:val="00593B61"/>
    <w:rsid w:val="005A3FA3"/>
    <w:rsid w:val="005B5856"/>
    <w:rsid w:val="005C2DE4"/>
    <w:rsid w:val="005C782C"/>
    <w:rsid w:val="005E7F1F"/>
    <w:rsid w:val="005F06C3"/>
    <w:rsid w:val="005F16FD"/>
    <w:rsid w:val="005F3084"/>
    <w:rsid w:val="005F51D3"/>
    <w:rsid w:val="005F717C"/>
    <w:rsid w:val="00600DEB"/>
    <w:rsid w:val="00603474"/>
    <w:rsid w:val="006046FA"/>
    <w:rsid w:val="00606C4F"/>
    <w:rsid w:val="006128F5"/>
    <w:rsid w:val="00612E7E"/>
    <w:rsid w:val="00627C5C"/>
    <w:rsid w:val="00630839"/>
    <w:rsid w:val="00632060"/>
    <w:rsid w:val="0063608F"/>
    <w:rsid w:val="00643693"/>
    <w:rsid w:val="00660381"/>
    <w:rsid w:val="00661B3E"/>
    <w:rsid w:val="00666CDA"/>
    <w:rsid w:val="00674D4A"/>
    <w:rsid w:val="006805A7"/>
    <w:rsid w:val="00683A22"/>
    <w:rsid w:val="00691D43"/>
    <w:rsid w:val="006A29DD"/>
    <w:rsid w:val="006A7DE0"/>
    <w:rsid w:val="006B0C00"/>
    <w:rsid w:val="006B35C9"/>
    <w:rsid w:val="006D6913"/>
    <w:rsid w:val="006E49EC"/>
    <w:rsid w:val="006E7E6D"/>
    <w:rsid w:val="006F21E6"/>
    <w:rsid w:val="006F41C1"/>
    <w:rsid w:val="006F6EB3"/>
    <w:rsid w:val="006F7BBF"/>
    <w:rsid w:val="0071127F"/>
    <w:rsid w:val="00726991"/>
    <w:rsid w:val="00747CB3"/>
    <w:rsid w:val="007548BA"/>
    <w:rsid w:val="00770285"/>
    <w:rsid w:val="00775E0A"/>
    <w:rsid w:val="007763D0"/>
    <w:rsid w:val="0079175F"/>
    <w:rsid w:val="007A07AA"/>
    <w:rsid w:val="007A4CDE"/>
    <w:rsid w:val="007A5E55"/>
    <w:rsid w:val="007A6FFB"/>
    <w:rsid w:val="007C0C5E"/>
    <w:rsid w:val="007C22F6"/>
    <w:rsid w:val="007C2EDC"/>
    <w:rsid w:val="007D0B20"/>
    <w:rsid w:val="007D4325"/>
    <w:rsid w:val="007F1C89"/>
    <w:rsid w:val="0080211F"/>
    <w:rsid w:val="008025D6"/>
    <w:rsid w:val="00810C75"/>
    <w:rsid w:val="00826B66"/>
    <w:rsid w:val="00834EB3"/>
    <w:rsid w:val="008360D2"/>
    <w:rsid w:val="008439AA"/>
    <w:rsid w:val="00855D14"/>
    <w:rsid w:val="00866418"/>
    <w:rsid w:val="00874DC2"/>
    <w:rsid w:val="008765B8"/>
    <w:rsid w:val="00882C86"/>
    <w:rsid w:val="00887BD1"/>
    <w:rsid w:val="00892BFC"/>
    <w:rsid w:val="00894DCA"/>
    <w:rsid w:val="00895536"/>
    <w:rsid w:val="008A11B9"/>
    <w:rsid w:val="008A6621"/>
    <w:rsid w:val="008B2907"/>
    <w:rsid w:val="008B2A65"/>
    <w:rsid w:val="008C15C2"/>
    <w:rsid w:val="008C6C0F"/>
    <w:rsid w:val="008D24FD"/>
    <w:rsid w:val="008D6725"/>
    <w:rsid w:val="008E3CA2"/>
    <w:rsid w:val="008F5511"/>
    <w:rsid w:val="009012B8"/>
    <w:rsid w:val="00910FBF"/>
    <w:rsid w:val="009154B7"/>
    <w:rsid w:val="00934E46"/>
    <w:rsid w:val="00937393"/>
    <w:rsid w:val="00962C31"/>
    <w:rsid w:val="00963914"/>
    <w:rsid w:val="009701BF"/>
    <w:rsid w:val="00980FF1"/>
    <w:rsid w:val="009843D2"/>
    <w:rsid w:val="00985EBC"/>
    <w:rsid w:val="0099217A"/>
    <w:rsid w:val="00995246"/>
    <w:rsid w:val="00996987"/>
    <w:rsid w:val="009A21D1"/>
    <w:rsid w:val="009A2CFE"/>
    <w:rsid w:val="009B22BB"/>
    <w:rsid w:val="009B47AA"/>
    <w:rsid w:val="009C3564"/>
    <w:rsid w:val="009E0CE3"/>
    <w:rsid w:val="009E5B2D"/>
    <w:rsid w:val="009F0ED5"/>
    <w:rsid w:val="009F159A"/>
    <w:rsid w:val="009F237D"/>
    <w:rsid w:val="009F2675"/>
    <w:rsid w:val="009F6C8C"/>
    <w:rsid w:val="00A021D2"/>
    <w:rsid w:val="00A04F91"/>
    <w:rsid w:val="00A067E2"/>
    <w:rsid w:val="00A07284"/>
    <w:rsid w:val="00A1156E"/>
    <w:rsid w:val="00A17238"/>
    <w:rsid w:val="00A201FC"/>
    <w:rsid w:val="00A426EE"/>
    <w:rsid w:val="00A534F5"/>
    <w:rsid w:val="00A622B1"/>
    <w:rsid w:val="00A62792"/>
    <w:rsid w:val="00A71038"/>
    <w:rsid w:val="00A74AB9"/>
    <w:rsid w:val="00A751CA"/>
    <w:rsid w:val="00A922E5"/>
    <w:rsid w:val="00A9245D"/>
    <w:rsid w:val="00A9322D"/>
    <w:rsid w:val="00A933DB"/>
    <w:rsid w:val="00A973E0"/>
    <w:rsid w:val="00AA08F3"/>
    <w:rsid w:val="00AA5D3B"/>
    <w:rsid w:val="00AA7041"/>
    <w:rsid w:val="00AB15A6"/>
    <w:rsid w:val="00AC2414"/>
    <w:rsid w:val="00AD5BFF"/>
    <w:rsid w:val="00AE4E7A"/>
    <w:rsid w:val="00AF2CBE"/>
    <w:rsid w:val="00B002F7"/>
    <w:rsid w:val="00B13D4B"/>
    <w:rsid w:val="00B2139B"/>
    <w:rsid w:val="00B313E3"/>
    <w:rsid w:val="00B418B1"/>
    <w:rsid w:val="00B444EE"/>
    <w:rsid w:val="00B52214"/>
    <w:rsid w:val="00B54401"/>
    <w:rsid w:val="00B6567D"/>
    <w:rsid w:val="00B66CB7"/>
    <w:rsid w:val="00B70665"/>
    <w:rsid w:val="00B81AF9"/>
    <w:rsid w:val="00B85F77"/>
    <w:rsid w:val="00B91585"/>
    <w:rsid w:val="00B92252"/>
    <w:rsid w:val="00B954CB"/>
    <w:rsid w:val="00BA0E23"/>
    <w:rsid w:val="00BB6837"/>
    <w:rsid w:val="00BC03B8"/>
    <w:rsid w:val="00BC2D92"/>
    <w:rsid w:val="00BE1F50"/>
    <w:rsid w:val="00BF454F"/>
    <w:rsid w:val="00C0318B"/>
    <w:rsid w:val="00C1019E"/>
    <w:rsid w:val="00C12441"/>
    <w:rsid w:val="00C23EE6"/>
    <w:rsid w:val="00C33355"/>
    <w:rsid w:val="00C40683"/>
    <w:rsid w:val="00C50D7C"/>
    <w:rsid w:val="00C52863"/>
    <w:rsid w:val="00C531EE"/>
    <w:rsid w:val="00C55CA5"/>
    <w:rsid w:val="00C613E0"/>
    <w:rsid w:val="00C93F81"/>
    <w:rsid w:val="00C97148"/>
    <w:rsid w:val="00CA16DB"/>
    <w:rsid w:val="00CA5819"/>
    <w:rsid w:val="00CB5E92"/>
    <w:rsid w:val="00CB7BCF"/>
    <w:rsid w:val="00CC012F"/>
    <w:rsid w:val="00CD34F9"/>
    <w:rsid w:val="00CD745A"/>
    <w:rsid w:val="00CE7B10"/>
    <w:rsid w:val="00CF1328"/>
    <w:rsid w:val="00CF23BF"/>
    <w:rsid w:val="00CF4E56"/>
    <w:rsid w:val="00CF73F9"/>
    <w:rsid w:val="00CF7D6A"/>
    <w:rsid w:val="00D03657"/>
    <w:rsid w:val="00D06080"/>
    <w:rsid w:val="00D0690C"/>
    <w:rsid w:val="00D1645E"/>
    <w:rsid w:val="00D202BB"/>
    <w:rsid w:val="00D24310"/>
    <w:rsid w:val="00D25310"/>
    <w:rsid w:val="00D348FB"/>
    <w:rsid w:val="00D35F2D"/>
    <w:rsid w:val="00D36BD0"/>
    <w:rsid w:val="00D46DD6"/>
    <w:rsid w:val="00D55222"/>
    <w:rsid w:val="00D611C9"/>
    <w:rsid w:val="00D739B1"/>
    <w:rsid w:val="00D74439"/>
    <w:rsid w:val="00D75D07"/>
    <w:rsid w:val="00D75E1F"/>
    <w:rsid w:val="00D807B4"/>
    <w:rsid w:val="00D93911"/>
    <w:rsid w:val="00D955C0"/>
    <w:rsid w:val="00DA00B2"/>
    <w:rsid w:val="00DA0F32"/>
    <w:rsid w:val="00DB0E36"/>
    <w:rsid w:val="00DB4905"/>
    <w:rsid w:val="00DC5E73"/>
    <w:rsid w:val="00DC67E8"/>
    <w:rsid w:val="00DD197B"/>
    <w:rsid w:val="00DD2B2E"/>
    <w:rsid w:val="00DD5EE0"/>
    <w:rsid w:val="00DE0DB6"/>
    <w:rsid w:val="00DF3620"/>
    <w:rsid w:val="00E24810"/>
    <w:rsid w:val="00E32F28"/>
    <w:rsid w:val="00E42809"/>
    <w:rsid w:val="00E46EC9"/>
    <w:rsid w:val="00E47198"/>
    <w:rsid w:val="00E5386A"/>
    <w:rsid w:val="00E56DC4"/>
    <w:rsid w:val="00E57A51"/>
    <w:rsid w:val="00E61D3F"/>
    <w:rsid w:val="00E64CEA"/>
    <w:rsid w:val="00E71656"/>
    <w:rsid w:val="00E72A64"/>
    <w:rsid w:val="00E72B63"/>
    <w:rsid w:val="00E97D2F"/>
    <w:rsid w:val="00EA22D6"/>
    <w:rsid w:val="00EA2CB6"/>
    <w:rsid w:val="00EA469D"/>
    <w:rsid w:val="00ED2325"/>
    <w:rsid w:val="00ED29AE"/>
    <w:rsid w:val="00EE4E67"/>
    <w:rsid w:val="00EF04A6"/>
    <w:rsid w:val="00EF1259"/>
    <w:rsid w:val="00EF75BF"/>
    <w:rsid w:val="00F01D43"/>
    <w:rsid w:val="00F0642E"/>
    <w:rsid w:val="00F1418F"/>
    <w:rsid w:val="00F261F3"/>
    <w:rsid w:val="00F374E8"/>
    <w:rsid w:val="00F50990"/>
    <w:rsid w:val="00F522E4"/>
    <w:rsid w:val="00F52901"/>
    <w:rsid w:val="00F61A13"/>
    <w:rsid w:val="00F61C63"/>
    <w:rsid w:val="00F62418"/>
    <w:rsid w:val="00F6316A"/>
    <w:rsid w:val="00F648D9"/>
    <w:rsid w:val="00F675E4"/>
    <w:rsid w:val="00F733BE"/>
    <w:rsid w:val="00F80F77"/>
    <w:rsid w:val="00F83F83"/>
    <w:rsid w:val="00F847A0"/>
    <w:rsid w:val="00F90B0E"/>
    <w:rsid w:val="00FA2100"/>
    <w:rsid w:val="00FA39AF"/>
    <w:rsid w:val="00FA3B8D"/>
    <w:rsid w:val="00FA742C"/>
    <w:rsid w:val="00FC71D0"/>
    <w:rsid w:val="00FD3154"/>
    <w:rsid w:val="00FD654A"/>
    <w:rsid w:val="00FE2F37"/>
    <w:rsid w:val="00FF17E2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FAF4CD"/>
  <w15:chartTrackingRefBased/>
  <w15:docId w15:val="{17175374-AD01-47E1-A946-4D7A34D6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pPr>
      <w:keepNext/>
      <w:tabs>
        <w:tab w:val="num" w:pos="0"/>
      </w:tabs>
      <w:outlineLvl w:val="0"/>
    </w:pPr>
    <w:rPr>
      <w:b/>
      <w:bCs/>
      <w:szCs w:val="24"/>
      <w:lang w:val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A2C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  <w:sz w:val="20"/>
    </w:rPr>
  </w:style>
  <w:style w:type="character" w:customStyle="1" w:styleId="WW8Num22z1">
    <w:name w:val="WW8Num22z1"/>
    <w:rPr>
      <w:rFonts w:ascii="Courier New" w:hAnsi="Courier New"/>
      <w:sz w:val="20"/>
    </w:rPr>
  </w:style>
  <w:style w:type="character" w:customStyle="1" w:styleId="WW8Num22z2">
    <w:name w:val="WW8Num22z2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VarsaylanParagrafYazTipi4">
    <w:name w:val="Varsayılan Paragraf Yazı Tipi4"/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4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WW-DefaultParagraphFont11">
    <w:name w:val="WW-Default Paragraph Font11"/>
  </w:style>
  <w:style w:type="character" w:customStyle="1" w:styleId="VarsaylanParagrafYazTipi2">
    <w:name w:val="Varsayılan Paragraf Yazı Tipi2"/>
  </w:style>
  <w:style w:type="character" w:customStyle="1" w:styleId="WW-Absatz-Standardschriftart">
    <w:name w:val="WW-Absatz-Standardschriftart"/>
  </w:style>
  <w:style w:type="character" w:customStyle="1" w:styleId="WW-VarsaylanParagrafYazTipi">
    <w:name w:val="WW-Varsayılan Paragraf Yazı Tipi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VarsaylanParagrafYazTipi1">
    <w:name w:val="Varsayılan Paragraf Yazı Tipi1"/>
  </w:style>
  <w:style w:type="character" w:customStyle="1" w:styleId="WW-Absatz-Standardschriftart1">
    <w:name w:val="WW-Absatz-Standardschriftart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-DefaultParagraphFont111111">
    <w:name w:val="WW-Default Paragraph Font111111"/>
  </w:style>
  <w:style w:type="character" w:styleId="zlenenKpr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styleId="Vurgu">
    <w:name w:val="Emphasis"/>
    <w:qFormat/>
    <w:rPr>
      <w:i/>
      <w:iCs/>
    </w:rPr>
  </w:style>
  <w:style w:type="character" w:customStyle="1" w:styleId="NormalkiYanaYaslaChar">
    <w:name w:val="Normal + İki Yana Yasla Char"/>
    <w:rPr>
      <w:sz w:val="24"/>
      <w:lang w:val="en-US" w:eastAsia="ar-SA" w:bidi="ar-SA"/>
    </w:rPr>
  </w:style>
  <w:style w:type="character" w:customStyle="1" w:styleId="WW8Num6z2">
    <w:name w:val="WW8Num6z2"/>
    <w:rPr>
      <w:rFonts w:ascii="Wingdings" w:hAnsi="Wingdings"/>
    </w:rPr>
  </w:style>
  <w:style w:type="character" w:styleId="AklamaBavurusu">
    <w:name w:val="annotation reference"/>
    <w:uiPriority w:val="99"/>
    <w:rPr>
      <w:sz w:val="16"/>
      <w:szCs w:val="16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GvdeMetni">
    <w:name w:val="Body Text"/>
    <w:basedOn w:val="Normal"/>
    <w:pPr>
      <w:jc w:val="both"/>
    </w:pPr>
    <w:rPr>
      <w:rFonts w:ascii="Arial" w:hAnsi="Arial"/>
      <w:b/>
      <w:lang w:val="tr-TR"/>
    </w:r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western">
    <w:name w:val="western"/>
    <w:basedOn w:val="Normal"/>
    <w:pPr>
      <w:widowControl/>
      <w:suppressAutoHyphens w:val="0"/>
      <w:spacing w:before="280"/>
      <w:jc w:val="both"/>
    </w:pPr>
    <w:rPr>
      <w:rFonts w:ascii="Arial" w:hAnsi="Arial" w:cs="Arial"/>
      <w:b/>
      <w:bCs/>
      <w:szCs w:val="24"/>
      <w:lang w:val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widowControl/>
      <w:suppressAutoHyphens w:val="0"/>
      <w:spacing w:before="280" w:after="280"/>
    </w:pPr>
    <w:rPr>
      <w:szCs w:val="24"/>
      <w:lang w:val="tr-TR"/>
    </w:rPr>
  </w:style>
  <w:style w:type="paragraph" w:styleId="HTMLncedenBiimlendirilmi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lang w:val="tr-TR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ResimYazs4">
    <w:name w:val="Resim Yazısı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Dizin">
    <w:name w:val="Dizin"/>
    <w:basedOn w:val="Normal"/>
    <w:pPr>
      <w:suppressLineNumbers/>
    </w:pPr>
    <w:rPr>
      <w:rFonts w:ascii="Arial" w:hAnsi="Arial"/>
    </w:rPr>
  </w:style>
  <w:style w:type="paragraph" w:customStyle="1" w:styleId="ResimYazs3">
    <w:name w:val="Resim Yazısı3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2">
    <w:name w:val="Resim Yazısı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Dizin">
    <w:name w:val="WW-Dizin"/>
    <w:basedOn w:val="Normal"/>
    <w:pPr>
      <w:suppressLineNumbers/>
    </w:pPr>
    <w:rPr>
      <w:rFonts w:ascii="Arial" w:hAnsi="Arial"/>
    </w:rPr>
  </w:style>
  <w:style w:type="paragraph" w:customStyle="1" w:styleId="WW-Balk">
    <w:name w:val="WW-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Contents">
    <w:name w:val="Table Contents"/>
    <w:basedOn w:val="GvdeMetni"/>
    <w:pPr>
      <w:suppressLineNumbers/>
    </w:pPr>
  </w:style>
  <w:style w:type="paragraph" w:customStyle="1" w:styleId="WW-TableContents">
    <w:name w:val="WW-Table Contents"/>
    <w:basedOn w:val="GvdeMetni"/>
    <w:pPr>
      <w:suppressLineNumbers/>
    </w:pPr>
  </w:style>
  <w:style w:type="paragraph" w:customStyle="1" w:styleId="WW-TableContents1">
    <w:name w:val="WW-Table Contents1"/>
    <w:basedOn w:val="GvdeMetni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NormalWeb1">
    <w:name w:val="WW-Normal (Web)1"/>
    <w:basedOn w:val="Normal"/>
    <w:pPr>
      <w:widowControl/>
      <w:suppressAutoHyphens w:val="0"/>
      <w:spacing w:before="280" w:after="119"/>
    </w:pPr>
    <w:rPr>
      <w:szCs w:val="24"/>
      <w:lang w:val="tr-TR"/>
    </w:r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pPr>
      <w:jc w:val="both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W-GvdeMetni2">
    <w:name w:val="WW-Gövde Metni 2"/>
    <w:basedOn w:val="Normal"/>
    <w:pPr>
      <w:widowControl/>
      <w:jc w:val="both"/>
    </w:pPr>
    <w:rPr>
      <w:sz w:val="28"/>
      <w:lang w:val="tr-TR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0">
    <w:name w:val="Tablo Başlığı"/>
    <w:basedOn w:val="Tabloerii"/>
    <w:pPr>
      <w:jc w:val="center"/>
    </w:pPr>
    <w:rPr>
      <w:b/>
      <w:bCs/>
      <w:i/>
      <w:iCs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WW-BodyText2">
    <w:name w:val="WW-Body Text 2"/>
    <w:basedOn w:val="Normal"/>
    <w:rPr>
      <w:color w:val="000000"/>
    </w:r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AklamaMetni">
    <w:name w:val="annotation text"/>
    <w:basedOn w:val="Normal"/>
    <w:link w:val="AklamaMetniChar"/>
    <w:uiPriority w:val="99"/>
    <w:rPr>
      <w:sz w:val="20"/>
    </w:rPr>
  </w:style>
  <w:style w:type="paragraph" w:styleId="AklamaKonusu">
    <w:name w:val="annotation subject"/>
    <w:basedOn w:val="AklamaMetni"/>
    <w:next w:val="AklamaMetni"/>
    <w:rPr>
      <w:b/>
      <w:bCs/>
    </w:rPr>
  </w:style>
  <w:style w:type="table" w:styleId="TabloKlavuzu">
    <w:name w:val="Table Grid"/>
    <w:basedOn w:val="NormalTablo"/>
    <w:rsid w:val="003460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503653"/>
    <w:rPr>
      <w:sz w:val="24"/>
      <w:lang w:eastAsia="ar-SA"/>
    </w:rPr>
  </w:style>
  <w:style w:type="paragraph" w:styleId="ListeParagraf">
    <w:name w:val="List Paragraph"/>
    <w:basedOn w:val="Normal"/>
    <w:uiPriority w:val="34"/>
    <w:qFormat/>
    <w:rsid w:val="00DD19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alk2Char">
    <w:name w:val="Başlık 2 Char"/>
    <w:link w:val="Balk2"/>
    <w:rsid w:val="00EA2CB6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paragraph" w:styleId="AralkYok">
    <w:name w:val="No Spacing"/>
    <w:uiPriority w:val="1"/>
    <w:qFormat/>
    <w:rsid w:val="00EA2CB6"/>
    <w:rPr>
      <w:rFonts w:ascii="Calibri" w:eastAsia="Calibri" w:hAnsi="Calibri"/>
      <w:lang w:val="en-US" w:eastAsia="en-US"/>
    </w:rPr>
  </w:style>
  <w:style w:type="character" w:customStyle="1" w:styleId="AklamaMetniChar">
    <w:name w:val="Açıklama Metni Char"/>
    <w:link w:val="AklamaMetni"/>
    <w:uiPriority w:val="99"/>
    <w:rsid w:val="0002380B"/>
    <w:rPr>
      <w:lang w:val="en-US" w:eastAsia="ar-SA"/>
    </w:rPr>
  </w:style>
  <w:style w:type="paragraph" w:styleId="DipnotMetni">
    <w:name w:val="footnote text"/>
    <w:basedOn w:val="Normal"/>
    <w:link w:val="DipnotMetniChar"/>
    <w:rsid w:val="00A622B1"/>
    <w:rPr>
      <w:sz w:val="20"/>
    </w:rPr>
  </w:style>
  <w:style w:type="character" w:customStyle="1" w:styleId="DipnotMetniChar">
    <w:name w:val="Dipnot Metni Char"/>
    <w:link w:val="DipnotMetni"/>
    <w:rsid w:val="00A622B1"/>
    <w:rPr>
      <w:lang w:val="en-US" w:eastAsia="ar-SA"/>
    </w:rPr>
  </w:style>
  <w:style w:type="character" w:styleId="DipnotBavurusu">
    <w:name w:val="footnote reference"/>
    <w:rsid w:val="00A622B1"/>
    <w:rPr>
      <w:vertAlign w:val="superscript"/>
    </w:rPr>
  </w:style>
  <w:style w:type="character" w:customStyle="1" w:styleId="Balk1Char">
    <w:name w:val="Başlık 1 Char"/>
    <w:link w:val="Balk1"/>
    <w:rsid w:val="009A21D1"/>
    <w:rPr>
      <w:b/>
      <w:bCs/>
      <w:sz w:val="24"/>
      <w:szCs w:val="24"/>
      <w:lang w:eastAsia="ar-SA"/>
    </w:rPr>
  </w:style>
  <w:style w:type="paragraph" w:styleId="Dzeltme">
    <w:name w:val="Revision"/>
    <w:hidden/>
    <w:uiPriority w:val="99"/>
    <w:semiHidden/>
    <w:rsid w:val="00500765"/>
    <w:rPr>
      <w:sz w:val="24"/>
      <w:lang w:val="en-US" w:eastAsia="ar-SA"/>
    </w:rPr>
  </w:style>
  <w:style w:type="character" w:customStyle="1" w:styleId="AltBilgiChar">
    <w:name w:val="Alt Bilgi Char"/>
    <w:link w:val="AltBilgi"/>
    <w:uiPriority w:val="99"/>
    <w:rsid w:val="00CC012F"/>
    <w:rPr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7C06F-C89B-4B50-8B2E-C6808840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TÜBİTAK</vt:lpstr>
      <vt:lpstr>TÜBİTAK</vt:lpstr>
    </vt:vector>
  </TitlesOfParts>
  <Company>TÜBİTAK</Company>
  <LinksUpToDate>false</LinksUpToDate>
  <CharactersWithSpaces>1578</CharactersWithSpaces>
  <SharedDoc>false</SharedDoc>
  <HLinks>
    <vt:vector size="6" baseType="variant"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http://www.tubitak.gov.tr/ardeb-kaynakca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TÜBİTAK</dc:title>
  <dc:subject/>
  <dc:creator>ziya.cetiner</dc:creator>
  <cp:keywords/>
  <cp:lastModifiedBy>Merve KARABIYIK, ISU</cp:lastModifiedBy>
  <cp:revision>2</cp:revision>
  <cp:lastPrinted>2017-03-13T06:22:00Z</cp:lastPrinted>
  <dcterms:created xsi:type="dcterms:W3CDTF">2022-11-10T09:18:00Z</dcterms:created>
  <dcterms:modified xsi:type="dcterms:W3CDTF">2022-11-10T09:18:00Z</dcterms:modified>
</cp:coreProperties>
</file>