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B29AB" w14:textId="66836C10" w:rsidR="00872DBE" w:rsidRPr="006B3398" w:rsidRDefault="00B65FF8" w:rsidP="00EE45FF">
      <w:pPr>
        <w:spacing w:after="0" w:line="240" w:lineRule="auto"/>
        <w:jc w:val="center"/>
        <w:rPr>
          <w:rFonts w:ascii="Times New Roman" w:hAnsi="Times New Roman" w:cs="Times New Roman"/>
          <w:sz w:val="23"/>
          <w:szCs w:val="23"/>
        </w:rPr>
      </w:pPr>
      <w:r w:rsidRPr="006B3398">
        <w:rPr>
          <w:rFonts w:ascii="Times New Roman" w:hAnsi="Times New Roman" w:cs="Times New Roman"/>
          <w:b/>
          <w:sz w:val="23"/>
          <w:szCs w:val="23"/>
        </w:rPr>
        <w:t xml:space="preserve">TAŞINMAZIN </w:t>
      </w:r>
      <w:r w:rsidR="004A015B" w:rsidRPr="006B3398">
        <w:rPr>
          <w:rFonts w:ascii="Times New Roman" w:hAnsi="Times New Roman" w:cs="Times New Roman"/>
          <w:b/>
          <w:sz w:val="23"/>
          <w:szCs w:val="23"/>
        </w:rPr>
        <w:t xml:space="preserve">KAFETERYA OLARAK </w:t>
      </w:r>
      <w:r w:rsidR="001514A4" w:rsidRPr="006B3398">
        <w:rPr>
          <w:rFonts w:ascii="Times New Roman" w:hAnsi="Times New Roman" w:cs="Times New Roman"/>
          <w:b/>
          <w:sz w:val="23"/>
          <w:szCs w:val="23"/>
        </w:rPr>
        <w:t>TAHSİS EDİLMESİ</w:t>
      </w:r>
      <w:r w:rsidRPr="006B3398">
        <w:rPr>
          <w:rFonts w:ascii="Times New Roman" w:hAnsi="Times New Roman" w:cs="Times New Roman"/>
          <w:b/>
          <w:sz w:val="23"/>
          <w:szCs w:val="23"/>
        </w:rPr>
        <w:t xml:space="preserve"> İHALESİ </w:t>
      </w:r>
      <w:r w:rsidR="005E4E25" w:rsidRPr="006B3398">
        <w:rPr>
          <w:rFonts w:ascii="Times New Roman" w:hAnsi="Times New Roman" w:cs="Times New Roman"/>
          <w:b/>
          <w:sz w:val="23"/>
          <w:szCs w:val="23"/>
        </w:rPr>
        <w:t>SÖZLEŞME</w:t>
      </w:r>
      <w:r w:rsidR="00393CEA" w:rsidRPr="006B3398">
        <w:rPr>
          <w:rFonts w:ascii="Times New Roman" w:hAnsi="Times New Roman" w:cs="Times New Roman"/>
          <w:b/>
          <w:sz w:val="23"/>
          <w:szCs w:val="23"/>
        </w:rPr>
        <w:t>Sİ</w:t>
      </w:r>
    </w:p>
    <w:p w14:paraId="139FA453" w14:textId="77777777" w:rsidR="00940A16" w:rsidRPr="006B3398" w:rsidRDefault="00940A16" w:rsidP="00310278">
      <w:pPr>
        <w:spacing w:after="0" w:line="240" w:lineRule="auto"/>
        <w:ind w:firstLine="709"/>
        <w:jc w:val="both"/>
        <w:rPr>
          <w:rFonts w:ascii="Times New Roman" w:hAnsi="Times New Roman" w:cs="Times New Roman"/>
          <w:sz w:val="23"/>
          <w:szCs w:val="23"/>
        </w:rPr>
      </w:pPr>
    </w:p>
    <w:p w14:paraId="75D87FE2" w14:textId="77777777" w:rsidR="00851374" w:rsidRPr="002C5020" w:rsidRDefault="00851374" w:rsidP="00851374">
      <w:pPr>
        <w:spacing w:after="0" w:line="240" w:lineRule="auto"/>
        <w:ind w:firstLine="709"/>
        <w:jc w:val="both"/>
        <w:rPr>
          <w:rFonts w:ascii="Times New Roman" w:hAnsi="Times New Roman" w:cs="Times New Roman"/>
          <w:b/>
          <w:sz w:val="23"/>
          <w:szCs w:val="23"/>
        </w:rPr>
      </w:pPr>
      <w:r w:rsidRPr="002C5020">
        <w:rPr>
          <w:rFonts w:ascii="Times New Roman" w:hAnsi="Times New Roman" w:cs="Times New Roman"/>
          <w:b/>
          <w:sz w:val="23"/>
          <w:szCs w:val="23"/>
        </w:rPr>
        <w:t>Sözleşmenin tarafları</w:t>
      </w:r>
    </w:p>
    <w:p w14:paraId="0DAEEA4E" w14:textId="0F107865" w:rsidR="00851374" w:rsidRPr="002C5020" w:rsidRDefault="00851374" w:rsidP="00851374">
      <w:pPr>
        <w:spacing w:after="0" w:line="240" w:lineRule="auto"/>
        <w:ind w:firstLine="709"/>
        <w:jc w:val="both"/>
        <w:rPr>
          <w:rFonts w:ascii="Times New Roman" w:hAnsi="Times New Roman" w:cs="Times New Roman"/>
          <w:sz w:val="23"/>
          <w:szCs w:val="23"/>
        </w:rPr>
      </w:pPr>
      <w:r w:rsidRPr="002C5020">
        <w:rPr>
          <w:rFonts w:ascii="Times New Roman" w:hAnsi="Times New Roman" w:cs="Times New Roman"/>
          <w:b/>
          <w:sz w:val="23"/>
          <w:szCs w:val="23"/>
        </w:rPr>
        <w:t>MADDE 1 –</w:t>
      </w:r>
      <w:r w:rsidRPr="002C5020">
        <w:rPr>
          <w:rFonts w:ascii="Times New Roman" w:hAnsi="Times New Roman" w:cs="Times New Roman"/>
          <w:sz w:val="23"/>
          <w:szCs w:val="23"/>
        </w:rPr>
        <w:t xml:space="preserve"> (1) İş bu Sözleşme, </w:t>
      </w:r>
      <w:r w:rsidRPr="002C5020">
        <w:rPr>
          <w:rFonts w:ascii="Times New Roman" w:hAnsi="Times New Roman" w:cs="Times New Roman"/>
          <w:spacing w:val="-20"/>
          <w:sz w:val="23"/>
          <w:szCs w:val="23"/>
        </w:rPr>
        <w:t xml:space="preserve">Ayazağa Mah., Azerbaycan Cad., (Vadistanbul 4A Blok), No: 3H, Sarıyer/ İSTANBUL adresinde faaliyet gösteren </w:t>
      </w:r>
      <w:r w:rsidRPr="002C5020">
        <w:rPr>
          <w:rFonts w:ascii="Times New Roman" w:hAnsi="Times New Roman" w:cs="Times New Roman"/>
          <w:b/>
          <w:spacing w:val="-20"/>
          <w:sz w:val="23"/>
          <w:szCs w:val="23"/>
        </w:rPr>
        <w:t>İstinye Üniversitesi</w:t>
      </w:r>
      <w:r w:rsidRPr="002C5020">
        <w:rPr>
          <w:rFonts w:ascii="Times New Roman" w:hAnsi="Times New Roman" w:cs="Times New Roman"/>
          <w:b/>
          <w:sz w:val="23"/>
          <w:szCs w:val="23"/>
        </w:rPr>
        <w:t xml:space="preserve"> </w:t>
      </w:r>
      <w:r w:rsidRPr="002C5020">
        <w:rPr>
          <w:rFonts w:ascii="Times New Roman" w:hAnsi="Times New Roman" w:cs="Times New Roman"/>
          <w:sz w:val="23"/>
          <w:szCs w:val="23"/>
        </w:rPr>
        <w:t xml:space="preserve">(Bundan sonra “Üniversite” olarak anılacaktır.) ile </w:t>
      </w:r>
      <w:r w:rsidR="00D82DB5">
        <w:rPr>
          <w:rFonts w:ascii="Times New Roman" w:eastAsia="Andale Sans UI" w:hAnsi="Times New Roman" w:cs="Times New Roman"/>
          <w:b/>
          <w:bCs/>
          <w:kern w:val="3"/>
          <w:sz w:val="23"/>
          <w:szCs w:val="23"/>
          <w:lang w:eastAsia="tr-TR"/>
        </w:rPr>
        <w:t>…………………………..</w:t>
      </w:r>
      <w:r w:rsidRPr="002C5020">
        <w:rPr>
          <w:rFonts w:ascii="Times New Roman" w:hAnsi="Times New Roman" w:cs="Times New Roman"/>
          <w:sz w:val="23"/>
          <w:szCs w:val="23"/>
        </w:rPr>
        <w:t xml:space="preserve"> adresinde faaliyet gösteren </w:t>
      </w:r>
      <w:r w:rsidR="00D82DB5">
        <w:rPr>
          <w:rFonts w:ascii="Times New Roman" w:hAnsi="Times New Roman" w:cs="Times New Roman"/>
          <w:b/>
          <w:bCs/>
          <w:sz w:val="23"/>
          <w:szCs w:val="23"/>
        </w:rPr>
        <w:t>………………………</w:t>
      </w:r>
      <w:r>
        <w:rPr>
          <w:rFonts w:ascii="Times New Roman" w:hAnsi="Times New Roman" w:cs="Times New Roman"/>
          <w:sz w:val="23"/>
          <w:szCs w:val="23"/>
        </w:rPr>
        <w:t xml:space="preserve"> </w:t>
      </w:r>
      <w:r w:rsidRPr="002C5020">
        <w:rPr>
          <w:rFonts w:ascii="Times New Roman" w:hAnsi="Times New Roman" w:cs="Times New Roman"/>
          <w:sz w:val="23"/>
          <w:szCs w:val="23"/>
        </w:rPr>
        <w:t>(Bundan sonra “Yüklenici” olarak anılacaktır.) arasında imzalanmıştır.</w:t>
      </w:r>
    </w:p>
    <w:p w14:paraId="0A5F66B7" w14:textId="77777777" w:rsidR="00851374" w:rsidRPr="002C5020" w:rsidRDefault="00851374" w:rsidP="00851374">
      <w:pPr>
        <w:spacing w:after="0" w:line="240" w:lineRule="auto"/>
        <w:ind w:firstLine="709"/>
        <w:jc w:val="both"/>
        <w:rPr>
          <w:rFonts w:ascii="Times New Roman" w:hAnsi="Times New Roman" w:cs="Times New Roman"/>
          <w:sz w:val="23"/>
          <w:szCs w:val="23"/>
        </w:rPr>
      </w:pPr>
      <w:r w:rsidRPr="002C5020">
        <w:rPr>
          <w:rFonts w:ascii="Times New Roman" w:hAnsi="Times New Roman" w:cs="Times New Roman"/>
          <w:sz w:val="23"/>
          <w:szCs w:val="23"/>
        </w:rPr>
        <w:t xml:space="preserve"> (2) Üniversite ve Yüklenici ayrı ayrı anıldığında “Taraf”; birlikte anıldığında “Taraflar” ibaresi kullanılacaktır.</w:t>
      </w:r>
    </w:p>
    <w:p w14:paraId="1F6E4FD4" w14:textId="77777777" w:rsidR="00940A16" w:rsidRPr="006B3398" w:rsidRDefault="00940A16" w:rsidP="00310278">
      <w:pPr>
        <w:spacing w:after="0" w:line="240" w:lineRule="auto"/>
        <w:ind w:firstLine="709"/>
        <w:jc w:val="both"/>
        <w:rPr>
          <w:rFonts w:ascii="Times New Roman" w:hAnsi="Times New Roman" w:cs="Times New Roman"/>
          <w:sz w:val="23"/>
          <w:szCs w:val="23"/>
        </w:rPr>
      </w:pPr>
    </w:p>
    <w:p w14:paraId="0CD6681E" w14:textId="77777777" w:rsidR="00940A16" w:rsidRPr="006B3398" w:rsidRDefault="005E4E25" w:rsidP="00310278">
      <w:pPr>
        <w:spacing w:after="0" w:line="240" w:lineRule="auto"/>
        <w:ind w:firstLine="709"/>
        <w:jc w:val="both"/>
        <w:rPr>
          <w:rFonts w:ascii="Times New Roman" w:hAnsi="Times New Roman" w:cs="Times New Roman"/>
          <w:b/>
          <w:sz w:val="23"/>
          <w:szCs w:val="23"/>
        </w:rPr>
      </w:pPr>
      <w:r w:rsidRPr="006B3398">
        <w:rPr>
          <w:rFonts w:ascii="Times New Roman" w:hAnsi="Times New Roman" w:cs="Times New Roman"/>
          <w:b/>
          <w:sz w:val="23"/>
          <w:szCs w:val="23"/>
        </w:rPr>
        <w:t>Sözleşme</w:t>
      </w:r>
      <w:r w:rsidR="00940A16" w:rsidRPr="006B3398">
        <w:rPr>
          <w:rFonts w:ascii="Times New Roman" w:hAnsi="Times New Roman" w:cs="Times New Roman"/>
          <w:b/>
          <w:sz w:val="23"/>
          <w:szCs w:val="23"/>
        </w:rPr>
        <w:t xml:space="preserve">nin </w:t>
      </w:r>
      <w:r w:rsidR="00F40556" w:rsidRPr="006B3398">
        <w:rPr>
          <w:rFonts w:ascii="Times New Roman" w:hAnsi="Times New Roman" w:cs="Times New Roman"/>
          <w:b/>
          <w:sz w:val="23"/>
          <w:szCs w:val="23"/>
        </w:rPr>
        <w:t>k</w:t>
      </w:r>
      <w:r w:rsidR="00940A16" w:rsidRPr="006B3398">
        <w:rPr>
          <w:rFonts w:ascii="Times New Roman" w:hAnsi="Times New Roman" w:cs="Times New Roman"/>
          <w:b/>
          <w:sz w:val="23"/>
          <w:szCs w:val="23"/>
        </w:rPr>
        <w:t>onusu</w:t>
      </w:r>
    </w:p>
    <w:p w14:paraId="1864FA9A" w14:textId="7486E266" w:rsidR="00532BE2" w:rsidRPr="006B3398" w:rsidRDefault="00940A16" w:rsidP="0031027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b/>
          <w:sz w:val="23"/>
          <w:szCs w:val="23"/>
        </w:rPr>
        <w:t xml:space="preserve">MADDE </w:t>
      </w:r>
      <w:r w:rsidR="00D851F7" w:rsidRPr="006B3398">
        <w:rPr>
          <w:rFonts w:ascii="Times New Roman" w:hAnsi="Times New Roman" w:cs="Times New Roman"/>
          <w:b/>
          <w:sz w:val="23"/>
          <w:szCs w:val="23"/>
        </w:rPr>
        <w:t>2</w:t>
      </w:r>
      <w:r w:rsidRPr="006B3398">
        <w:rPr>
          <w:rFonts w:ascii="Times New Roman" w:hAnsi="Times New Roman" w:cs="Times New Roman"/>
          <w:b/>
          <w:sz w:val="23"/>
          <w:szCs w:val="23"/>
        </w:rPr>
        <w:t xml:space="preserve"> –</w:t>
      </w:r>
      <w:r w:rsidRPr="006B3398">
        <w:rPr>
          <w:rFonts w:ascii="Times New Roman" w:hAnsi="Times New Roman" w:cs="Times New Roman"/>
          <w:sz w:val="23"/>
          <w:szCs w:val="23"/>
        </w:rPr>
        <w:t xml:space="preserve"> (1) İşbu </w:t>
      </w:r>
      <w:r w:rsidR="005E4E25" w:rsidRPr="006B3398">
        <w:rPr>
          <w:rFonts w:ascii="Times New Roman" w:hAnsi="Times New Roman" w:cs="Times New Roman"/>
          <w:sz w:val="23"/>
          <w:szCs w:val="23"/>
        </w:rPr>
        <w:t>Sözleşme</w:t>
      </w:r>
      <w:r w:rsidRPr="006B3398">
        <w:rPr>
          <w:rFonts w:ascii="Times New Roman" w:hAnsi="Times New Roman" w:cs="Times New Roman"/>
          <w:sz w:val="23"/>
          <w:szCs w:val="23"/>
        </w:rPr>
        <w:t>’nin konu</w:t>
      </w:r>
      <w:r w:rsidR="00AA0F02" w:rsidRPr="006B3398">
        <w:rPr>
          <w:rFonts w:ascii="Times New Roman" w:hAnsi="Times New Roman" w:cs="Times New Roman"/>
          <w:sz w:val="23"/>
          <w:szCs w:val="23"/>
        </w:rPr>
        <w:t>su</w:t>
      </w:r>
      <w:r w:rsidR="00532BE2" w:rsidRPr="006B3398">
        <w:rPr>
          <w:rFonts w:ascii="Times New Roman" w:hAnsi="Times New Roman" w:cs="Times New Roman"/>
          <w:sz w:val="23"/>
          <w:szCs w:val="23"/>
        </w:rPr>
        <w:t>;</w:t>
      </w:r>
      <w:r w:rsidR="0047512A" w:rsidRPr="006B3398">
        <w:rPr>
          <w:rFonts w:ascii="Times New Roman" w:hAnsi="Times New Roman" w:cs="Times New Roman"/>
          <w:sz w:val="23"/>
          <w:szCs w:val="23"/>
        </w:rPr>
        <w:t xml:space="preserve"> </w:t>
      </w:r>
      <w:r w:rsidR="00B65FF8" w:rsidRPr="006B3398">
        <w:rPr>
          <w:rFonts w:ascii="Times New Roman" w:hAnsi="Times New Roman" w:cs="Times New Roman"/>
          <w:sz w:val="23"/>
          <w:szCs w:val="23"/>
        </w:rPr>
        <w:t xml:space="preserve">Üniversite’nin </w:t>
      </w:r>
      <w:r w:rsidR="00D82DB5" w:rsidRPr="00D82DB5">
        <w:rPr>
          <w:rFonts w:ascii="Times New Roman" w:hAnsi="Times New Roman" w:cs="Times New Roman"/>
          <w:sz w:val="23"/>
          <w:szCs w:val="23"/>
        </w:rPr>
        <w:t>Maltepe Mahallesi, Edirne Çırpıcı Yolu Sokak No:9 Topkapı-Zeytinburnu/İSTANBUL</w:t>
      </w:r>
      <w:r w:rsidR="00D82DB5">
        <w:rPr>
          <w:rFonts w:ascii="Times New Roman" w:hAnsi="Times New Roman" w:cs="Times New Roman"/>
          <w:sz w:val="23"/>
          <w:szCs w:val="23"/>
        </w:rPr>
        <w:t xml:space="preserve"> </w:t>
      </w:r>
      <w:r w:rsidR="00B65FF8" w:rsidRPr="006B3398">
        <w:rPr>
          <w:rFonts w:ascii="Times New Roman" w:hAnsi="Times New Roman" w:cs="Times New Roman"/>
          <w:sz w:val="23"/>
          <w:szCs w:val="23"/>
        </w:rPr>
        <w:t xml:space="preserve">adresinde bulunan </w:t>
      </w:r>
      <w:r w:rsidR="00BA60FB" w:rsidRPr="006B3398">
        <w:rPr>
          <w:rFonts w:ascii="Times New Roman" w:hAnsi="Times New Roman" w:cs="Times New Roman"/>
          <w:sz w:val="23"/>
          <w:szCs w:val="23"/>
        </w:rPr>
        <w:t xml:space="preserve">toplam </w:t>
      </w:r>
      <w:r w:rsidR="00D82DB5">
        <w:rPr>
          <w:rFonts w:ascii="Times New Roman" w:hAnsi="Times New Roman" w:cs="Times New Roman"/>
          <w:sz w:val="23"/>
          <w:szCs w:val="23"/>
        </w:rPr>
        <w:t>200</w:t>
      </w:r>
      <w:r w:rsidR="00B65FF8" w:rsidRPr="006B3398">
        <w:rPr>
          <w:rFonts w:ascii="Times New Roman" w:hAnsi="Times New Roman" w:cs="Times New Roman"/>
          <w:sz w:val="23"/>
          <w:szCs w:val="23"/>
        </w:rPr>
        <w:t xml:space="preserve"> m² kullanım </w:t>
      </w:r>
      <w:r w:rsidR="00EE2A18" w:rsidRPr="006B3398">
        <w:rPr>
          <w:rFonts w:ascii="Times New Roman" w:hAnsi="Times New Roman" w:cs="Times New Roman"/>
          <w:sz w:val="23"/>
          <w:szCs w:val="23"/>
        </w:rPr>
        <w:t xml:space="preserve">alanının </w:t>
      </w:r>
      <w:r w:rsidR="00B65FF8" w:rsidRPr="006B3398">
        <w:rPr>
          <w:rFonts w:ascii="Times New Roman" w:hAnsi="Times New Roman" w:cs="Times New Roman"/>
          <w:sz w:val="23"/>
          <w:szCs w:val="23"/>
        </w:rPr>
        <w:t xml:space="preserve">kafeterya olarak </w:t>
      </w:r>
      <w:r w:rsidR="000F72B6" w:rsidRPr="006B3398">
        <w:rPr>
          <w:rFonts w:ascii="Times New Roman" w:hAnsi="Times New Roman" w:cs="Times New Roman"/>
          <w:sz w:val="23"/>
          <w:szCs w:val="23"/>
        </w:rPr>
        <w:t>tahsis edilmesine dair</w:t>
      </w:r>
      <w:r w:rsidR="00B65FF8" w:rsidRPr="006B3398">
        <w:rPr>
          <w:rFonts w:ascii="Times New Roman" w:hAnsi="Times New Roman" w:cs="Times New Roman"/>
          <w:sz w:val="23"/>
          <w:szCs w:val="23"/>
        </w:rPr>
        <w:t xml:space="preserve"> </w:t>
      </w:r>
      <w:r w:rsidR="0047512A" w:rsidRPr="006B3398">
        <w:rPr>
          <w:rFonts w:ascii="Times New Roman" w:hAnsi="Times New Roman" w:cs="Times New Roman"/>
          <w:sz w:val="23"/>
          <w:szCs w:val="23"/>
        </w:rPr>
        <w:t>usul ve esasların belirlenmesidir.</w:t>
      </w:r>
    </w:p>
    <w:p w14:paraId="02693FED" w14:textId="77777777" w:rsidR="003C7888" w:rsidRPr="006B3398" w:rsidRDefault="003C7888" w:rsidP="00310278">
      <w:pPr>
        <w:spacing w:after="0" w:line="240" w:lineRule="auto"/>
        <w:ind w:firstLine="709"/>
        <w:jc w:val="both"/>
        <w:rPr>
          <w:rFonts w:ascii="Times New Roman" w:hAnsi="Times New Roman" w:cs="Times New Roman"/>
          <w:b/>
          <w:sz w:val="23"/>
          <w:szCs w:val="23"/>
        </w:rPr>
      </w:pPr>
    </w:p>
    <w:p w14:paraId="1AC61016" w14:textId="48DB5007" w:rsidR="00CB5D96" w:rsidRPr="006B3398" w:rsidRDefault="006A3F5E" w:rsidP="00310278">
      <w:pPr>
        <w:spacing w:after="0" w:line="240" w:lineRule="auto"/>
        <w:ind w:firstLine="709"/>
        <w:jc w:val="both"/>
        <w:rPr>
          <w:rFonts w:ascii="Times New Roman" w:hAnsi="Times New Roman" w:cs="Times New Roman"/>
          <w:b/>
          <w:sz w:val="23"/>
          <w:szCs w:val="23"/>
        </w:rPr>
      </w:pPr>
      <w:r w:rsidRPr="006B3398">
        <w:rPr>
          <w:rFonts w:ascii="Times New Roman" w:hAnsi="Times New Roman" w:cs="Times New Roman"/>
          <w:b/>
          <w:sz w:val="23"/>
          <w:szCs w:val="23"/>
        </w:rPr>
        <w:t>Üniversitenin</w:t>
      </w:r>
      <w:r w:rsidR="00BD6EB0" w:rsidRPr="006B3398" w:rsidDel="00BD6EB0">
        <w:rPr>
          <w:rFonts w:ascii="Times New Roman" w:hAnsi="Times New Roman" w:cs="Times New Roman"/>
          <w:b/>
          <w:sz w:val="23"/>
          <w:szCs w:val="23"/>
        </w:rPr>
        <w:t xml:space="preserve"> </w:t>
      </w:r>
      <w:r w:rsidR="00CB5D96" w:rsidRPr="006B3398">
        <w:rPr>
          <w:rFonts w:ascii="Times New Roman" w:hAnsi="Times New Roman" w:cs="Times New Roman"/>
          <w:b/>
          <w:sz w:val="23"/>
          <w:szCs w:val="23"/>
        </w:rPr>
        <w:t>hak ve yükümlülükleri</w:t>
      </w:r>
    </w:p>
    <w:p w14:paraId="46C1A967" w14:textId="0C21E9EF" w:rsidR="00B65FF8" w:rsidRPr="006B3398" w:rsidRDefault="00CB5D96" w:rsidP="00B65FF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b/>
          <w:sz w:val="23"/>
          <w:szCs w:val="23"/>
        </w:rPr>
        <w:t xml:space="preserve">MADDE </w:t>
      </w:r>
      <w:r w:rsidR="00D851F7" w:rsidRPr="006B3398">
        <w:rPr>
          <w:rFonts w:ascii="Times New Roman" w:hAnsi="Times New Roman" w:cs="Times New Roman"/>
          <w:b/>
          <w:sz w:val="23"/>
          <w:szCs w:val="23"/>
        </w:rPr>
        <w:t>3</w:t>
      </w:r>
      <w:r w:rsidRPr="006B3398">
        <w:rPr>
          <w:rFonts w:ascii="Times New Roman" w:hAnsi="Times New Roman" w:cs="Times New Roman"/>
          <w:b/>
          <w:sz w:val="23"/>
          <w:szCs w:val="23"/>
        </w:rPr>
        <w:t xml:space="preserve"> –</w:t>
      </w:r>
      <w:r w:rsidRPr="006B3398">
        <w:rPr>
          <w:rFonts w:ascii="Times New Roman" w:hAnsi="Times New Roman" w:cs="Times New Roman"/>
          <w:sz w:val="23"/>
          <w:szCs w:val="23"/>
        </w:rPr>
        <w:t xml:space="preserve"> </w:t>
      </w:r>
      <w:r w:rsidR="00B65FF8" w:rsidRPr="006B3398">
        <w:rPr>
          <w:rFonts w:ascii="Times New Roman" w:hAnsi="Times New Roman" w:cs="Times New Roman"/>
          <w:sz w:val="23"/>
          <w:szCs w:val="23"/>
        </w:rPr>
        <w:t xml:space="preserve">(1) Üniversite, söz konusu hizmetin yerine getirilmesi için herhangi bir cihaz, personel ya da sarf malzemesi yatırımı yapmayacaktır. </w:t>
      </w:r>
    </w:p>
    <w:p w14:paraId="0E8CB587" w14:textId="77777777" w:rsidR="00B65FF8" w:rsidRPr="006B3398" w:rsidRDefault="00B65FF8" w:rsidP="00B65FF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sz w:val="23"/>
          <w:szCs w:val="23"/>
        </w:rPr>
        <w:t xml:space="preserve">(2) Tüm demirbaş ekipman, cihaz, malzemeler, alt ve üst yapı yatırımları Yüklenici tarafından temin edilecek olup Üniversite yalnızca elektrik ile temiz ve atık su alt yapısını kullanıma hazır olarak verecektir. Ayrıca Üniversite, elektrik, doğalgaz, su, data vb. tüketiminin belirlenmesi için süzme saat taktıracak ve ay sonlarında sayaç raporlarına göre Yüklenici’ye fatura düzenleyecektir. Ödeme, Yüklenici tarafından 1 (bir) hafta içinde yapılacaktır. </w:t>
      </w:r>
    </w:p>
    <w:p w14:paraId="471CBF1B" w14:textId="77777777" w:rsidR="00B65FF8" w:rsidRPr="006B3398" w:rsidRDefault="00B65FF8" w:rsidP="00B65FF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sz w:val="23"/>
          <w:szCs w:val="23"/>
        </w:rPr>
        <w:t xml:space="preserve">(3) Üniversite, Yüklenici’nin hizmet sunumunda görevlendireceği personelden uygun bulmadığı personel olursa Yüklenici’ye bildirecektir. Yüklenici, bu bildirimden itibaren 7 (yedi) iş günü içinde gerekli düzenlemeyi yaparak ve söz konusu personeli Üniversite’de çalıştırmayacaktır. Üniversite, onaylamadığı personelin hizmet sunumunda çalıştırılması halinde 1 (bir) günlük ciro bedelini cezai şart olarak tahsil edecektir. Cezai şart uygulamasından sonra da aykırılığın devam etmesi durumunda Üniversite Sözleşme’yi haklı nedenle feshederek zararını Yüklenici’den talep etme hakkına sahip olacaktır. Üniversite bu hakkını 6 (altı) ay içinde kullanabilecektir. </w:t>
      </w:r>
    </w:p>
    <w:p w14:paraId="3B63DD2F" w14:textId="44A3DC99" w:rsidR="00CB5D96" w:rsidRPr="006B3398" w:rsidRDefault="00B65FF8" w:rsidP="00E373AC">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sz w:val="23"/>
          <w:szCs w:val="23"/>
        </w:rPr>
        <w:t xml:space="preserve">(4) Üniversite, akademik ve idari personel ile öğrencinin, hizmet kalitesi ve güvenliği amacıyla gerçek zamanlı bir güvenlik kamerası sistemi kurabilecektir. Yüklenici, çalışan mahremiyetini ihlal etmemek kaydı ile (giyinme-soyunma odaları vb.) bu sistemin kurulum ve işletimine </w:t>
      </w:r>
      <w:r w:rsidR="00E373AC" w:rsidRPr="006B3398">
        <w:rPr>
          <w:rFonts w:ascii="Times New Roman" w:hAnsi="Times New Roman" w:cs="Times New Roman"/>
          <w:sz w:val="23"/>
          <w:szCs w:val="23"/>
        </w:rPr>
        <w:t>engel olmayacağını kabul, beyan ve taahhüt eder</w:t>
      </w:r>
      <w:r w:rsidR="008730E7" w:rsidRPr="006B3398">
        <w:rPr>
          <w:rFonts w:ascii="Times New Roman" w:hAnsi="Times New Roman" w:cs="Times New Roman"/>
          <w:sz w:val="23"/>
          <w:szCs w:val="23"/>
        </w:rPr>
        <w:t>.</w:t>
      </w:r>
    </w:p>
    <w:p w14:paraId="01291F9B" w14:textId="77777777" w:rsidR="003C7888" w:rsidRPr="006B3398" w:rsidRDefault="003C7888" w:rsidP="00310278">
      <w:pPr>
        <w:spacing w:after="0" w:line="240" w:lineRule="auto"/>
        <w:ind w:firstLine="709"/>
        <w:jc w:val="both"/>
        <w:rPr>
          <w:rFonts w:ascii="Times New Roman" w:hAnsi="Times New Roman" w:cs="Times New Roman"/>
          <w:b/>
          <w:sz w:val="23"/>
          <w:szCs w:val="23"/>
        </w:rPr>
      </w:pPr>
    </w:p>
    <w:p w14:paraId="21AE3462" w14:textId="77777777" w:rsidR="00E22620" w:rsidRPr="006B3398" w:rsidRDefault="00CB5D96" w:rsidP="00310278">
      <w:pPr>
        <w:spacing w:after="0" w:line="240" w:lineRule="auto"/>
        <w:ind w:firstLine="709"/>
        <w:jc w:val="both"/>
        <w:rPr>
          <w:rFonts w:ascii="Times New Roman" w:hAnsi="Times New Roman" w:cs="Times New Roman"/>
          <w:b/>
          <w:sz w:val="23"/>
          <w:szCs w:val="23"/>
        </w:rPr>
      </w:pPr>
      <w:r w:rsidRPr="006B3398">
        <w:rPr>
          <w:rFonts w:ascii="Times New Roman" w:hAnsi="Times New Roman" w:cs="Times New Roman"/>
          <w:b/>
          <w:sz w:val="23"/>
          <w:szCs w:val="23"/>
        </w:rPr>
        <w:t xml:space="preserve">Yüklenicinin </w:t>
      </w:r>
      <w:r w:rsidR="00F40556" w:rsidRPr="006B3398">
        <w:rPr>
          <w:rFonts w:ascii="Times New Roman" w:hAnsi="Times New Roman" w:cs="Times New Roman"/>
          <w:b/>
          <w:sz w:val="23"/>
          <w:szCs w:val="23"/>
        </w:rPr>
        <w:t>hak ve yükümlülükleri</w:t>
      </w:r>
      <w:r w:rsidR="00E22620" w:rsidRPr="006B3398">
        <w:rPr>
          <w:rFonts w:ascii="Times New Roman" w:hAnsi="Times New Roman" w:cs="Times New Roman"/>
          <w:b/>
          <w:sz w:val="23"/>
          <w:szCs w:val="23"/>
        </w:rPr>
        <w:t xml:space="preserve"> </w:t>
      </w:r>
    </w:p>
    <w:p w14:paraId="25DC39E6" w14:textId="0F6081E3" w:rsidR="00B65FF8" w:rsidRPr="006B3398" w:rsidRDefault="00940A16" w:rsidP="00B65FF8">
      <w:pPr>
        <w:spacing w:after="0" w:line="240" w:lineRule="auto"/>
        <w:ind w:firstLine="709"/>
        <w:jc w:val="both"/>
        <w:rPr>
          <w:rFonts w:ascii="Times New Roman" w:hAnsi="Times New Roman" w:cs="Times New Roman"/>
          <w:strike/>
          <w:sz w:val="23"/>
          <w:szCs w:val="23"/>
        </w:rPr>
      </w:pPr>
      <w:r w:rsidRPr="006B3398">
        <w:rPr>
          <w:rFonts w:ascii="Times New Roman" w:hAnsi="Times New Roman" w:cs="Times New Roman"/>
          <w:b/>
          <w:sz w:val="23"/>
          <w:szCs w:val="23"/>
        </w:rPr>
        <w:t xml:space="preserve">MADDE </w:t>
      </w:r>
      <w:r w:rsidR="00D851F7" w:rsidRPr="006B3398">
        <w:rPr>
          <w:rFonts w:ascii="Times New Roman" w:hAnsi="Times New Roman" w:cs="Times New Roman"/>
          <w:b/>
          <w:sz w:val="23"/>
          <w:szCs w:val="23"/>
        </w:rPr>
        <w:t>4</w:t>
      </w:r>
      <w:r w:rsidRPr="006B3398">
        <w:rPr>
          <w:rFonts w:ascii="Times New Roman" w:hAnsi="Times New Roman" w:cs="Times New Roman"/>
          <w:b/>
          <w:sz w:val="23"/>
          <w:szCs w:val="23"/>
        </w:rPr>
        <w:t xml:space="preserve"> –</w:t>
      </w:r>
      <w:r w:rsidRPr="006B3398">
        <w:rPr>
          <w:rFonts w:ascii="Times New Roman" w:hAnsi="Times New Roman" w:cs="Times New Roman"/>
          <w:sz w:val="23"/>
          <w:szCs w:val="23"/>
        </w:rPr>
        <w:t xml:space="preserve"> </w:t>
      </w:r>
      <w:r w:rsidR="00B65FF8" w:rsidRPr="006B3398">
        <w:rPr>
          <w:rFonts w:ascii="Times New Roman" w:hAnsi="Times New Roman" w:cs="Times New Roman"/>
          <w:sz w:val="23"/>
          <w:szCs w:val="23"/>
        </w:rPr>
        <w:t>(1) Yüklenici, Sözleşme’ye konu hizmeti yerine getirebilmek için ihtiyaç duyduğu her türlü, alt ve üst yapı (cihaz, alet, sarf malzemesi ile insan gücünü) yatırımını kendisi yapacaktır. Bu amaçla, Üniversite’den herhangi bir bedel talebinde bulunmayaca</w:t>
      </w:r>
      <w:r w:rsidR="00E373AC" w:rsidRPr="006B3398">
        <w:rPr>
          <w:rFonts w:ascii="Times New Roman" w:hAnsi="Times New Roman" w:cs="Times New Roman"/>
          <w:sz w:val="23"/>
          <w:szCs w:val="23"/>
        </w:rPr>
        <w:t>ğını</w:t>
      </w:r>
      <w:r w:rsidR="008730E7" w:rsidRPr="006B3398">
        <w:rPr>
          <w:rFonts w:ascii="Times New Roman" w:hAnsi="Times New Roman" w:cs="Times New Roman"/>
          <w:sz w:val="23"/>
          <w:szCs w:val="23"/>
        </w:rPr>
        <w:t xml:space="preserve"> </w:t>
      </w:r>
      <w:r w:rsidR="00E373AC" w:rsidRPr="006B3398">
        <w:rPr>
          <w:rFonts w:ascii="Times New Roman" w:hAnsi="Times New Roman" w:cs="Times New Roman"/>
          <w:sz w:val="23"/>
          <w:szCs w:val="23"/>
        </w:rPr>
        <w:t>kabul, beyan ve taahhüt eder.</w:t>
      </w:r>
    </w:p>
    <w:p w14:paraId="0CA5ECFF" w14:textId="12828BBF" w:rsidR="00B65FF8" w:rsidRPr="006B3398" w:rsidRDefault="00B65FF8" w:rsidP="00B65FF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sz w:val="23"/>
          <w:szCs w:val="23"/>
        </w:rPr>
        <w:t>(2) Yüklenici, Üniversite yönetimince kendisine gösterilen yerde hizmetini gerçekleştirecektir. Yüklenici, mekânın dizaynı ve kullanılacak iç tefrişatı Üniversite yönetiminin uygunluk vereceği şekilde oluşturacağını kabul, beyan ve taahhüt eder.</w:t>
      </w:r>
    </w:p>
    <w:p w14:paraId="5481AE34" w14:textId="3D2112ED" w:rsidR="00B65FF8" w:rsidRPr="006B3398" w:rsidRDefault="00B65FF8" w:rsidP="00B65FF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sz w:val="23"/>
          <w:szCs w:val="23"/>
        </w:rPr>
        <w:t xml:space="preserve">(3) Yüklenici, hizmetini yerine getirirken kullanacağı elektrik, su, internet vb. hizmetler için, Üniversite yönetimince takılacak olan süzme sayaçlarda tahakkuk edecek bedelleri, kendisine tebligatın yapılmasından itibaren en geç 1 (bir) hafta içinde Üniversite’ye ödemekle yükümlüdür. Ödemenin yapılmaması ya da geç yapılması durumunda Üniversite, söz konusu alt yapı hizmetini kullandırmama hakkına sahip olup; bu kullandırmama nedeni ile Üniversite’nin bir zarara uğraması halinde Yüklenici, Üniversite’nin tüm zararını herhangi bir noter kanalı ile ihtar ve/veya ihbara ya da mahkeme kararına gerek olmadan, bildirim üzerine, en geç 10 (on) gün içinde tüm fer’ileri ve en yüksek ticari faiz ile Üniversite’ye ödeyeceğini kabul, beyan ve taahhüt eder.  </w:t>
      </w:r>
    </w:p>
    <w:p w14:paraId="0E04EA3E" w14:textId="076465BB" w:rsidR="00B65FF8" w:rsidRPr="006B3398" w:rsidRDefault="00B65FF8" w:rsidP="00B65FF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sz w:val="23"/>
          <w:szCs w:val="23"/>
        </w:rPr>
        <w:t xml:space="preserve">(4) Yüklenici, Sözleşme konusu faaliyet ile ilgili gerçekleştireceği her türlü üstyapı, peyzaj ve altyapı imalatlarında her türlü iş sağlığı ve iş güvenliği tedbirini </w:t>
      </w:r>
      <w:r w:rsidR="00C35D9A" w:rsidRPr="006B3398">
        <w:rPr>
          <w:rFonts w:ascii="Times New Roman" w:hAnsi="Times New Roman" w:cs="Times New Roman"/>
          <w:sz w:val="23"/>
          <w:szCs w:val="23"/>
        </w:rPr>
        <w:t xml:space="preserve">ve Üniversite’nin onayını </w:t>
      </w:r>
      <w:r w:rsidRPr="006B3398">
        <w:rPr>
          <w:rFonts w:ascii="Times New Roman" w:hAnsi="Times New Roman" w:cs="Times New Roman"/>
          <w:sz w:val="23"/>
          <w:szCs w:val="23"/>
        </w:rPr>
        <w:t>alacağını kabul, beyan ve taahhüt eder.</w:t>
      </w:r>
    </w:p>
    <w:p w14:paraId="6D9B0ED5" w14:textId="1808BC91" w:rsidR="00B65FF8" w:rsidRPr="006B3398" w:rsidRDefault="00B65FF8" w:rsidP="00B65FF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sz w:val="23"/>
          <w:szCs w:val="23"/>
        </w:rPr>
        <w:lastRenderedPageBreak/>
        <w:t>(5) Yüklenici, her türlü işin ifası sırasında herhangi alt-üst yapı, peyzaj vb. zarar verdiğinin tespit edilmesi halinde,</w:t>
      </w:r>
      <w:r w:rsidR="008730E7" w:rsidRPr="006B3398">
        <w:rPr>
          <w:rFonts w:ascii="Times New Roman" w:hAnsi="Times New Roman" w:cs="Times New Roman"/>
          <w:sz w:val="23"/>
          <w:szCs w:val="23"/>
        </w:rPr>
        <w:t xml:space="preserve"> </w:t>
      </w:r>
      <w:r w:rsidRPr="006B3398">
        <w:rPr>
          <w:rFonts w:ascii="Times New Roman" w:hAnsi="Times New Roman" w:cs="Times New Roman"/>
          <w:sz w:val="23"/>
          <w:szCs w:val="23"/>
        </w:rPr>
        <w:t>zarar gören kısımları</w:t>
      </w:r>
      <w:r w:rsidR="00DC6D29" w:rsidRPr="006B3398">
        <w:rPr>
          <w:rFonts w:ascii="Times New Roman" w:hAnsi="Times New Roman" w:cs="Times New Roman"/>
          <w:sz w:val="23"/>
          <w:szCs w:val="23"/>
        </w:rPr>
        <w:t>,</w:t>
      </w:r>
      <w:r w:rsidRPr="006B3398">
        <w:rPr>
          <w:rFonts w:ascii="Times New Roman" w:hAnsi="Times New Roman" w:cs="Times New Roman"/>
          <w:sz w:val="23"/>
          <w:szCs w:val="23"/>
        </w:rPr>
        <w:t xml:space="preserve"> </w:t>
      </w:r>
      <w:r w:rsidR="00DC6D29" w:rsidRPr="006B3398">
        <w:rPr>
          <w:rFonts w:ascii="Times New Roman" w:hAnsi="Times New Roman" w:cs="Times New Roman"/>
          <w:sz w:val="23"/>
          <w:szCs w:val="23"/>
        </w:rPr>
        <w:t xml:space="preserve">Üniversite’nin onayı doğrultusunda ve </w:t>
      </w:r>
      <w:r w:rsidRPr="006B3398">
        <w:rPr>
          <w:rFonts w:ascii="Times New Roman" w:hAnsi="Times New Roman" w:cs="Times New Roman"/>
          <w:sz w:val="23"/>
          <w:szCs w:val="23"/>
        </w:rPr>
        <w:t>bedelsiz olarak yaptıracağını, düzelteceğini kabul, beyan ve taahhüt eder.</w:t>
      </w:r>
    </w:p>
    <w:p w14:paraId="4E61D683" w14:textId="4F50D529" w:rsidR="0081251E" w:rsidRPr="006B3398" w:rsidRDefault="00B65FF8" w:rsidP="00B65FF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sz w:val="23"/>
          <w:szCs w:val="23"/>
        </w:rPr>
        <w:t xml:space="preserve">(6) </w:t>
      </w:r>
      <w:r w:rsidR="0081251E" w:rsidRPr="006B3398">
        <w:rPr>
          <w:rFonts w:ascii="Times New Roman" w:hAnsi="Times New Roman" w:cs="Times New Roman"/>
          <w:sz w:val="23"/>
          <w:szCs w:val="23"/>
        </w:rPr>
        <w:t xml:space="preserve">İhale konusu </w:t>
      </w:r>
      <w:r w:rsidR="001514A4" w:rsidRPr="006B3398">
        <w:rPr>
          <w:rFonts w:ascii="Times New Roman" w:hAnsi="Times New Roman" w:cs="Times New Roman"/>
          <w:sz w:val="23"/>
          <w:szCs w:val="23"/>
        </w:rPr>
        <w:t>tahsis</w:t>
      </w:r>
      <w:r w:rsidR="000F72B6" w:rsidRPr="006B3398">
        <w:rPr>
          <w:rFonts w:ascii="Times New Roman" w:hAnsi="Times New Roman" w:cs="Times New Roman"/>
          <w:sz w:val="23"/>
          <w:szCs w:val="23"/>
        </w:rPr>
        <w:t xml:space="preserve"> edilen </w:t>
      </w:r>
      <w:r w:rsidR="0081251E" w:rsidRPr="006B3398">
        <w:rPr>
          <w:rFonts w:ascii="Times New Roman" w:hAnsi="Times New Roman" w:cs="Times New Roman"/>
          <w:sz w:val="23"/>
          <w:szCs w:val="23"/>
        </w:rPr>
        <w:t xml:space="preserve">alanın, alan üzerine inşa edilecek yapının veya yapı içerisinde bulunan her türlü ekipman ile depoların güvenliğinden </w:t>
      </w:r>
      <w:r w:rsidR="0094553D" w:rsidRPr="006B3398">
        <w:rPr>
          <w:rFonts w:ascii="Times New Roman" w:hAnsi="Times New Roman" w:cs="Times New Roman"/>
          <w:sz w:val="23"/>
          <w:szCs w:val="23"/>
        </w:rPr>
        <w:t>Yüklenici</w:t>
      </w:r>
      <w:r w:rsidR="0081251E" w:rsidRPr="006B3398">
        <w:rPr>
          <w:rFonts w:ascii="Times New Roman" w:hAnsi="Times New Roman" w:cs="Times New Roman"/>
          <w:sz w:val="23"/>
          <w:szCs w:val="23"/>
        </w:rPr>
        <w:t xml:space="preserve"> sorumludur. </w:t>
      </w:r>
      <w:r w:rsidR="0094553D" w:rsidRPr="006B3398">
        <w:rPr>
          <w:rFonts w:ascii="Times New Roman" w:hAnsi="Times New Roman" w:cs="Times New Roman"/>
          <w:sz w:val="23"/>
          <w:szCs w:val="23"/>
        </w:rPr>
        <w:t xml:space="preserve">Yüklenici </w:t>
      </w:r>
      <w:r w:rsidR="0081251E" w:rsidRPr="006B3398">
        <w:rPr>
          <w:rFonts w:ascii="Times New Roman" w:hAnsi="Times New Roman" w:cs="Times New Roman"/>
          <w:sz w:val="23"/>
          <w:szCs w:val="23"/>
        </w:rPr>
        <w:t xml:space="preserve">tüm masrafları kendisine ait olmak üzere kamera düzeni kurabilecektir. </w:t>
      </w:r>
    </w:p>
    <w:p w14:paraId="6658F175" w14:textId="0EAA5F6C" w:rsidR="00DC6D29" w:rsidRPr="006B3398" w:rsidRDefault="00B65FF8" w:rsidP="00DC6D29">
      <w:pPr>
        <w:spacing w:after="0" w:line="240" w:lineRule="auto"/>
        <w:ind w:firstLine="709"/>
        <w:jc w:val="both"/>
        <w:rPr>
          <w:rFonts w:ascii="Times New Roman" w:hAnsi="Times New Roman" w:cs="Times New Roman"/>
          <w:strike/>
          <w:sz w:val="23"/>
          <w:szCs w:val="23"/>
        </w:rPr>
      </w:pPr>
      <w:r w:rsidRPr="006B3398">
        <w:rPr>
          <w:rFonts w:ascii="Times New Roman" w:hAnsi="Times New Roman" w:cs="Times New Roman"/>
          <w:sz w:val="23"/>
          <w:szCs w:val="23"/>
        </w:rPr>
        <w:t xml:space="preserve">(7) </w:t>
      </w:r>
      <w:r w:rsidR="0094553D" w:rsidRPr="006B3398">
        <w:rPr>
          <w:rFonts w:ascii="Times New Roman" w:hAnsi="Times New Roman" w:cs="Times New Roman"/>
          <w:sz w:val="23"/>
          <w:szCs w:val="23"/>
        </w:rPr>
        <w:t>Yüklenici</w:t>
      </w:r>
      <w:r w:rsidR="0081251E" w:rsidRPr="006B3398">
        <w:rPr>
          <w:rFonts w:ascii="Times New Roman" w:hAnsi="Times New Roman" w:cs="Times New Roman"/>
          <w:sz w:val="23"/>
          <w:szCs w:val="23"/>
        </w:rPr>
        <w:t xml:space="preserve">, </w:t>
      </w:r>
      <w:r w:rsidR="005C6073" w:rsidRPr="006B3398">
        <w:rPr>
          <w:rFonts w:ascii="Times New Roman" w:hAnsi="Times New Roman" w:cs="Times New Roman"/>
          <w:sz w:val="23"/>
          <w:szCs w:val="23"/>
        </w:rPr>
        <w:t>tahsis süresi</w:t>
      </w:r>
      <w:r w:rsidR="004C79E3" w:rsidRPr="006B3398">
        <w:rPr>
          <w:rFonts w:ascii="Times New Roman" w:hAnsi="Times New Roman" w:cs="Times New Roman"/>
          <w:sz w:val="23"/>
          <w:szCs w:val="23"/>
        </w:rPr>
        <w:t xml:space="preserve"> </w:t>
      </w:r>
      <w:r w:rsidR="0081251E" w:rsidRPr="006B3398">
        <w:rPr>
          <w:rFonts w:ascii="Times New Roman" w:hAnsi="Times New Roman" w:cs="Times New Roman"/>
          <w:sz w:val="23"/>
          <w:szCs w:val="23"/>
        </w:rPr>
        <w:t xml:space="preserve">boyunca Üniversitenin açık olduğu (hafta içi) tüm günler hizmet vermekle yükümlüdür. Ancak hafta sonları veya </w:t>
      </w:r>
      <w:r w:rsidR="00113A18" w:rsidRPr="006B3398">
        <w:rPr>
          <w:rFonts w:ascii="Times New Roman" w:hAnsi="Times New Roman" w:cs="Times New Roman"/>
          <w:sz w:val="23"/>
          <w:szCs w:val="23"/>
        </w:rPr>
        <w:t>resmî</w:t>
      </w:r>
      <w:r w:rsidR="0081251E" w:rsidRPr="006B3398">
        <w:rPr>
          <w:rFonts w:ascii="Times New Roman" w:hAnsi="Times New Roman" w:cs="Times New Roman"/>
          <w:sz w:val="23"/>
          <w:szCs w:val="23"/>
        </w:rPr>
        <w:t xml:space="preserve"> tatil günlerinde sınav olduğunda veya etkinlik, organizasyon, toplantı </w:t>
      </w:r>
      <w:r w:rsidR="00F114FC" w:rsidRPr="006B3398">
        <w:rPr>
          <w:rFonts w:ascii="Times New Roman" w:hAnsi="Times New Roman" w:cs="Times New Roman"/>
          <w:sz w:val="23"/>
          <w:szCs w:val="23"/>
        </w:rPr>
        <w:t>vb.</w:t>
      </w:r>
      <w:r w:rsidR="0081251E" w:rsidRPr="006B3398">
        <w:rPr>
          <w:rFonts w:ascii="Times New Roman" w:hAnsi="Times New Roman" w:cs="Times New Roman"/>
          <w:sz w:val="23"/>
          <w:szCs w:val="23"/>
        </w:rPr>
        <w:t xml:space="preserve"> durumlarında Üniversite’den izin almadan kapalı tutmayaca</w:t>
      </w:r>
      <w:r w:rsidR="00DC6D29" w:rsidRPr="006B3398">
        <w:rPr>
          <w:rFonts w:ascii="Times New Roman" w:hAnsi="Times New Roman" w:cs="Times New Roman"/>
          <w:sz w:val="23"/>
          <w:szCs w:val="23"/>
        </w:rPr>
        <w:t>ğını kabul, beyan ve taahhüt eder.</w:t>
      </w:r>
    </w:p>
    <w:p w14:paraId="74F72AA1" w14:textId="2236C23F" w:rsidR="003464A8" w:rsidRPr="006B3398" w:rsidRDefault="00B65FF8" w:rsidP="003464A8">
      <w:pPr>
        <w:spacing w:after="0" w:line="240" w:lineRule="auto"/>
        <w:ind w:firstLine="709"/>
        <w:jc w:val="both"/>
        <w:rPr>
          <w:rFonts w:ascii="Times New Roman" w:hAnsi="Times New Roman" w:cs="Times New Roman"/>
          <w:strike/>
          <w:sz w:val="23"/>
          <w:szCs w:val="23"/>
        </w:rPr>
      </w:pPr>
      <w:r w:rsidRPr="006B3398">
        <w:rPr>
          <w:rFonts w:ascii="Times New Roman" w:hAnsi="Times New Roman" w:cs="Times New Roman"/>
          <w:sz w:val="23"/>
          <w:szCs w:val="23"/>
        </w:rPr>
        <w:t>(8) Üniversite tarafından aksi belirtilmediği sürece Yüklenici sağlayacak olduğu hizmete sabah en geç 08:00’da başlayarak, akşam en erken 19:00’a kadar hizmetini devam ettir</w:t>
      </w:r>
      <w:r w:rsidR="003464A8" w:rsidRPr="006B3398">
        <w:rPr>
          <w:rFonts w:ascii="Times New Roman" w:hAnsi="Times New Roman" w:cs="Times New Roman"/>
          <w:sz w:val="23"/>
          <w:szCs w:val="23"/>
        </w:rPr>
        <w:t>eceğini kabul, beyan ve taahhüt eder.</w:t>
      </w:r>
    </w:p>
    <w:p w14:paraId="1948C1A2" w14:textId="2CD7EF7C" w:rsidR="00B65FF8" w:rsidRPr="006B3398" w:rsidRDefault="00B65FF8" w:rsidP="00B65FF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sz w:val="23"/>
          <w:szCs w:val="23"/>
        </w:rPr>
        <w:t>(9) Yüklenici, işletme dizaynını ve kullanılacak iç tefrişatı Üniversite yönetiminin uygunluk vereceği şekilde oluşturacağını, Üniversite’nin onayı olmadan herhangi bir işlem yapmayacağını kabul, beyan ve taahhüt eder.</w:t>
      </w:r>
    </w:p>
    <w:p w14:paraId="71DCA3FE" w14:textId="1BD2F9F4" w:rsidR="00B5542D" w:rsidRPr="006B3398" w:rsidRDefault="00B65FF8" w:rsidP="00B5542D">
      <w:pPr>
        <w:spacing w:after="0" w:line="240" w:lineRule="auto"/>
        <w:ind w:firstLine="709"/>
        <w:jc w:val="both"/>
        <w:rPr>
          <w:rFonts w:ascii="Times New Roman" w:hAnsi="Times New Roman" w:cs="Times New Roman"/>
          <w:strike/>
          <w:sz w:val="23"/>
          <w:szCs w:val="23"/>
        </w:rPr>
      </w:pPr>
      <w:r w:rsidRPr="006B3398">
        <w:rPr>
          <w:rFonts w:ascii="Times New Roman" w:hAnsi="Times New Roman" w:cs="Times New Roman"/>
          <w:sz w:val="23"/>
          <w:szCs w:val="23"/>
        </w:rPr>
        <w:t xml:space="preserve">(10) Yüklenici, işletmesinde ilgili mevzuat ile satışı yasak olan enerji içecekleri, tütün ve tütün mamulleri, uyuşturucu veya keyif verici maddeler, alkollü içki bulunduramaz ve satamaz. Personel çalışma saatleri içinde alkol kullanmış vaziyette bulunamaz.  </w:t>
      </w:r>
      <w:r w:rsidR="00440A0D" w:rsidRPr="006B3398">
        <w:rPr>
          <w:rFonts w:ascii="Times New Roman" w:hAnsi="Times New Roman" w:cs="Times New Roman"/>
          <w:sz w:val="23"/>
          <w:szCs w:val="23"/>
        </w:rPr>
        <w:t xml:space="preserve">Tahsis edilen </w:t>
      </w:r>
      <w:r w:rsidRPr="006B3398">
        <w:rPr>
          <w:rFonts w:ascii="Times New Roman" w:hAnsi="Times New Roman" w:cs="Times New Roman"/>
          <w:sz w:val="23"/>
          <w:szCs w:val="23"/>
        </w:rPr>
        <w:t>alanlarda her türlü şans oyunu veya kumar oynanmasına müsaade edilmez.</w:t>
      </w:r>
      <w:r w:rsidR="004C79E3" w:rsidRPr="006B3398">
        <w:rPr>
          <w:rFonts w:ascii="Times New Roman" w:hAnsi="Times New Roman" w:cs="Times New Roman"/>
          <w:sz w:val="23"/>
          <w:szCs w:val="23"/>
        </w:rPr>
        <w:t xml:space="preserve"> Bu hükmün aksine hareket edilmesi</w:t>
      </w:r>
      <w:r w:rsidR="00EC41DF" w:rsidRPr="006B3398">
        <w:rPr>
          <w:rFonts w:ascii="Times New Roman" w:hAnsi="Times New Roman" w:cs="Times New Roman"/>
          <w:sz w:val="23"/>
          <w:szCs w:val="23"/>
        </w:rPr>
        <w:t>nin</w:t>
      </w:r>
      <w:r w:rsidR="004C79E3" w:rsidRPr="006B3398">
        <w:rPr>
          <w:rFonts w:ascii="Times New Roman" w:hAnsi="Times New Roman" w:cs="Times New Roman"/>
          <w:sz w:val="23"/>
          <w:szCs w:val="23"/>
        </w:rPr>
        <w:t>, bildirimsiz ve tazminatsız olarak derhal fesih ve tahliye sebebi</w:t>
      </w:r>
      <w:r w:rsidR="00B5542D" w:rsidRPr="006B3398">
        <w:rPr>
          <w:rFonts w:ascii="Times New Roman" w:hAnsi="Times New Roman" w:cs="Times New Roman"/>
          <w:sz w:val="23"/>
          <w:szCs w:val="23"/>
        </w:rPr>
        <w:t xml:space="preserve"> olduğunu kabul, beyan ve taahhüt eder.</w:t>
      </w:r>
    </w:p>
    <w:p w14:paraId="2BE6884C" w14:textId="689856C0" w:rsidR="00046A30" w:rsidRPr="006B3398" w:rsidRDefault="003D7C0B" w:rsidP="00046A30">
      <w:pPr>
        <w:spacing w:after="0" w:line="240" w:lineRule="auto"/>
        <w:ind w:firstLine="709"/>
        <w:jc w:val="both"/>
        <w:rPr>
          <w:rFonts w:ascii="Times New Roman" w:hAnsi="Times New Roman" w:cs="Times New Roman"/>
          <w:strike/>
          <w:sz w:val="23"/>
          <w:szCs w:val="23"/>
        </w:rPr>
      </w:pPr>
      <w:r w:rsidRPr="006B3398">
        <w:rPr>
          <w:rFonts w:ascii="Times New Roman" w:hAnsi="Times New Roman" w:cs="Times New Roman"/>
          <w:sz w:val="23"/>
          <w:szCs w:val="23"/>
        </w:rPr>
        <w:t xml:space="preserve">(11) </w:t>
      </w:r>
      <w:r w:rsidR="00D82DB5">
        <w:rPr>
          <w:rFonts w:ascii="Times New Roman" w:hAnsi="Times New Roman" w:cs="Times New Roman"/>
          <w:sz w:val="23"/>
          <w:szCs w:val="23"/>
        </w:rPr>
        <w:t>Yüklenici, Teknik ve idari şartnamede satışı yapılmasına izin verilen ürünlerin, satışı ile sorumlu olmaktadır.</w:t>
      </w:r>
    </w:p>
    <w:p w14:paraId="52D18F81" w14:textId="7979FFA3" w:rsidR="00046A30" w:rsidRPr="006B3398" w:rsidRDefault="00B65FF8" w:rsidP="00046A30">
      <w:pPr>
        <w:spacing w:after="0" w:line="240" w:lineRule="auto"/>
        <w:ind w:firstLine="709"/>
        <w:jc w:val="both"/>
        <w:rPr>
          <w:rFonts w:ascii="Times New Roman" w:hAnsi="Times New Roman" w:cs="Times New Roman"/>
          <w:strike/>
          <w:sz w:val="23"/>
          <w:szCs w:val="23"/>
        </w:rPr>
      </w:pPr>
      <w:r w:rsidRPr="006B3398">
        <w:rPr>
          <w:rFonts w:ascii="Times New Roman" w:hAnsi="Times New Roman" w:cs="Times New Roman"/>
          <w:sz w:val="23"/>
          <w:szCs w:val="23"/>
        </w:rPr>
        <w:t>(1</w:t>
      </w:r>
      <w:r w:rsidR="00D751C7" w:rsidRPr="006B3398">
        <w:rPr>
          <w:rFonts w:ascii="Times New Roman" w:hAnsi="Times New Roman" w:cs="Times New Roman"/>
          <w:sz w:val="23"/>
          <w:szCs w:val="23"/>
        </w:rPr>
        <w:t>2</w:t>
      </w:r>
      <w:r w:rsidRPr="006B3398">
        <w:rPr>
          <w:rFonts w:ascii="Times New Roman" w:hAnsi="Times New Roman" w:cs="Times New Roman"/>
          <w:sz w:val="23"/>
          <w:szCs w:val="23"/>
        </w:rPr>
        <w:t xml:space="preserve">) </w:t>
      </w:r>
      <w:r w:rsidR="001514A4" w:rsidRPr="006B3398">
        <w:rPr>
          <w:rFonts w:ascii="Times New Roman" w:hAnsi="Times New Roman" w:cs="Times New Roman"/>
          <w:sz w:val="23"/>
          <w:szCs w:val="23"/>
        </w:rPr>
        <w:t>Tahsis</w:t>
      </w:r>
      <w:r w:rsidR="009648C7" w:rsidRPr="006B3398">
        <w:rPr>
          <w:rFonts w:ascii="Times New Roman" w:hAnsi="Times New Roman" w:cs="Times New Roman"/>
          <w:sz w:val="23"/>
          <w:szCs w:val="23"/>
        </w:rPr>
        <w:t xml:space="preserve"> edilen</w:t>
      </w:r>
      <w:r w:rsidR="00440A0D" w:rsidRPr="006B3398">
        <w:rPr>
          <w:rFonts w:ascii="Times New Roman" w:hAnsi="Times New Roman" w:cs="Times New Roman"/>
          <w:sz w:val="23"/>
          <w:szCs w:val="23"/>
        </w:rPr>
        <w:t xml:space="preserve"> </w:t>
      </w:r>
      <w:r w:rsidRPr="006B3398">
        <w:rPr>
          <w:rFonts w:ascii="Times New Roman" w:hAnsi="Times New Roman" w:cs="Times New Roman"/>
          <w:sz w:val="23"/>
          <w:szCs w:val="23"/>
        </w:rPr>
        <w:t xml:space="preserve">alan içerisinde Sözleşme’de belirtilen faaliyet alanları ve </w:t>
      </w:r>
      <w:r w:rsidR="001514A4" w:rsidRPr="006B3398">
        <w:rPr>
          <w:rFonts w:ascii="Times New Roman" w:hAnsi="Times New Roman" w:cs="Times New Roman"/>
          <w:sz w:val="23"/>
          <w:szCs w:val="23"/>
        </w:rPr>
        <w:t>tahsis</w:t>
      </w:r>
      <w:r w:rsidRPr="006B3398">
        <w:rPr>
          <w:rFonts w:ascii="Times New Roman" w:hAnsi="Times New Roman" w:cs="Times New Roman"/>
          <w:sz w:val="23"/>
          <w:szCs w:val="23"/>
        </w:rPr>
        <w:t xml:space="preserve"> amacı dışındaki gelir getirici ürün ve hizmetin (mekanik veya elektronik oyun makineleri, yiyecek veya içecek otomatı, ilaç ve tıbbi malzeme, kişisel bakım/hijyen ürünleri, vb.) konulması ve satışı talep edilemez ve yapılamaz.</w:t>
      </w:r>
      <w:r w:rsidR="00046A30" w:rsidRPr="006B3398">
        <w:rPr>
          <w:rFonts w:ascii="Times New Roman" w:hAnsi="Times New Roman" w:cs="Times New Roman"/>
          <w:sz w:val="23"/>
          <w:szCs w:val="23"/>
        </w:rPr>
        <w:t xml:space="preserve"> Bu hükmün aksine hareket edilmesi</w:t>
      </w:r>
      <w:r w:rsidR="005A6401" w:rsidRPr="006B3398">
        <w:rPr>
          <w:rFonts w:ascii="Times New Roman" w:hAnsi="Times New Roman" w:cs="Times New Roman"/>
          <w:sz w:val="23"/>
          <w:szCs w:val="23"/>
        </w:rPr>
        <w:t>nin</w:t>
      </w:r>
      <w:r w:rsidR="00046A30" w:rsidRPr="006B3398">
        <w:rPr>
          <w:rFonts w:ascii="Times New Roman" w:hAnsi="Times New Roman" w:cs="Times New Roman"/>
          <w:sz w:val="23"/>
          <w:szCs w:val="23"/>
        </w:rPr>
        <w:t>, bildirimsiz ve tazminatsız olarak derhal fesih ve tahliye sebebi olduğunu kabul, beyan ve taahhüt eder.</w:t>
      </w:r>
    </w:p>
    <w:p w14:paraId="2B9B7230" w14:textId="5746B11E" w:rsidR="003464A8" w:rsidRPr="006B3398" w:rsidRDefault="00B65FF8" w:rsidP="003464A8">
      <w:pPr>
        <w:spacing w:after="0" w:line="240" w:lineRule="auto"/>
        <w:ind w:firstLine="709"/>
        <w:jc w:val="both"/>
        <w:rPr>
          <w:rFonts w:ascii="Times New Roman" w:hAnsi="Times New Roman" w:cs="Times New Roman"/>
          <w:strike/>
          <w:sz w:val="23"/>
          <w:szCs w:val="23"/>
        </w:rPr>
      </w:pPr>
      <w:r w:rsidRPr="006B3398">
        <w:rPr>
          <w:rFonts w:ascii="Times New Roman" w:hAnsi="Times New Roman" w:cs="Times New Roman"/>
          <w:sz w:val="23"/>
          <w:szCs w:val="23"/>
        </w:rPr>
        <w:t>(1</w:t>
      </w:r>
      <w:r w:rsidR="00D751C7" w:rsidRPr="006B3398">
        <w:rPr>
          <w:rFonts w:ascii="Times New Roman" w:hAnsi="Times New Roman" w:cs="Times New Roman"/>
          <w:sz w:val="23"/>
          <w:szCs w:val="23"/>
        </w:rPr>
        <w:t>3</w:t>
      </w:r>
      <w:r w:rsidRPr="006B3398">
        <w:rPr>
          <w:rFonts w:ascii="Times New Roman" w:hAnsi="Times New Roman" w:cs="Times New Roman"/>
          <w:sz w:val="23"/>
          <w:szCs w:val="23"/>
        </w:rPr>
        <w:t>) Yüklenici, tüm cihazlarla ilgili gerekli tedbiri kendisi alacak olup arıza, bakım vb. tüm durumlardan kendisi bizzat kendisi sorumludur. Üniversite, hiçbir şekilde sorumlu tutulamaz</w:t>
      </w:r>
      <w:r w:rsidR="00DA3A87" w:rsidRPr="006B3398">
        <w:rPr>
          <w:rFonts w:ascii="Times New Roman" w:hAnsi="Times New Roman" w:cs="Times New Roman"/>
          <w:sz w:val="23"/>
          <w:szCs w:val="23"/>
        </w:rPr>
        <w:t>. Yüklenici</w:t>
      </w:r>
      <w:r w:rsidR="00046A30" w:rsidRPr="006B3398">
        <w:rPr>
          <w:rFonts w:ascii="Times New Roman" w:hAnsi="Times New Roman" w:cs="Times New Roman"/>
          <w:sz w:val="23"/>
          <w:szCs w:val="23"/>
        </w:rPr>
        <w:t xml:space="preserve">, </w:t>
      </w:r>
      <w:r w:rsidR="00DA3A87" w:rsidRPr="006B3398">
        <w:rPr>
          <w:rFonts w:ascii="Times New Roman" w:hAnsi="Times New Roman" w:cs="Times New Roman"/>
          <w:sz w:val="23"/>
          <w:szCs w:val="23"/>
        </w:rPr>
        <w:t>Üniversite</w:t>
      </w:r>
      <w:r w:rsidR="002B3AE0" w:rsidRPr="006B3398">
        <w:rPr>
          <w:rFonts w:ascii="Times New Roman" w:hAnsi="Times New Roman" w:cs="Times New Roman"/>
          <w:sz w:val="23"/>
          <w:szCs w:val="23"/>
        </w:rPr>
        <w:t>’</w:t>
      </w:r>
      <w:r w:rsidR="00DA3A87" w:rsidRPr="006B3398">
        <w:rPr>
          <w:rFonts w:ascii="Times New Roman" w:hAnsi="Times New Roman" w:cs="Times New Roman"/>
          <w:sz w:val="23"/>
          <w:szCs w:val="23"/>
        </w:rPr>
        <w:t>nin yazılı izni olmaksızın inşaat faaliyeti yaptırama</w:t>
      </w:r>
      <w:r w:rsidR="003464A8" w:rsidRPr="006B3398">
        <w:rPr>
          <w:rFonts w:ascii="Times New Roman" w:hAnsi="Times New Roman" w:cs="Times New Roman"/>
          <w:sz w:val="23"/>
          <w:szCs w:val="23"/>
        </w:rPr>
        <w:t>yacağını kabul, beyan ve taahhüt eder.</w:t>
      </w:r>
    </w:p>
    <w:p w14:paraId="5F347CD6" w14:textId="33612902" w:rsidR="00C65BC8" w:rsidRPr="006B3398" w:rsidRDefault="00077B0F" w:rsidP="00C65BC8">
      <w:pPr>
        <w:spacing w:after="0" w:line="240" w:lineRule="auto"/>
        <w:ind w:firstLine="709"/>
        <w:jc w:val="both"/>
        <w:rPr>
          <w:rFonts w:ascii="Times New Roman" w:hAnsi="Times New Roman" w:cs="Times New Roman"/>
          <w:strike/>
          <w:sz w:val="23"/>
          <w:szCs w:val="23"/>
        </w:rPr>
      </w:pPr>
      <w:r w:rsidRPr="006B3398">
        <w:rPr>
          <w:rFonts w:ascii="Times New Roman" w:hAnsi="Times New Roman" w:cs="Times New Roman"/>
          <w:sz w:val="23"/>
          <w:szCs w:val="23"/>
        </w:rPr>
        <w:t>(1</w:t>
      </w:r>
      <w:r w:rsidR="00D751C7" w:rsidRPr="006B3398">
        <w:rPr>
          <w:rFonts w:ascii="Times New Roman" w:hAnsi="Times New Roman" w:cs="Times New Roman"/>
          <w:sz w:val="23"/>
          <w:szCs w:val="23"/>
        </w:rPr>
        <w:t>4</w:t>
      </w:r>
      <w:r w:rsidRPr="006B3398">
        <w:rPr>
          <w:rFonts w:ascii="Times New Roman" w:hAnsi="Times New Roman" w:cs="Times New Roman"/>
          <w:sz w:val="23"/>
          <w:szCs w:val="23"/>
        </w:rPr>
        <w:t xml:space="preserve">) </w:t>
      </w:r>
      <w:r w:rsidR="0094553D" w:rsidRPr="006B3398">
        <w:rPr>
          <w:rFonts w:ascii="Times New Roman" w:hAnsi="Times New Roman" w:cs="Times New Roman"/>
          <w:sz w:val="23"/>
          <w:szCs w:val="23"/>
        </w:rPr>
        <w:t xml:space="preserve">Yüklenici </w:t>
      </w:r>
      <w:r w:rsidRPr="006B3398">
        <w:rPr>
          <w:rFonts w:ascii="Times New Roman" w:hAnsi="Times New Roman" w:cs="Times New Roman"/>
          <w:sz w:val="23"/>
          <w:szCs w:val="23"/>
        </w:rPr>
        <w:t xml:space="preserve">kafeteryanın işletilmesi sırasında gerekli olan her türlü mutfak malzemesini, pişirme makineleri, çay ve kahve makineleri, soğutma dolapları </w:t>
      </w:r>
      <w:r w:rsidR="002B3AE0" w:rsidRPr="006B3398">
        <w:rPr>
          <w:rFonts w:ascii="Times New Roman" w:hAnsi="Times New Roman" w:cs="Times New Roman"/>
          <w:sz w:val="23"/>
          <w:szCs w:val="23"/>
        </w:rPr>
        <w:t>vb.</w:t>
      </w:r>
      <w:r w:rsidRPr="006B3398">
        <w:rPr>
          <w:rFonts w:ascii="Times New Roman" w:hAnsi="Times New Roman" w:cs="Times New Roman"/>
          <w:sz w:val="23"/>
          <w:szCs w:val="23"/>
        </w:rPr>
        <w:t xml:space="preserve"> gibi gerekli her türlü makine malzemeyi kendi karşılayacak olup, Üniversiteden herhangi bir talepte bulunmayaca</w:t>
      </w:r>
      <w:r w:rsidR="00C65BC8" w:rsidRPr="006B3398">
        <w:rPr>
          <w:rFonts w:ascii="Times New Roman" w:hAnsi="Times New Roman" w:cs="Times New Roman"/>
          <w:sz w:val="23"/>
          <w:szCs w:val="23"/>
        </w:rPr>
        <w:t>ğını kabul, beyan ve taahhüt eder.</w:t>
      </w:r>
    </w:p>
    <w:p w14:paraId="7DC4768A" w14:textId="4E05A510" w:rsidR="00EC41DF" w:rsidRPr="006B3398" w:rsidRDefault="00B65FF8" w:rsidP="00EC41DF">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sz w:val="23"/>
          <w:szCs w:val="23"/>
        </w:rPr>
        <w:t>(1</w:t>
      </w:r>
      <w:r w:rsidR="00D751C7" w:rsidRPr="006B3398">
        <w:rPr>
          <w:rFonts w:ascii="Times New Roman" w:hAnsi="Times New Roman" w:cs="Times New Roman"/>
          <w:sz w:val="23"/>
          <w:szCs w:val="23"/>
        </w:rPr>
        <w:t>5</w:t>
      </w:r>
      <w:r w:rsidRPr="006B3398">
        <w:rPr>
          <w:rFonts w:ascii="Times New Roman" w:hAnsi="Times New Roman" w:cs="Times New Roman"/>
          <w:sz w:val="23"/>
          <w:szCs w:val="23"/>
        </w:rPr>
        <w:t xml:space="preserve">) </w:t>
      </w:r>
      <w:r w:rsidR="0081251E" w:rsidRPr="006B3398">
        <w:rPr>
          <w:rFonts w:ascii="Times New Roman" w:hAnsi="Times New Roman" w:cs="Times New Roman"/>
          <w:sz w:val="23"/>
          <w:szCs w:val="23"/>
        </w:rPr>
        <w:t>Verilecek hizmetler ile satılacak ürünlerin fiyatları, perakende piyasa rayiç fiyatlarının üzerinde olmamalıdır. Ürünler de fiyat etiketlemesi yapılması zorunludur.</w:t>
      </w:r>
      <w:r w:rsidR="00751970" w:rsidRPr="006B3398">
        <w:rPr>
          <w:rFonts w:ascii="Times New Roman" w:hAnsi="Times New Roman" w:cs="Times New Roman"/>
          <w:sz w:val="23"/>
          <w:szCs w:val="23"/>
        </w:rPr>
        <w:t xml:space="preserve"> </w:t>
      </w:r>
      <w:r w:rsidR="00C65BC8" w:rsidRPr="006B3398">
        <w:rPr>
          <w:rFonts w:ascii="Times New Roman" w:hAnsi="Times New Roman" w:cs="Times New Roman"/>
          <w:sz w:val="23"/>
          <w:szCs w:val="23"/>
        </w:rPr>
        <w:t xml:space="preserve">Yüklenici, </w:t>
      </w:r>
      <w:r w:rsidR="00751970" w:rsidRPr="006B3398">
        <w:rPr>
          <w:rFonts w:ascii="Times New Roman" w:hAnsi="Times New Roman" w:cs="Times New Roman"/>
          <w:sz w:val="23"/>
          <w:szCs w:val="23"/>
        </w:rPr>
        <w:t>Üniversite</w:t>
      </w:r>
      <w:r w:rsidR="0081251E" w:rsidRPr="006B3398">
        <w:rPr>
          <w:rFonts w:ascii="Times New Roman" w:hAnsi="Times New Roman" w:cs="Times New Roman"/>
          <w:sz w:val="23"/>
          <w:szCs w:val="23"/>
        </w:rPr>
        <w:t xml:space="preserve"> tarafından ara denetimler yapılarak durum kontrol edilece</w:t>
      </w:r>
      <w:r w:rsidR="00EC41DF" w:rsidRPr="006B3398">
        <w:rPr>
          <w:rFonts w:ascii="Times New Roman" w:hAnsi="Times New Roman" w:cs="Times New Roman"/>
          <w:sz w:val="23"/>
          <w:szCs w:val="23"/>
        </w:rPr>
        <w:t>ğini ve hükmün aksine hareket edilmesinin, bildirimsiz ve tazminatsız olarak derhal fesih ve tahliye sebebi olduğunu kabul, beyan ve taahhüt eder.</w:t>
      </w:r>
    </w:p>
    <w:p w14:paraId="51F018E5" w14:textId="0A630FD3" w:rsidR="0094553D" w:rsidRPr="006B3398" w:rsidRDefault="00B65FF8" w:rsidP="00B65FF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sz w:val="23"/>
          <w:szCs w:val="23"/>
        </w:rPr>
        <w:t>(1</w:t>
      </w:r>
      <w:r w:rsidR="00D751C7" w:rsidRPr="006B3398">
        <w:rPr>
          <w:rFonts w:ascii="Times New Roman" w:hAnsi="Times New Roman" w:cs="Times New Roman"/>
          <w:sz w:val="23"/>
          <w:szCs w:val="23"/>
        </w:rPr>
        <w:t>6</w:t>
      </w:r>
      <w:r w:rsidRPr="006B3398">
        <w:rPr>
          <w:rFonts w:ascii="Times New Roman" w:hAnsi="Times New Roman" w:cs="Times New Roman"/>
          <w:sz w:val="23"/>
          <w:szCs w:val="23"/>
        </w:rPr>
        <w:t xml:space="preserve">) </w:t>
      </w:r>
      <w:r w:rsidR="0094553D" w:rsidRPr="006B3398">
        <w:rPr>
          <w:rFonts w:ascii="Times New Roman" w:hAnsi="Times New Roman" w:cs="Times New Roman"/>
          <w:sz w:val="23"/>
          <w:szCs w:val="23"/>
        </w:rPr>
        <w:t>Yüklenici</w:t>
      </w:r>
      <w:r w:rsidR="0081251E" w:rsidRPr="006B3398">
        <w:rPr>
          <w:rFonts w:ascii="Times New Roman" w:hAnsi="Times New Roman" w:cs="Times New Roman"/>
          <w:sz w:val="23"/>
          <w:szCs w:val="23"/>
        </w:rPr>
        <w:t xml:space="preserve">, çalışan personelinin el, yüz, tırnak ve vücut temizliklerine dikkate edecektir. Erkek elemanlar saç/sakal/bıyık uzatmayacak, günlük olarak işe başlamadan önce sakal tıraşı olacaktır. Bay ve bayan personel saç bakımlarına dikkate edecektir. Tüm </w:t>
      </w:r>
      <w:r w:rsidR="0094553D" w:rsidRPr="006B3398">
        <w:rPr>
          <w:rFonts w:ascii="Times New Roman" w:hAnsi="Times New Roman" w:cs="Times New Roman"/>
          <w:sz w:val="23"/>
          <w:szCs w:val="23"/>
        </w:rPr>
        <w:t xml:space="preserve">Yüklenici </w:t>
      </w:r>
      <w:r w:rsidR="0081251E" w:rsidRPr="006B3398">
        <w:rPr>
          <w:rFonts w:ascii="Times New Roman" w:hAnsi="Times New Roman" w:cs="Times New Roman"/>
          <w:sz w:val="23"/>
          <w:szCs w:val="23"/>
        </w:rPr>
        <w:t xml:space="preserve">personeli gün içerisinde gerekli olan her durumda duş yaparak, çalıştıkları alanın gereğince üzerlerine sinebilecek kokulardan arınacak ve yeni temiz kıyafetler giyecektir. </w:t>
      </w:r>
      <w:r w:rsidR="0094553D" w:rsidRPr="006B3398">
        <w:rPr>
          <w:rFonts w:ascii="Times New Roman" w:hAnsi="Times New Roman" w:cs="Times New Roman"/>
          <w:sz w:val="23"/>
          <w:szCs w:val="23"/>
        </w:rPr>
        <w:t xml:space="preserve">Yüklenici </w:t>
      </w:r>
      <w:r w:rsidR="0081251E" w:rsidRPr="006B3398">
        <w:rPr>
          <w:rFonts w:ascii="Times New Roman" w:hAnsi="Times New Roman" w:cs="Times New Roman"/>
          <w:sz w:val="23"/>
          <w:szCs w:val="23"/>
        </w:rPr>
        <w:t xml:space="preserve">personeli lekeli, yırtık, sökük, düğmesi kopuk, kirli, rengi soluk bir üniforma veya kıyafet ile dolaşmayacaktır. Bu hususlar </w:t>
      </w:r>
      <w:r w:rsidR="0094553D" w:rsidRPr="006B3398">
        <w:rPr>
          <w:rFonts w:ascii="Times New Roman" w:hAnsi="Times New Roman" w:cs="Times New Roman"/>
          <w:sz w:val="23"/>
          <w:szCs w:val="23"/>
        </w:rPr>
        <w:t xml:space="preserve">Yüklenici </w:t>
      </w:r>
      <w:r w:rsidR="0081251E" w:rsidRPr="006B3398">
        <w:rPr>
          <w:rFonts w:ascii="Times New Roman" w:hAnsi="Times New Roman" w:cs="Times New Roman"/>
          <w:sz w:val="23"/>
          <w:szCs w:val="23"/>
        </w:rPr>
        <w:t xml:space="preserve">tarafından günlük olarak edilecektir. </w:t>
      </w:r>
      <w:r w:rsidR="0094553D" w:rsidRPr="006B3398">
        <w:rPr>
          <w:rFonts w:ascii="Times New Roman" w:hAnsi="Times New Roman" w:cs="Times New Roman"/>
          <w:sz w:val="23"/>
          <w:szCs w:val="23"/>
        </w:rPr>
        <w:t>Yüklenici</w:t>
      </w:r>
      <w:r w:rsidR="0081251E" w:rsidRPr="006B3398">
        <w:rPr>
          <w:rFonts w:ascii="Times New Roman" w:hAnsi="Times New Roman" w:cs="Times New Roman"/>
          <w:sz w:val="23"/>
          <w:szCs w:val="23"/>
        </w:rPr>
        <w:t xml:space="preserve">, kendi personelinin kıyafetleri için Üniversite’den yazılı onay almayı kabul, beyan ve taahhüt eder. </w:t>
      </w:r>
    </w:p>
    <w:p w14:paraId="3178E2F7" w14:textId="712725B6" w:rsidR="00264801" w:rsidRPr="006B3398" w:rsidRDefault="00B65FF8" w:rsidP="00264801">
      <w:pPr>
        <w:spacing w:after="0" w:line="240" w:lineRule="auto"/>
        <w:ind w:firstLine="709"/>
        <w:jc w:val="both"/>
        <w:rPr>
          <w:rFonts w:ascii="Times New Roman" w:hAnsi="Times New Roman" w:cs="Times New Roman"/>
          <w:strike/>
          <w:sz w:val="23"/>
          <w:szCs w:val="23"/>
        </w:rPr>
      </w:pPr>
      <w:r w:rsidRPr="006B3398">
        <w:rPr>
          <w:rFonts w:ascii="Times New Roman" w:hAnsi="Times New Roman" w:cs="Times New Roman"/>
          <w:sz w:val="23"/>
          <w:szCs w:val="23"/>
        </w:rPr>
        <w:t>(1</w:t>
      </w:r>
      <w:r w:rsidR="00D751C7" w:rsidRPr="006B3398">
        <w:rPr>
          <w:rFonts w:ascii="Times New Roman" w:hAnsi="Times New Roman" w:cs="Times New Roman"/>
          <w:sz w:val="23"/>
          <w:szCs w:val="23"/>
        </w:rPr>
        <w:t>7</w:t>
      </w:r>
      <w:r w:rsidRPr="006B3398">
        <w:rPr>
          <w:rFonts w:ascii="Times New Roman" w:hAnsi="Times New Roman" w:cs="Times New Roman"/>
          <w:sz w:val="23"/>
          <w:szCs w:val="23"/>
        </w:rPr>
        <w:t xml:space="preserve">) Yüklenici, </w:t>
      </w:r>
      <w:r w:rsidR="005C6073" w:rsidRPr="006B3398">
        <w:rPr>
          <w:rFonts w:ascii="Times New Roman" w:hAnsi="Times New Roman" w:cs="Times New Roman"/>
          <w:sz w:val="23"/>
          <w:szCs w:val="23"/>
        </w:rPr>
        <w:t>Sözleşme kapsamında</w:t>
      </w:r>
      <w:r w:rsidR="009648C7" w:rsidRPr="006B3398">
        <w:rPr>
          <w:rFonts w:ascii="Times New Roman" w:hAnsi="Times New Roman" w:cs="Times New Roman"/>
          <w:sz w:val="23"/>
          <w:szCs w:val="23"/>
        </w:rPr>
        <w:t xml:space="preserve"> kendisine</w:t>
      </w:r>
      <w:r w:rsidRPr="006B3398">
        <w:rPr>
          <w:rFonts w:ascii="Times New Roman" w:hAnsi="Times New Roman" w:cs="Times New Roman"/>
          <w:sz w:val="23"/>
          <w:szCs w:val="23"/>
        </w:rPr>
        <w:t xml:space="preserve"> tahsis edilen alanın </w:t>
      </w:r>
      <w:r w:rsidR="00264801" w:rsidRPr="006B3398">
        <w:rPr>
          <w:rFonts w:ascii="Times New Roman" w:hAnsi="Times New Roman" w:cs="Times New Roman"/>
          <w:sz w:val="23"/>
          <w:szCs w:val="23"/>
        </w:rPr>
        <w:t xml:space="preserve">hijyen ve </w:t>
      </w:r>
      <w:r w:rsidRPr="006B3398">
        <w:rPr>
          <w:rFonts w:ascii="Times New Roman" w:hAnsi="Times New Roman" w:cs="Times New Roman"/>
          <w:sz w:val="23"/>
          <w:szCs w:val="23"/>
        </w:rPr>
        <w:t xml:space="preserve">temizliğinden </w:t>
      </w:r>
      <w:r w:rsidR="00264801" w:rsidRPr="006B3398">
        <w:rPr>
          <w:rFonts w:ascii="Times New Roman" w:hAnsi="Times New Roman" w:cs="Times New Roman"/>
          <w:sz w:val="23"/>
          <w:szCs w:val="23"/>
        </w:rPr>
        <w:t xml:space="preserve">ve </w:t>
      </w:r>
      <w:r w:rsidRPr="006B3398">
        <w:rPr>
          <w:rFonts w:ascii="Times New Roman" w:hAnsi="Times New Roman" w:cs="Times New Roman"/>
          <w:sz w:val="23"/>
          <w:szCs w:val="23"/>
        </w:rPr>
        <w:t xml:space="preserve">sorumlu </w:t>
      </w:r>
      <w:r w:rsidR="00264801" w:rsidRPr="006B3398">
        <w:rPr>
          <w:rFonts w:ascii="Times New Roman" w:hAnsi="Times New Roman" w:cs="Times New Roman"/>
          <w:sz w:val="23"/>
          <w:szCs w:val="23"/>
        </w:rPr>
        <w:t>olduğunu kabul, beyan ve taahhüt eder.</w:t>
      </w:r>
    </w:p>
    <w:p w14:paraId="139D1DF8" w14:textId="6D258DA6" w:rsidR="00B65FF8" w:rsidRPr="006B3398" w:rsidRDefault="00B65FF8" w:rsidP="00B65FF8">
      <w:pPr>
        <w:spacing w:after="0" w:line="240" w:lineRule="auto"/>
        <w:ind w:firstLine="709"/>
        <w:jc w:val="both"/>
        <w:rPr>
          <w:rFonts w:ascii="Times New Roman" w:hAnsi="Times New Roman" w:cs="Times New Roman"/>
          <w:strike/>
          <w:sz w:val="23"/>
          <w:szCs w:val="23"/>
        </w:rPr>
      </w:pPr>
      <w:r w:rsidRPr="006B3398">
        <w:rPr>
          <w:rFonts w:ascii="Times New Roman" w:hAnsi="Times New Roman" w:cs="Times New Roman"/>
          <w:sz w:val="23"/>
          <w:szCs w:val="23"/>
        </w:rPr>
        <w:t>(1</w:t>
      </w:r>
      <w:r w:rsidR="00D751C7" w:rsidRPr="006B3398">
        <w:rPr>
          <w:rFonts w:ascii="Times New Roman" w:hAnsi="Times New Roman" w:cs="Times New Roman"/>
          <w:sz w:val="23"/>
          <w:szCs w:val="23"/>
        </w:rPr>
        <w:t>8</w:t>
      </w:r>
      <w:r w:rsidRPr="006B3398">
        <w:rPr>
          <w:rFonts w:ascii="Times New Roman" w:hAnsi="Times New Roman" w:cs="Times New Roman"/>
          <w:sz w:val="23"/>
          <w:szCs w:val="23"/>
        </w:rPr>
        <w:t xml:space="preserve">) Yüklenici, sıfır atık prensibi kapsamında atıklarını türlerine göre ayırmak ve her tür için ayrı çöp kutuları kullanmak zorunda </w:t>
      </w:r>
      <w:r w:rsidR="002B3AE0" w:rsidRPr="006B3398">
        <w:rPr>
          <w:rFonts w:ascii="Times New Roman" w:hAnsi="Times New Roman" w:cs="Times New Roman"/>
          <w:sz w:val="23"/>
          <w:szCs w:val="23"/>
        </w:rPr>
        <w:t>olduğunu kabul, beyan ve taahhüt eder.</w:t>
      </w:r>
    </w:p>
    <w:p w14:paraId="07A5C1B3" w14:textId="125D31D4" w:rsidR="00F935FB" w:rsidRPr="006B3398" w:rsidRDefault="00B65FF8" w:rsidP="00F935FB">
      <w:pPr>
        <w:spacing w:after="0" w:line="240" w:lineRule="auto"/>
        <w:ind w:firstLine="709"/>
        <w:jc w:val="both"/>
        <w:rPr>
          <w:rFonts w:ascii="Times New Roman" w:hAnsi="Times New Roman" w:cs="Times New Roman"/>
          <w:strike/>
          <w:sz w:val="23"/>
          <w:szCs w:val="23"/>
        </w:rPr>
      </w:pPr>
      <w:r w:rsidRPr="006B3398">
        <w:rPr>
          <w:rFonts w:ascii="Times New Roman" w:hAnsi="Times New Roman" w:cs="Times New Roman"/>
          <w:sz w:val="23"/>
          <w:szCs w:val="23"/>
        </w:rPr>
        <w:lastRenderedPageBreak/>
        <w:t>(1</w:t>
      </w:r>
      <w:r w:rsidR="00D751C7" w:rsidRPr="006B3398">
        <w:rPr>
          <w:rFonts w:ascii="Times New Roman" w:hAnsi="Times New Roman" w:cs="Times New Roman"/>
          <w:sz w:val="23"/>
          <w:szCs w:val="23"/>
        </w:rPr>
        <w:t>9</w:t>
      </w:r>
      <w:r w:rsidRPr="006B3398">
        <w:rPr>
          <w:rFonts w:ascii="Times New Roman" w:hAnsi="Times New Roman" w:cs="Times New Roman"/>
          <w:sz w:val="23"/>
          <w:szCs w:val="23"/>
        </w:rPr>
        <w:t xml:space="preserve">) </w:t>
      </w:r>
      <w:r w:rsidR="0094553D" w:rsidRPr="006B3398">
        <w:rPr>
          <w:rFonts w:ascii="Times New Roman" w:hAnsi="Times New Roman" w:cs="Times New Roman"/>
          <w:sz w:val="23"/>
          <w:szCs w:val="23"/>
        </w:rPr>
        <w:t>Yüklenici</w:t>
      </w:r>
      <w:r w:rsidR="0081251E" w:rsidRPr="006B3398">
        <w:rPr>
          <w:rFonts w:ascii="Times New Roman" w:hAnsi="Times New Roman" w:cs="Times New Roman"/>
          <w:sz w:val="23"/>
          <w:szCs w:val="23"/>
        </w:rPr>
        <w:t>, Sağlık Bakanlığının ilgili mevzuatına göre haşere ve kemirgenlere karşı gerekli önlemleri al</w:t>
      </w:r>
      <w:r w:rsidR="00F935FB" w:rsidRPr="006B3398">
        <w:rPr>
          <w:rFonts w:ascii="Times New Roman" w:hAnsi="Times New Roman" w:cs="Times New Roman"/>
          <w:sz w:val="23"/>
          <w:szCs w:val="23"/>
        </w:rPr>
        <w:t xml:space="preserve">acağını </w:t>
      </w:r>
      <w:r w:rsidR="008730E7" w:rsidRPr="006B3398">
        <w:rPr>
          <w:rFonts w:ascii="Times New Roman" w:hAnsi="Times New Roman" w:cs="Times New Roman"/>
          <w:sz w:val="23"/>
          <w:szCs w:val="23"/>
        </w:rPr>
        <w:t>ve haşere</w:t>
      </w:r>
      <w:r w:rsidR="0081251E" w:rsidRPr="006B3398">
        <w:rPr>
          <w:rFonts w:ascii="Times New Roman" w:hAnsi="Times New Roman" w:cs="Times New Roman"/>
          <w:sz w:val="23"/>
          <w:szCs w:val="23"/>
        </w:rPr>
        <w:t xml:space="preserve"> ve kemirgenle mücadele konusunda yapılan uygulamalarla ilgili belgeler</w:t>
      </w:r>
      <w:r w:rsidR="00F935FB" w:rsidRPr="006B3398">
        <w:rPr>
          <w:rFonts w:ascii="Times New Roman" w:hAnsi="Times New Roman" w:cs="Times New Roman"/>
          <w:sz w:val="23"/>
          <w:szCs w:val="23"/>
        </w:rPr>
        <w:t>i</w:t>
      </w:r>
      <w:r w:rsidR="0081251E" w:rsidRPr="006B3398">
        <w:rPr>
          <w:rFonts w:ascii="Times New Roman" w:hAnsi="Times New Roman" w:cs="Times New Roman"/>
          <w:sz w:val="23"/>
          <w:szCs w:val="23"/>
        </w:rPr>
        <w:t xml:space="preserve"> </w:t>
      </w:r>
      <w:r w:rsidR="00751970" w:rsidRPr="006B3398">
        <w:rPr>
          <w:rFonts w:ascii="Times New Roman" w:hAnsi="Times New Roman" w:cs="Times New Roman"/>
          <w:sz w:val="23"/>
          <w:szCs w:val="23"/>
        </w:rPr>
        <w:t xml:space="preserve">Üniversite’ye </w:t>
      </w:r>
      <w:r w:rsidR="0081251E" w:rsidRPr="006B3398">
        <w:rPr>
          <w:rFonts w:ascii="Times New Roman" w:hAnsi="Times New Roman" w:cs="Times New Roman"/>
          <w:sz w:val="23"/>
          <w:szCs w:val="23"/>
        </w:rPr>
        <w:t xml:space="preserve">ibraz </w:t>
      </w:r>
      <w:r w:rsidR="008730E7" w:rsidRPr="006B3398">
        <w:rPr>
          <w:rFonts w:ascii="Times New Roman" w:hAnsi="Times New Roman" w:cs="Times New Roman"/>
          <w:sz w:val="23"/>
          <w:szCs w:val="23"/>
        </w:rPr>
        <w:t>edeceğini kabul</w:t>
      </w:r>
      <w:r w:rsidR="00F935FB" w:rsidRPr="006B3398">
        <w:rPr>
          <w:rFonts w:ascii="Times New Roman" w:hAnsi="Times New Roman" w:cs="Times New Roman"/>
          <w:sz w:val="23"/>
          <w:szCs w:val="23"/>
        </w:rPr>
        <w:t>, beyan ve taahhüt eder.</w:t>
      </w:r>
    </w:p>
    <w:p w14:paraId="6EF1B13F" w14:textId="4E90EF8E" w:rsidR="00B65FF8" w:rsidRPr="006B3398" w:rsidRDefault="00B65FF8" w:rsidP="00B65FF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sz w:val="23"/>
          <w:szCs w:val="23"/>
        </w:rPr>
        <w:t>(</w:t>
      </w:r>
      <w:r w:rsidR="00E33B51" w:rsidRPr="006B3398">
        <w:rPr>
          <w:rFonts w:ascii="Times New Roman" w:hAnsi="Times New Roman" w:cs="Times New Roman"/>
          <w:sz w:val="23"/>
          <w:szCs w:val="23"/>
        </w:rPr>
        <w:t>20</w:t>
      </w:r>
      <w:r w:rsidRPr="006B3398">
        <w:rPr>
          <w:rFonts w:ascii="Times New Roman" w:hAnsi="Times New Roman" w:cs="Times New Roman"/>
          <w:sz w:val="23"/>
          <w:szCs w:val="23"/>
        </w:rPr>
        <w:t>) İzinsiz reklam, afiş asılamaz. Yüklenici, üzerinde işletmenin kendi işletme ismi haricinde reklam bulunan şemsiye, masa ve sandalye bulunduramayacaktır.</w:t>
      </w:r>
    </w:p>
    <w:p w14:paraId="4929AD61" w14:textId="0B42AD45" w:rsidR="00B65FF8" w:rsidRPr="006B3398" w:rsidRDefault="00B65FF8" w:rsidP="00B65FF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sz w:val="23"/>
          <w:szCs w:val="23"/>
        </w:rPr>
        <w:t>(2</w:t>
      </w:r>
      <w:r w:rsidR="00E33B51" w:rsidRPr="006B3398">
        <w:rPr>
          <w:rFonts w:ascii="Times New Roman" w:hAnsi="Times New Roman" w:cs="Times New Roman"/>
          <w:sz w:val="23"/>
          <w:szCs w:val="23"/>
        </w:rPr>
        <w:t>1</w:t>
      </w:r>
      <w:r w:rsidRPr="006B3398">
        <w:rPr>
          <w:rFonts w:ascii="Times New Roman" w:hAnsi="Times New Roman" w:cs="Times New Roman"/>
          <w:sz w:val="23"/>
          <w:szCs w:val="23"/>
        </w:rPr>
        <w:t>) Üniversite’nin değiştirilmesini talep ettiği personel, Yüklenici tarafından derhal değiştirilecektir.</w:t>
      </w:r>
    </w:p>
    <w:p w14:paraId="5EED46DE" w14:textId="0270D8C6" w:rsidR="00B65FF8" w:rsidRPr="006B3398" w:rsidRDefault="00B65FF8" w:rsidP="00B65FF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sz w:val="23"/>
          <w:szCs w:val="23"/>
        </w:rPr>
        <w:t>(2</w:t>
      </w:r>
      <w:r w:rsidR="00E33B51" w:rsidRPr="006B3398">
        <w:rPr>
          <w:rFonts w:ascii="Times New Roman" w:hAnsi="Times New Roman" w:cs="Times New Roman"/>
          <w:sz w:val="23"/>
          <w:szCs w:val="23"/>
        </w:rPr>
        <w:t>2</w:t>
      </w:r>
      <w:r w:rsidRPr="006B3398">
        <w:rPr>
          <w:rFonts w:ascii="Times New Roman" w:hAnsi="Times New Roman" w:cs="Times New Roman"/>
          <w:sz w:val="23"/>
          <w:szCs w:val="23"/>
        </w:rPr>
        <w:t>) Yüklenici, Üniversite tarafından gösterilen yere şirket logosunu veya istediği bir başka logoyu ışıklı veya ışıksız olarak koyabilir. Yüklenici, logolara ait vergi ve harçları ilgili Belediye’ye kendisi ödeyecektir.</w:t>
      </w:r>
    </w:p>
    <w:p w14:paraId="4FC48A50" w14:textId="279AEC37" w:rsidR="00B65FF8" w:rsidRPr="006B3398" w:rsidRDefault="00B65FF8" w:rsidP="00B65FF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sz w:val="23"/>
          <w:szCs w:val="23"/>
        </w:rPr>
        <w:t>(2</w:t>
      </w:r>
      <w:r w:rsidR="00E33B51" w:rsidRPr="006B3398">
        <w:rPr>
          <w:rFonts w:ascii="Times New Roman" w:hAnsi="Times New Roman" w:cs="Times New Roman"/>
          <w:sz w:val="23"/>
          <w:szCs w:val="23"/>
        </w:rPr>
        <w:t>3</w:t>
      </w:r>
      <w:r w:rsidRPr="006B3398">
        <w:rPr>
          <w:rFonts w:ascii="Times New Roman" w:hAnsi="Times New Roman" w:cs="Times New Roman"/>
          <w:sz w:val="23"/>
          <w:szCs w:val="23"/>
        </w:rPr>
        <w:t>) İşletme içerisinde, işletmenin tüm alanını kapsayacak şekilde yapılacak geniş katılımlı sosyal faaliyet için Üniversite’nin yazılı olur ve uygun görüşünün alınması zorunludur.</w:t>
      </w:r>
    </w:p>
    <w:p w14:paraId="41FB0CD5" w14:textId="1B030BCF" w:rsidR="00B65FF8" w:rsidRPr="006B3398" w:rsidRDefault="00B65FF8" w:rsidP="00B65FF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sz w:val="23"/>
          <w:szCs w:val="23"/>
        </w:rPr>
        <w:t>(2</w:t>
      </w:r>
      <w:r w:rsidR="00E33B51" w:rsidRPr="006B3398">
        <w:rPr>
          <w:rFonts w:ascii="Times New Roman" w:hAnsi="Times New Roman" w:cs="Times New Roman"/>
          <w:sz w:val="23"/>
          <w:szCs w:val="23"/>
        </w:rPr>
        <w:t>4</w:t>
      </w:r>
      <w:r w:rsidRPr="006B3398">
        <w:rPr>
          <w:rFonts w:ascii="Times New Roman" w:hAnsi="Times New Roman" w:cs="Times New Roman"/>
          <w:sz w:val="23"/>
          <w:szCs w:val="23"/>
        </w:rPr>
        <w:t>) Sözleşme’nin sona ermesinin ardından Yüklenici, kullandığı alt yapıyı, tam ve çalışır halde Üniversite’ye teslim edecektir.</w:t>
      </w:r>
    </w:p>
    <w:p w14:paraId="2F929D3E" w14:textId="7B69B697" w:rsidR="00D93601" w:rsidRPr="006B3398" w:rsidRDefault="00B65FF8" w:rsidP="00D93601">
      <w:pPr>
        <w:spacing w:after="0" w:line="240" w:lineRule="auto"/>
        <w:ind w:firstLine="709"/>
        <w:jc w:val="both"/>
        <w:rPr>
          <w:rFonts w:ascii="Times New Roman" w:hAnsi="Times New Roman" w:cs="Times New Roman"/>
          <w:strike/>
          <w:sz w:val="23"/>
          <w:szCs w:val="23"/>
        </w:rPr>
      </w:pPr>
      <w:r w:rsidRPr="006B3398">
        <w:rPr>
          <w:rFonts w:ascii="Times New Roman" w:hAnsi="Times New Roman" w:cs="Times New Roman"/>
          <w:sz w:val="23"/>
          <w:szCs w:val="23"/>
        </w:rPr>
        <w:t>(2</w:t>
      </w:r>
      <w:r w:rsidR="006B0267" w:rsidRPr="006B3398">
        <w:rPr>
          <w:rFonts w:ascii="Times New Roman" w:hAnsi="Times New Roman" w:cs="Times New Roman"/>
          <w:sz w:val="23"/>
          <w:szCs w:val="23"/>
        </w:rPr>
        <w:t>5</w:t>
      </w:r>
      <w:r w:rsidRPr="006B3398">
        <w:rPr>
          <w:rFonts w:ascii="Times New Roman" w:hAnsi="Times New Roman" w:cs="Times New Roman"/>
          <w:sz w:val="23"/>
          <w:szCs w:val="23"/>
        </w:rPr>
        <w:t>) Yüklenici, her satış için resmi (Vergi Dairesi’nce onaylanmış) yazarkasa tarafından hazırlanan satış fişini düzenlemek zorundadır. Bu satış fişlerinin aylık toplamı üzerinden Üniversite’ye her ay sonu itibari ile yapılan hasılatı, (Her ayın ilk iş günü, bir önceki aya ait Z raporlarını ve destekleyici diğer belgeleri Üniversite’ye beyan edecektir.) Taraflarca yapılacak değerlendirme sonucunda mutabık kalınan bedeli, ayın en geç onuncu gününe kadar Üniversite’ye ödeyece</w:t>
      </w:r>
      <w:r w:rsidR="00D93601" w:rsidRPr="006B3398">
        <w:rPr>
          <w:rFonts w:ascii="Times New Roman" w:hAnsi="Times New Roman" w:cs="Times New Roman"/>
          <w:sz w:val="23"/>
          <w:szCs w:val="23"/>
        </w:rPr>
        <w:t>ğini kabul, beyan ve taahhüt eder.</w:t>
      </w:r>
    </w:p>
    <w:p w14:paraId="3A278C29" w14:textId="0A5E3DCF" w:rsidR="00B65FF8" w:rsidRPr="006B3398" w:rsidRDefault="00B65FF8" w:rsidP="00B65FF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sz w:val="23"/>
          <w:szCs w:val="23"/>
        </w:rPr>
        <w:t>(2</w:t>
      </w:r>
      <w:r w:rsidR="006B0267" w:rsidRPr="006B3398">
        <w:rPr>
          <w:rFonts w:ascii="Times New Roman" w:hAnsi="Times New Roman" w:cs="Times New Roman"/>
          <w:sz w:val="23"/>
          <w:szCs w:val="23"/>
        </w:rPr>
        <w:t>6</w:t>
      </w:r>
      <w:r w:rsidRPr="006B3398">
        <w:rPr>
          <w:rFonts w:ascii="Times New Roman" w:hAnsi="Times New Roman" w:cs="Times New Roman"/>
          <w:sz w:val="23"/>
          <w:szCs w:val="23"/>
        </w:rPr>
        <w:t xml:space="preserve">) Yüklenici, Üniversite’nin herhangi bir bölümüne Sözleşme kapsamında yapılan satışlarda da satış bedellerini de ciroya ekleyeceğini kabul, beyan ve taahhüt eder. </w:t>
      </w:r>
    </w:p>
    <w:p w14:paraId="1A38E60D" w14:textId="330048C5" w:rsidR="00B65FF8" w:rsidRPr="006B3398" w:rsidRDefault="00B65FF8" w:rsidP="00B65FF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sz w:val="23"/>
          <w:szCs w:val="23"/>
        </w:rPr>
        <w:t>(2</w:t>
      </w:r>
      <w:r w:rsidR="006B0267" w:rsidRPr="006B3398">
        <w:rPr>
          <w:rFonts w:ascii="Times New Roman" w:hAnsi="Times New Roman" w:cs="Times New Roman"/>
          <w:sz w:val="23"/>
          <w:szCs w:val="23"/>
        </w:rPr>
        <w:t>7</w:t>
      </w:r>
      <w:r w:rsidRPr="006B3398">
        <w:rPr>
          <w:rFonts w:ascii="Times New Roman" w:hAnsi="Times New Roman" w:cs="Times New Roman"/>
          <w:sz w:val="23"/>
          <w:szCs w:val="23"/>
        </w:rPr>
        <w:t xml:space="preserve">) Yüklenici, yazar kasadan geçirilmeyen ve satış fişi düzenlenmeyen satışların tespit edilmesi halinde, tespitin yapıldığı tarihten önceki ayın cirosunun %5 i kadar cezai şartı, herhangi bir noter ihtarına ve/veya ihbarına ya da mahkeme kararına gerek olmadan, bildirim üzerine, en geç 10 (on) gün içinde tüm fer’ileri ve en yüksek ticari faiz ile Üniversite’ye ödeyeceğini kabul, beyan ve taahhüt eder. Ayrıca Üniversite, Sözleşme’yi haklı nedenle feshederek zararını Yüklenici’den talep etme hakkına sahip olacaktır. Üniversite bu hakkını 6 (altı) ay içinde kullanabilecektir. </w:t>
      </w:r>
    </w:p>
    <w:p w14:paraId="73D70B58" w14:textId="389A3962" w:rsidR="00B65FF8" w:rsidRPr="006B3398" w:rsidRDefault="00B65FF8" w:rsidP="00B65FF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sz w:val="23"/>
          <w:szCs w:val="23"/>
        </w:rPr>
        <w:t>(2</w:t>
      </w:r>
      <w:r w:rsidR="006B0267" w:rsidRPr="006B3398">
        <w:rPr>
          <w:rFonts w:ascii="Times New Roman" w:hAnsi="Times New Roman" w:cs="Times New Roman"/>
          <w:sz w:val="23"/>
          <w:szCs w:val="23"/>
        </w:rPr>
        <w:t>8</w:t>
      </w:r>
      <w:r w:rsidRPr="006B3398">
        <w:rPr>
          <w:rFonts w:ascii="Times New Roman" w:hAnsi="Times New Roman" w:cs="Times New Roman"/>
          <w:sz w:val="23"/>
          <w:szCs w:val="23"/>
        </w:rPr>
        <w:t>) Yüklenici üçüncü kişilere verdiği zararlardan sorumludur.</w:t>
      </w:r>
    </w:p>
    <w:p w14:paraId="56647D68" w14:textId="2B3677A2" w:rsidR="000B2469" w:rsidRPr="006B3398" w:rsidRDefault="00146D0B" w:rsidP="0031027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sz w:val="23"/>
          <w:szCs w:val="23"/>
        </w:rPr>
        <w:t>(</w:t>
      </w:r>
      <w:r w:rsidR="006B0267" w:rsidRPr="006B3398">
        <w:rPr>
          <w:rFonts w:ascii="Times New Roman" w:hAnsi="Times New Roman" w:cs="Times New Roman"/>
          <w:sz w:val="23"/>
          <w:szCs w:val="23"/>
        </w:rPr>
        <w:t>29</w:t>
      </w:r>
      <w:r w:rsidRPr="006B3398">
        <w:rPr>
          <w:rFonts w:ascii="Times New Roman" w:hAnsi="Times New Roman" w:cs="Times New Roman"/>
          <w:sz w:val="23"/>
          <w:szCs w:val="23"/>
        </w:rPr>
        <w:t xml:space="preserve">) </w:t>
      </w:r>
      <w:r w:rsidR="00F83362" w:rsidRPr="006B3398">
        <w:rPr>
          <w:rFonts w:ascii="Times New Roman" w:hAnsi="Times New Roman" w:cs="Times New Roman"/>
          <w:sz w:val="23"/>
          <w:szCs w:val="23"/>
        </w:rPr>
        <w:t>Yüklenici’nin eylemleri nedeniyle bir zarar doğması ve bu</w:t>
      </w:r>
      <w:r w:rsidR="003823DA" w:rsidRPr="006B3398">
        <w:rPr>
          <w:rFonts w:ascii="Times New Roman" w:hAnsi="Times New Roman" w:cs="Times New Roman"/>
          <w:sz w:val="23"/>
          <w:szCs w:val="23"/>
        </w:rPr>
        <w:t xml:space="preserve"> zararların Üniversite tarafından karşılanmak zorunda kalınması halinde </w:t>
      </w:r>
      <w:r w:rsidR="00797063" w:rsidRPr="006B3398">
        <w:rPr>
          <w:rFonts w:ascii="Times New Roman" w:hAnsi="Times New Roman" w:cs="Times New Roman"/>
          <w:sz w:val="23"/>
          <w:szCs w:val="23"/>
        </w:rPr>
        <w:t>ödenen bedel</w:t>
      </w:r>
      <w:r w:rsidR="00CE7411" w:rsidRPr="006B3398">
        <w:rPr>
          <w:rFonts w:ascii="Times New Roman" w:hAnsi="Times New Roman" w:cs="Times New Roman"/>
          <w:sz w:val="23"/>
          <w:szCs w:val="23"/>
        </w:rPr>
        <w:t>i</w:t>
      </w:r>
      <w:r w:rsidR="006418DC" w:rsidRPr="006B3398">
        <w:rPr>
          <w:rFonts w:ascii="Times New Roman" w:hAnsi="Times New Roman" w:cs="Times New Roman"/>
          <w:sz w:val="23"/>
          <w:szCs w:val="23"/>
        </w:rPr>
        <w:t xml:space="preserve"> </w:t>
      </w:r>
      <w:r w:rsidR="00797063" w:rsidRPr="006B3398">
        <w:rPr>
          <w:rFonts w:ascii="Times New Roman" w:hAnsi="Times New Roman" w:cs="Times New Roman"/>
          <w:sz w:val="23"/>
          <w:szCs w:val="23"/>
        </w:rPr>
        <w:t>Yüklenici, herhangi bir noter i</w:t>
      </w:r>
      <w:r w:rsidR="004740D9" w:rsidRPr="006B3398">
        <w:rPr>
          <w:rFonts w:ascii="Times New Roman" w:hAnsi="Times New Roman" w:cs="Times New Roman"/>
          <w:sz w:val="23"/>
          <w:szCs w:val="23"/>
        </w:rPr>
        <w:t>h</w:t>
      </w:r>
      <w:r w:rsidR="00797063" w:rsidRPr="006B3398">
        <w:rPr>
          <w:rFonts w:ascii="Times New Roman" w:hAnsi="Times New Roman" w:cs="Times New Roman"/>
          <w:sz w:val="23"/>
          <w:szCs w:val="23"/>
        </w:rPr>
        <w:t>tarına ya da mahkeme kararına gerek olmadan, bildirim üzerine, en geç 10 (on) gün içinde, tüm fer’ileri ile ve en yüksek ticari faiz ile Üniversite’ye ödeyeceğini kabul, beyan ve ta</w:t>
      </w:r>
      <w:r w:rsidR="00EF4C16" w:rsidRPr="006B3398">
        <w:rPr>
          <w:rFonts w:ascii="Times New Roman" w:hAnsi="Times New Roman" w:cs="Times New Roman"/>
          <w:sz w:val="23"/>
          <w:szCs w:val="23"/>
        </w:rPr>
        <w:t>ahhüt eder.</w:t>
      </w:r>
    </w:p>
    <w:p w14:paraId="682BE1AF" w14:textId="4B618511" w:rsidR="00211921" w:rsidRPr="006B3398" w:rsidRDefault="00261EFA" w:rsidP="00310278">
      <w:pPr>
        <w:pStyle w:val="ListeParagraf"/>
        <w:spacing w:after="0" w:line="240" w:lineRule="auto"/>
        <w:ind w:left="0" w:firstLine="709"/>
        <w:contextualSpacing w:val="0"/>
        <w:jc w:val="both"/>
        <w:rPr>
          <w:rFonts w:ascii="Times New Roman" w:hAnsi="Times New Roman" w:cs="Times New Roman"/>
          <w:bCs/>
          <w:sz w:val="23"/>
          <w:szCs w:val="23"/>
        </w:rPr>
      </w:pPr>
      <w:r w:rsidRPr="006B3398">
        <w:rPr>
          <w:rFonts w:ascii="Times New Roman" w:hAnsi="Times New Roman" w:cs="Times New Roman"/>
          <w:sz w:val="23"/>
          <w:szCs w:val="23"/>
        </w:rPr>
        <w:t>(</w:t>
      </w:r>
      <w:r w:rsidR="0094553D" w:rsidRPr="006B3398">
        <w:rPr>
          <w:rFonts w:ascii="Times New Roman" w:hAnsi="Times New Roman" w:cs="Times New Roman"/>
          <w:sz w:val="23"/>
          <w:szCs w:val="23"/>
        </w:rPr>
        <w:t>3</w:t>
      </w:r>
      <w:r w:rsidR="006B0267" w:rsidRPr="006B3398">
        <w:rPr>
          <w:rFonts w:ascii="Times New Roman" w:hAnsi="Times New Roman" w:cs="Times New Roman"/>
          <w:sz w:val="23"/>
          <w:szCs w:val="23"/>
        </w:rPr>
        <w:t>0</w:t>
      </w:r>
      <w:r w:rsidRPr="006B3398">
        <w:rPr>
          <w:rFonts w:ascii="Times New Roman" w:hAnsi="Times New Roman" w:cs="Times New Roman"/>
          <w:sz w:val="23"/>
          <w:szCs w:val="23"/>
        </w:rPr>
        <w:t xml:space="preserve">) </w:t>
      </w:r>
      <w:r w:rsidRPr="006B3398">
        <w:rPr>
          <w:rFonts w:ascii="Times New Roman" w:hAnsi="Times New Roman" w:cs="Times New Roman"/>
          <w:bCs/>
          <w:sz w:val="23"/>
          <w:szCs w:val="23"/>
        </w:rPr>
        <w:t>Yüklenici, işin yapımı sırasında Yükseköğretim mevzuatı ile yürürlükteki diğer kanun, tüzük, yönetmelik ve benzeri mevzuat hükümlerine de uymakla yükümlüdür. Yüklenici’nin bu yükümlülüğünü ihlal etmesi nedeniyle ortaya çıkan zararlar ile üçüncü kişilere, çevreye veya Üniversite personeline verilen zarar ve ziyandan Yüklenici sorumludur. Bu şekilde meydana gelen zarar ve ziyanın Üniversite tarafından tazmin edilmesi halinde</w:t>
      </w:r>
      <w:r w:rsidR="00604C3F" w:rsidRPr="006B3398">
        <w:rPr>
          <w:rFonts w:ascii="Times New Roman" w:hAnsi="Times New Roman" w:cs="Times New Roman"/>
          <w:bCs/>
          <w:sz w:val="23"/>
          <w:szCs w:val="23"/>
        </w:rPr>
        <w:t xml:space="preserve"> </w:t>
      </w:r>
      <w:r w:rsidRPr="006B3398">
        <w:rPr>
          <w:rFonts w:ascii="Times New Roman" w:hAnsi="Times New Roman" w:cs="Times New Roman"/>
          <w:bCs/>
          <w:sz w:val="23"/>
          <w:szCs w:val="23"/>
        </w:rPr>
        <w:t xml:space="preserve">Yüklenici, </w:t>
      </w:r>
      <w:r w:rsidR="001B5024" w:rsidRPr="006B3398">
        <w:rPr>
          <w:rFonts w:ascii="Times New Roman" w:hAnsi="Times New Roman" w:cs="Times New Roman"/>
          <w:bCs/>
          <w:sz w:val="23"/>
          <w:szCs w:val="23"/>
        </w:rPr>
        <w:t xml:space="preserve">söz konusu zararı </w:t>
      </w:r>
      <w:r w:rsidRPr="006B3398">
        <w:rPr>
          <w:rFonts w:ascii="Times New Roman" w:hAnsi="Times New Roman" w:cs="Times New Roman"/>
          <w:bCs/>
          <w:sz w:val="23"/>
          <w:szCs w:val="23"/>
        </w:rPr>
        <w:t xml:space="preserve">herhangi bir noter kanalı ile ihtar/ihbara ya da mahkeme kararına gerek olmadan, bildirim üzerine en geç 10 (on) gün içinde </w:t>
      </w:r>
      <w:r w:rsidR="001B5024" w:rsidRPr="006B3398">
        <w:rPr>
          <w:rFonts w:ascii="Times New Roman" w:hAnsi="Times New Roman" w:cs="Times New Roman"/>
          <w:bCs/>
          <w:sz w:val="23"/>
          <w:szCs w:val="23"/>
        </w:rPr>
        <w:t xml:space="preserve">tüm fer’ileri ve </w:t>
      </w:r>
      <w:r w:rsidRPr="006B3398">
        <w:rPr>
          <w:rFonts w:ascii="Times New Roman" w:hAnsi="Times New Roman" w:cs="Times New Roman"/>
          <w:bCs/>
          <w:sz w:val="23"/>
          <w:szCs w:val="23"/>
        </w:rPr>
        <w:t>en yüksek ticari faiz ile Üniversite’ye ödeyeceğini kabul, beyan ve taahhüt eder.</w:t>
      </w:r>
    </w:p>
    <w:p w14:paraId="3EF8E481" w14:textId="540E4BC7" w:rsidR="00DA3A87" w:rsidRPr="006B3398" w:rsidRDefault="00DA3A87" w:rsidP="00310278">
      <w:pPr>
        <w:pStyle w:val="ListeParagraf"/>
        <w:spacing w:after="0" w:line="240" w:lineRule="auto"/>
        <w:ind w:left="0" w:firstLine="709"/>
        <w:contextualSpacing w:val="0"/>
        <w:jc w:val="both"/>
        <w:rPr>
          <w:rFonts w:ascii="Times New Roman" w:hAnsi="Times New Roman" w:cs="Times New Roman"/>
          <w:bCs/>
          <w:sz w:val="23"/>
          <w:szCs w:val="23"/>
        </w:rPr>
      </w:pPr>
      <w:r w:rsidRPr="006B3398">
        <w:rPr>
          <w:rFonts w:ascii="Times New Roman" w:hAnsi="Times New Roman" w:cs="Times New Roman"/>
          <w:bCs/>
          <w:sz w:val="23"/>
          <w:szCs w:val="23"/>
        </w:rPr>
        <w:t xml:space="preserve">(31) Tüm bu maddelerin ihlali durumunda Üniversite neden belirtmeksizin </w:t>
      </w:r>
      <w:r w:rsidR="00F5519B" w:rsidRPr="006B3398">
        <w:rPr>
          <w:rFonts w:ascii="Times New Roman" w:hAnsi="Times New Roman" w:cs="Times New Roman"/>
          <w:bCs/>
          <w:sz w:val="23"/>
          <w:szCs w:val="23"/>
        </w:rPr>
        <w:t>S</w:t>
      </w:r>
      <w:r w:rsidRPr="006B3398">
        <w:rPr>
          <w:rFonts w:ascii="Times New Roman" w:hAnsi="Times New Roman" w:cs="Times New Roman"/>
          <w:bCs/>
          <w:sz w:val="23"/>
          <w:szCs w:val="23"/>
        </w:rPr>
        <w:t>özleşme</w:t>
      </w:r>
      <w:r w:rsidR="00F5519B" w:rsidRPr="006B3398">
        <w:rPr>
          <w:rFonts w:ascii="Times New Roman" w:hAnsi="Times New Roman" w:cs="Times New Roman"/>
          <w:bCs/>
          <w:sz w:val="23"/>
          <w:szCs w:val="23"/>
        </w:rPr>
        <w:t>’</w:t>
      </w:r>
      <w:r w:rsidRPr="006B3398">
        <w:rPr>
          <w:rFonts w:ascii="Times New Roman" w:hAnsi="Times New Roman" w:cs="Times New Roman"/>
          <w:bCs/>
          <w:sz w:val="23"/>
          <w:szCs w:val="23"/>
        </w:rPr>
        <w:t xml:space="preserve">yi fesih </w:t>
      </w:r>
      <w:r w:rsidR="00F5519B" w:rsidRPr="006B3398">
        <w:rPr>
          <w:rFonts w:ascii="Times New Roman" w:hAnsi="Times New Roman" w:cs="Times New Roman"/>
          <w:bCs/>
          <w:sz w:val="23"/>
          <w:szCs w:val="23"/>
        </w:rPr>
        <w:t xml:space="preserve">ve tahsis edilen alanı tahliye </w:t>
      </w:r>
      <w:r w:rsidRPr="006B3398">
        <w:rPr>
          <w:rFonts w:ascii="Times New Roman" w:hAnsi="Times New Roman" w:cs="Times New Roman"/>
          <w:bCs/>
          <w:sz w:val="23"/>
          <w:szCs w:val="23"/>
        </w:rPr>
        <w:t>edebilecektir.</w:t>
      </w:r>
      <w:r w:rsidR="00E67E96" w:rsidRPr="006B3398">
        <w:rPr>
          <w:rFonts w:ascii="Times New Roman" w:hAnsi="Times New Roman" w:cs="Times New Roman"/>
          <w:bCs/>
          <w:sz w:val="23"/>
          <w:szCs w:val="23"/>
        </w:rPr>
        <w:t xml:space="preserve"> Üniversite, Yüklenici’nin yükümlülüklerini ihlalinden doğan fesih hakkını </w:t>
      </w:r>
      <w:r w:rsidR="004D041C" w:rsidRPr="006B3398">
        <w:rPr>
          <w:rFonts w:ascii="Times New Roman" w:hAnsi="Times New Roman" w:cs="Times New Roman"/>
          <w:bCs/>
          <w:sz w:val="23"/>
          <w:szCs w:val="23"/>
        </w:rPr>
        <w:t>6 (altı) ay içinde</w:t>
      </w:r>
      <w:r w:rsidR="00E67E96" w:rsidRPr="006B3398">
        <w:rPr>
          <w:rFonts w:ascii="Times New Roman" w:hAnsi="Times New Roman" w:cs="Times New Roman"/>
          <w:bCs/>
          <w:sz w:val="23"/>
          <w:szCs w:val="23"/>
        </w:rPr>
        <w:t xml:space="preserve"> kullanabilir.</w:t>
      </w:r>
    </w:p>
    <w:p w14:paraId="04672553" w14:textId="77777777" w:rsidR="00261EFA" w:rsidRPr="006B3398" w:rsidRDefault="00261EFA" w:rsidP="00310278">
      <w:pPr>
        <w:pStyle w:val="ListeParagraf"/>
        <w:spacing w:after="0" w:line="240" w:lineRule="auto"/>
        <w:ind w:left="0" w:firstLine="709"/>
        <w:contextualSpacing w:val="0"/>
        <w:jc w:val="both"/>
        <w:rPr>
          <w:rFonts w:ascii="Times New Roman" w:hAnsi="Times New Roman" w:cs="Times New Roman"/>
          <w:sz w:val="23"/>
          <w:szCs w:val="23"/>
        </w:rPr>
      </w:pPr>
    </w:p>
    <w:p w14:paraId="767DEDC8" w14:textId="65534E4D" w:rsidR="00755438" w:rsidRPr="006B3398" w:rsidRDefault="00755438" w:rsidP="00310278">
      <w:pPr>
        <w:pStyle w:val="ecxmsonormal"/>
        <w:spacing w:after="0"/>
        <w:ind w:firstLine="709"/>
        <w:contextualSpacing/>
        <w:jc w:val="both"/>
        <w:rPr>
          <w:sz w:val="23"/>
          <w:szCs w:val="23"/>
        </w:rPr>
      </w:pPr>
      <w:r w:rsidRPr="006B3398">
        <w:rPr>
          <w:b/>
          <w:sz w:val="23"/>
          <w:szCs w:val="23"/>
        </w:rPr>
        <w:t>Yüklenicinin çalıştırdığı işçiler ile ilgili sorumlulukları</w:t>
      </w:r>
      <w:r w:rsidR="00A063A0" w:rsidRPr="006B3398">
        <w:rPr>
          <w:b/>
          <w:sz w:val="23"/>
          <w:szCs w:val="23"/>
        </w:rPr>
        <w:t xml:space="preserve"> </w:t>
      </w:r>
    </w:p>
    <w:p w14:paraId="5818117C" w14:textId="5FE4362D" w:rsidR="00755438" w:rsidRPr="006B3398" w:rsidRDefault="00556F81" w:rsidP="00310278">
      <w:pPr>
        <w:pStyle w:val="ecxmsonormal"/>
        <w:spacing w:after="0"/>
        <w:ind w:firstLine="709"/>
        <w:contextualSpacing/>
        <w:jc w:val="both"/>
        <w:rPr>
          <w:sz w:val="23"/>
          <w:szCs w:val="23"/>
        </w:rPr>
      </w:pPr>
      <w:r w:rsidRPr="006B3398">
        <w:rPr>
          <w:b/>
          <w:sz w:val="23"/>
          <w:szCs w:val="23"/>
        </w:rPr>
        <w:t xml:space="preserve">MADDE </w:t>
      </w:r>
      <w:r w:rsidR="00D851F7" w:rsidRPr="006B3398">
        <w:rPr>
          <w:b/>
          <w:sz w:val="23"/>
          <w:szCs w:val="23"/>
        </w:rPr>
        <w:t>5</w:t>
      </w:r>
      <w:r w:rsidRPr="006B3398">
        <w:rPr>
          <w:b/>
          <w:sz w:val="23"/>
          <w:szCs w:val="23"/>
        </w:rPr>
        <w:t xml:space="preserve"> –</w:t>
      </w:r>
      <w:r w:rsidRPr="006B3398">
        <w:rPr>
          <w:sz w:val="23"/>
          <w:szCs w:val="23"/>
        </w:rPr>
        <w:t xml:space="preserve"> </w:t>
      </w:r>
      <w:r w:rsidR="00755438" w:rsidRPr="006B3398">
        <w:rPr>
          <w:sz w:val="23"/>
          <w:szCs w:val="23"/>
        </w:rPr>
        <w:t xml:space="preserve">(1) </w:t>
      </w:r>
      <w:r w:rsidR="006A3F5E" w:rsidRPr="006B3398">
        <w:rPr>
          <w:sz w:val="23"/>
          <w:szCs w:val="23"/>
        </w:rPr>
        <w:t>Üniversite</w:t>
      </w:r>
      <w:r w:rsidR="00755438" w:rsidRPr="006B3398">
        <w:rPr>
          <w:sz w:val="23"/>
          <w:szCs w:val="23"/>
        </w:rPr>
        <w:t xml:space="preserve"> ile Yüklenici bünyesinde çalışan işçiler ve diğer çalışanlar arasında hiçbir şekilde işçi</w:t>
      </w:r>
      <w:r w:rsidR="00A063A0" w:rsidRPr="006B3398">
        <w:rPr>
          <w:sz w:val="23"/>
          <w:szCs w:val="23"/>
        </w:rPr>
        <w:t>-</w:t>
      </w:r>
      <w:r w:rsidR="00755438" w:rsidRPr="006B3398">
        <w:rPr>
          <w:sz w:val="23"/>
          <w:szCs w:val="23"/>
        </w:rPr>
        <w:t xml:space="preserve">işveren ilişkisi mevcut değildir. </w:t>
      </w:r>
      <w:r w:rsidR="006A3F5E" w:rsidRPr="006B3398">
        <w:rPr>
          <w:sz w:val="23"/>
          <w:szCs w:val="23"/>
        </w:rPr>
        <w:t>Üniversite</w:t>
      </w:r>
      <w:r w:rsidR="00755438" w:rsidRPr="006B3398">
        <w:rPr>
          <w:sz w:val="23"/>
          <w:szCs w:val="23"/>
        </w:rPr>
        <w:t>, Yüklenici bünyesinde çalışan bu kişilere ait maaş, S</w:t>
      </w:r>
      <w:r w:rsidR="00A063A0" w:rsidRPr="006B3398">
        <w:rPr>
          <w:sz w:val="23"/>
          <w:szCs w:val="23"/>
        </w:rPr>
        <w:t>G</w:t>
      </w:r>
      <w:r w:rsidR="00755438" w:rsidRPr="006B3398">
        <w:rPr>
          <w:sz w:val="23"/>
          <w:szCs w:val="23"/>
        </w:rPr>
        <w:t xml:space="preserve">K primleri, sosyal güvenlik hakları, işçi sağlığı ve iş güvenliği ile işin yapımı esnasında meydana gelebilecek iş ve trafik kazaları ile çalışanların bu kazalar veya sair nedenlerle üçüncü şahıslara vereceği zararlardan hiçbir şekilde sorumlu değildir. İşbu </w:t>
      </w:r>
      <w:r w:rsidR="005E4E25" w:rsidRPr="006B3398">
        <w:rPr>
          <w:sz w:val="23"/>
          <w:szCs w:val="23"/>
        </w:rPr>
        <w:t>Sözleşme</w:t>
      </w:r>
      <w:r w:rsidR="00755438" w:rsidRPr="006B3398">
        <w:rPr>
          <w:sz w:val="23"/>
          <w:szCs w:val="23"/>
        </w:rPr>
        <w:t xml:space="preserve"> Yüklenici ile </w:t>
      </w:r>
      <w:r w:rsidR="006A3F5E" w:rsidRPr="006B3398">
        <w:rPr>
          <w:sz w:val="23"/>
          <w:szCs w:val="23"/>
        </w:rPr>
        <w:t>Üniversite</w:t>
      </w:r>
      <w:r w:rsidR="00755438" w:rsidRPr="006B3398">
        <w:rPr>
          <w:sz w:val="23"/>
          <w:szCs w:val="23"/>
        </w:rPr>
        <w:t xml:space="preserve"> arasında alt işverenlik kurmadığı gibi Yüklenici</w:t>
      </w:r>
      <w:r w:rsidR="0016567D" w:rsidRPr="006B3398">
        <w:rPr>
          <w:sz w:val="23"/>
          <w:szCs w:val="23"/>
        </w:rPr>
        <w:t>’</w:t>
      </w:r>
      <w:r w:rsidR="00755438" w:rsidRPr="006B3398">
        <w:rPr>
          <w:sz w:val="23"/>
          <w:szCs w:val="23"/>
        </w:rPr>
        <w:t xml:space="preserve">nin ödemesi gereken meblağlardan </w:t>
      </w:r>
      <w:r w:rsidR="006A3F5E" w:rsidRPr="006B3398">
        <w:rPr>
          <w:sz w:val="23"/>
          <w:szCs w:val="23"/>
        </w:rPr>
        <w:t>Üniversite</w:t>
      </w:r>
      <w:r w:rsidR="00755438" w:rsidRPr="006B3398">
        <w:rPr>
          <w:sz w:val="23"/>
          <w:szCs w:val="23"/>
        </w:rPr>
        <w:t xml:space="preserve"> kesinlikle sorumlu olmayacaktır.</w:t>
      </w:r>
    </w:p>
    <w:p w14:paraId="2E639764" w14:textId="77777777" w:rsidR="00755438" w:rsidRPr="006B3398" w:rsidRDefault="00755438" w:rsidP="0031027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sz w:val="23"/>
          <w:szCs w:val="23"/>
        </w:rPr>
        <w:t xml:space="preserve">(2) Yüklenici, </w:t>
      </w:r>
      <w:r w:rsidR="006A3F5E" w:rsidRPr="006B3398">
        <w:rPr>
          <w:rFonts w:ascii="Times New Roman" w:hAnsi="Times New Roman" w:cs="Times New Roman"/>
          <w:sz w:val="23"/>
          <w:szCs w:val="23"/>
        </w:rPr>
        <w:t>Üniversite</w:t>
      </w:r>
      <w:r w:rsidR="006F2200" w:rsidRPr="006B3398">
        <w:rPr>
          <w:rFonts w:ascii="Times New Roman" w:hAnsi="Times New Roman" w:cs="Times New Roman"/>
          <w:sz w:val="23"/>
          <w:szCs w:val="23"/>
        </w:rPr>
        <w:t>’</w:t>
      </w:r>
      <w:r w:rsidRPr="006B3398">
        <w:rPr>
          <w:rFonts w:ascii="Times New Roman" w:hAnsi="Times New Roman" w:cs="Times New Roman"/>
          <w:sz w:val="23"/>
          <w:szCs w:val="23"/>
        </w:rPr>
        <w:t xml:space="preserve">de çalıştıracağı/çalıştırdığı her personelin, adli sicil kaydını </w:t>
      </w:r>
      <w:r w:rsidR="006A3F5E" w:rsidRPr="006B3398">
        <w:rPr>
          <w:rFonts w:ascii="Times New Roman" w:hAnsi="Times New Roman" w:cs="Times New Roman"/>
          <w:sz w:val="23"/>
          <w:szCs w:val="23"/>
        </w:rPr>
        <w:t>Üniversite</w:t>
      </w:r>
      <w:r w:rsidRPr="006B3398">
        <w:rPr>
          <w:rFonts w:ascii="Times New Roman" w:hAnsi="Times New Roman" w:cs="Times New Roman"/>
          <w:sz w:val="23"/>
          <w:szCs w:val="23"/>
        </w:rPr>
        <w:t xml:space="preserve"> yetkililerine iletecektir.</w:t>
      </w:r>
    </w:p>
    <w:p w14:paraId="3DB3ACE6" w14:textId="753DE8A5" w:rsidR="00755438" w:rsidRPr="006B3398" w:rsidRDefault="00755438" w:rsidP="00310278">
      <w:pPr>
        <w:pStyle w:val="ecxmsonormal"/>
        <w:spacing w:after="0"/>
        <w:ind w:firstLine="709"/>
        <w:contextualSpacing/>
        <w:jc w:val="both"/>
        <w:rPr>
          <w:sz w:val="23"/>
          <w:szCs w:val="23"/>
        </w:rPr>
      </w:pPr>
      <w:r w:rsidRPr="006B3398">
        <w:rPr>
          <w:sz w:val="23"/>
          <w:szCs w:val="23"/>
        </w:rPr>
        <w:lastRenderedPageBreak/>
        <w:t xml:space="preserve">(3) Yüklenici, </w:t>
      </w:r>
      <w:r w:rsidR="006A3F5E" w:rsidRPr="006B3398">
        <w:rPr>
          <w:sz w:val="23"/>
          <w:szCs w:val="23"/>
        </w:rPr>
        <w:t>Üniversite</w:t>
      </w:r>
      <w:r w:rsidR="006F2200" w:rsidRPr="006B3398">
        <w:rPr>
          <w:sz w:val="23"/>
          <w:szCs w:val="23"/>
        </w:rPr>
        <w:t>’</w:t>
      </w:r>
      <w:r w:rsidRPr="006B3398">
        <w:rPr>
          <w:sz w:val="23"/>
          <w:szCs w:val="23"/>
        </w:rPr>
        <w:t xml:space="preserve">de çalıştırdığı personele ilişkin olarak; İşe Giriş Bildirge fotokopileri, SGK aylık sigorta prim bildirge dökümü, SGK aylık prim ödeme makbuzu, fazla çalışma yapan personelin, fazla çalışma ödemelerine ilişkin listeleri, bayram ve genel tatil günlerinde çalışan personele bayram ve tatil ücretinin ödemelerine ilişkin kayıtları düzenli bir şekilde tutacak ve talep edilmesi halinde </w:t>
      </w:r>
      <w:r w:rsidR="006A3F5E" w:rsidRPr="006B3398">
        <w:rPr>
          <w:sz w:val="23"/>
          <w:szCs w:val="23"/>
        </w:rPr>
        <w:t>Üniversite</w:t>
      </w:r>
      <w:r w:rsidRPr="006B3398">
        <w:rPr>
          <w:sz w:val="23"/>
          <w:szCs w:val="23"/>
        </w:rPr>
        <w:t>’</w:t>
      </w:r>
      <w:r w:rsidR="00EF4C16" w:rsidRPr="006B3398">
        <w:rPr>
          <w:sz w:val="23"/>
          <w:szCs w:val="23"/>
        </w:rPr>
        <w:t>y</w:t>
      </w:r>
      <w:r w:rsidRPr="006B3398">
        <w:rPr>
          <w:sz w:val="23"/>
          <w:szCs w:val="23"/>
        </w:rPr>
        <w:t xml:space="preserve">e ibraz edecektir. </w:t>
      </w:r>
    </w:p>
    <w:p w14:paraId="30FCB7AA" w14:textId="6BF84F27" w:rsidR="00755438" w:rsidRPr="006B3398" w:rsidRDefault="00FA7FCB" w:rsidP="00310278">
      <w:pPr>
        <w:pStyle w:val="ecxmsonormal"/>
        <w:spacing w:after="0"/>
        <w:ind w:firstLine="709"/>
        <w:contextualSpacing/>
        <w:jc w:val="both"/>
        <w:rPr>
          <w:sz w:val="23"/>
          <w:szCs w:val="23"/>
        </w:rPr>
      </w:pPr>
      <w:r w:rsidRPr="006B3398">
        <w:rPr>
          <w:sz w:val="23"/>
          <w:szCs w:val="23"/>
        </w:rPr>
        <w:t>(4)</w:t>
      </w:r>
      <w:r w:rsidR="00F84ECB" w:rsidRPr="006B3398">
        <w:rPr>
          <w:sz w:val="23"/>
          <w:szCs w:val="23"/>
        </w:rPr>
        <w:t xml:space="preserve"> Yüklenici çalışanlarına ait bu giderlerin ödenmemesi veya geç ödenmesinden kaynaklanacak her türlü sorumluluk Yüklenici’ye aittir. Söz konusu bedellerin Üniversite tarafından karşılanmak zorunda kalınması halinde ödenen bedel</w:t>
      </w:r>
      <w:r w:rsidR="00A22402" w:rsidRPr="006B3398">
        <w:rPr>
          <w:sz w:val="23"/>
          <w:szCs w:val="23"/>
        </w:rPr>
        <w:t>i</w:t>
      </w:r>
      <w:r w:rsidR="00F84ECB" w:rsidRPr="006B3398">
        <w:rPr>
          <w:sz w:val="23"/>
          <w:szCs w:val="23"/>
        </w:rPr>
        <w:t xml:space="preserve"> Yüklenici, kalan tutarı herhangi bir noter ihtarına ya da mahkeme kararına gerek olmadan, bildirim üzerine, en geç 10 (on) gün içinde, tüm fer’ileri ile ve en yüksek ticari faiz ile Üniversite’ye ödeyeceğini kabul, beyan ve taahhüt eder.</w:t>
      </w:r>
    </w:p>
    <w:p w14:paraId="6A1ED2DE" w14:textId="764183B2" w:rsidR="009238FB" w:rsidRPr="006B3398" w:rsidRDefault="000B2469" w:rsidP="00310278">
      <w:pPr>
        <w:pStyle w:val="ListeParagraf"/>
        <w:spacing w:after="0" w:line="240" w:lineRule="auto"/>
        <w:ind w:left="0" w:firstLine="709"/>
        <w:jc w:val="both"/>
        <w:rPr>
          <w:rFonts w:ascii="Times New Roman" w:hAnsi="Times New Roman" w:cs="Times New Roman"/>
          <w:bCs/>
          <w:sz w:val="23"/>
          <w:szCs w:val="23"/>
        </w:rPr>
      </w:pPr>
      <w:r w:rsidRPr="006B3398">
        <w:rPr>
          <w:rFonts w:ascii="Times New Roman" w:hAnsi="Times New Roman" w:cs="Times New Roman"/>
          <w:sz w:val="23"/>
          <w:szCs w:val="23"/>
        </w:rPr>
        <w:t>(</w:t>
      </w:r>
      <w:r w:rsidR="00C4114C" w:rsidRPr="006B3398">
        <w:rPr>
          <w:rFonts w:ascii="Times New Roman" w:hAnsi="Times New Roman" w:cs="Times New Roman"/>
          <w:sz w:val="23"/>
          <w:szCs w:val="23"/>
        </w:rPr>
        <w:t>5</w:t>
      </w:r>
      <w:r w:rsidRPr="006B3398">
        <w:rPr>
          <w:rFonts w:ascii="Times New Roman" w:hAnsi="Times New Roman" w:cs="Times New Roman"/>
          <w:sz w:val="23"/>
          <w:szCs w:val="23"/>
        </w:rPr>
        <w:t>)</w:t>
      </w:r>
      <w:r w:rsidR="00FA7FCB" w:rsidRPr="006B3398">
        <w:rPr>
          <w:rFonts w:ascii="Times New Roman" w:hAnsi="Times New Roman" w:cs="Times New Roman"/>
          <w:sz w:val="23"/>
          <w:szCs w:val="23"/>
        </w:rPr>
        <w:t xml:space="preserve"> </w:t>
      </w:r>
      <w:r w:rsidR="00282350" w:rsidRPr="006B3398">
        <w:rPr>
          <w:rFonts w:ascii="Times New Roman" w:hAnsi="Times New Roman" w:cs="Times New Roman"/>
          <w:bCs/>
          <w:sz w:val="23"/>
          <w:szCs w:val="23"/>
        </w:rPr>
        <w:t>Yüklenici</w:t>
      </w:r>
      <w:r w:rsidR="00155875" w:rsidRPr="006B3398">
        <w:rPr>
          <w:rFonts w:ascii="Times New Roman" w:hAnsi="Times New Roman" w:cs="Times New Roman"/>
          <w:bCs/>
          <w:sz w:val="23"/>
          <w:szCs w:val="23"/>
        </w:rPr>
        <w:t xml:space="preserve">, çalıştırdığı personel ile ilgili olarak İş Hukuku ve ilgili mevzuattan kaynaklanan, Çalışma Bakanlığı, Bölge Çalışma Müdürlükleri, Sosyal Güvenlik Kurumu, Valilik, Belediye Başkanlığı ve sair tüm </w:t>
      </w:r>
      <w:r w:rsidR="003E4580" w:rsidRPr="006B3398">
        <w:rPr>
          <w:rFonts w:ascii="Times New Roman" w:hAnsi="Times New Roman" w:cs="Times New Roman"/>
          <w:bCs/>
          <w:sz w:val="23"/>
          <w:szCs w:val="23"/>
        </w:rPr>
        <w:t>resmî</w:t>
      </w:r>
      <w:r w:rsidR="00D06367" w:rsidRPr="006B3398">
        <w:rPr>
          <w:rFonts w:ascii="Times New Roman" w:hAnsi="Times New Roman" w:cs="Times New Roman"/>
          <w:bCs/>
          <w:sz w:val="23"/>
          <w:szCs w:val="23"/>
        </w:rPr>
        <w:t xml:space="preserve"> kurumlar nezdinde oluşabilecek </w:t>
      </w:r>
      <w:r w:rsidR="00155875" w:rsidRPr="006B3398">
        <w:rPr>
          <w:rFonts w:ascii="Times New Roman" w:hAnsi="Times New Roman" w:cs="Times New Roman"/>
          <w:bCs/>
          <w:sz w:val="23"/>
          <w:szCs w:val="23"/>
        </w:rPr>
        <w:t xml:space="preserve">personel çalıştırmaktan kaynaklanan olası tüm mali, idari ve hukuki tüm risklerin münhasıran kendisine ait olduğunu </w:t>
      </w:r>
      <w:r w:rsidR="005E4E25" w:rsidRPr="006B3398">
        <w:rPr>
          <w:rFonts w:ascii="Times New Roman" w:hAnsi="Times New Roman" w:cs="Times New Roman"/>
          <w:bCs/>
          <w:sz w:val="23"/>
          <w:szCs w:val="23"/>
        </w:rPr>
        <w:t>Sözleşme</w:t>
      </w:r>
      <w:r w:rsidR="00155875" w:rsidRPr="006B3398">
        <w:rPr>
          <w:rFonts w:ascii="Times New Roman" w:hAnsi="Times New Roman" w:cs="Times New Roman"/>
          <w:bCs/>
          <w:sz w:val="23"/>
          <w:szCs w:val="23"/>
        </w:rPr>
        <w:t>’</w:t>
      </w:r>
      <w:r w:rsidR="006F2200" w:rsidRPr="006B3398">
        <w:rPr>
          <w:rFonts w:ascii="Times New Roman" w:hAnsi="Times New Roman" w:cs="Times New Roman"/>
          <w:bCs/>
          <w:sz w:val="23"/>
          <w:szCs w:val="23"/>
        </w:rPr>
        <w:t xml:space="preserve"> </w:t>
      </w:r>
      <w:r w:rsidR="00155875" w:rsidRPr="006B3398">
        <w:rPr>
          <w:rFonts w:ascii="Times New Roman" w:hAnsi="Times New Roman" w:cs="Times New Roman"/>
          <w:bCs/>
          <w:sz w:val="23"/>
          <w:szCs w:val="23"/>
        </w:rPr>
        <w:t xml:space="preserve">nin başında kabul, beyan ve taahhüt eder. </w:t>
      </w:r>
      <w:r w:rsidR="00282350" w:rsidRPr="006B3398">
        <w:rPr>
          <w:rFonts w:ascii="Times New Roman" w:hAnsi="Times New Roman" w:cs="Times New Roman"/>
          <w:bCs/>
          <w:sz w:val="23"/>
          <w:szCs w:val="23"/>
        </w:rPr>
        <w:t>Yüklenici</w:t>
      </w:r>
      <w:r w:rsidR="00155875" w:rsidRPr="006B3398">
        <w:rPr>
          <w:rFonts w:ascii="Times New Roman" w:hAnsi="Times New Roman" w:cs="Times New Roman"/>
          <w:bCs/>
          <w:sz w:val="23"/>
          <w:szCs w:val="23"/>
        </w:rPr>
        <w:t xml:space="preserve"> bu risklerin mali, idari ve hukuki boyutları ile ortaya çıktığı ilk anda, </w:t>
      </w:r>
      <w:r w:rsidR="006A3F5E" w:rsidRPr="006B3398">
        <w:rPr>
          <w:rFonts w:ascii="Times New Roman" w:hAnsi="Times New Roman" w:cs="Times New Roman"/>
          <w:bCs/>
          <w:sz w:val="23"/>
          <w:szCs w:val="23"/>
        </w:rPr>
        <w:t>Üniversite</w:t>
      </w:r>
      <w:r w:rsidR="00282350" w:rsidRPr="006B3398">
        <w:rPr>
          <w:rFonts w:ascii="Times New Roman" w:hAnsi="Times New Roman" w:cs="Times New Roman"/>
          <w:bCs/>
          <w:sz w:val="23"/>
          <w:szCs w:val="23"/>
        </w:rPr>
        <w:t>’</w:t>
      </w:r>
      <w:r w:rsidR="00D32A63" w:rsidRPr="006B3398">
        <w:rPr>
          <w:rFonts w:ascii="Times New Roman" w:hAnsi="Times New Roman" w:cs="Times New Roman"/>
          <w:bCs/>
          <w:sz w:val="23"/>
          <w:szCs w:val="23"/>
        </w:rPr>
        <w:t>y</w:t>
      </w:r>
      <w:r w:rsidR="00282350" w:rsidRPr="006B3398">
        <w:rPr>
          <w:rFonts w:ascii="Times New Roman" w:hAnsi="Times New Roman" w:cs="Times New Roman"/>
          <w:bCs/>
          <w:sz w:val="23"/>
          <w:szCs w:val="23"/>
        </w:rPr>
        <w:t>e</w:t>
      </w:r>
      <w:r w:rsidR="00155875" w:rsidRPr="006B3398">
        <w:rPr>
          <w:rFonts w:ascii="Times New Roman" w:hAnsi="Times New Roman" w:cs="Times New Roman"/>
          <w:bCs/>
          <w:sz w:val="23"/>
          <w:szCs w:val="23"/>
        </w:rPr>
        <w:t xml:space="preserve"> yansıtılmadan giderileceğini kabul, beyan ve taahhüt eder. </w:t>
      </w:r>
    </w:p>
    <w:p w14:paraId="3B8C6DE2" w14:textId="7D4CFBE4" w:rsidR="000B2469" w:rsidRPr="006B3398" w:rsidRDefault="009238FB" w:rsidP="00310278">
      <w:pPr>
        <w:pStyle w:val="ListeParagraf"/>
        <w:spacing w:after="0" w:line="240" w:lineRule="auto"/>
        <w:ind w:left="0" w:firstLine="709"/>
        <w:contextualSpacing w:val="0"/>
        <w:jc w:val="both"/>
        <w:rPr>
          <w:rFonts w:ascii="Times New Roman" w:hAnsi="Times New Roman" w:cs="Times New Roman"/>
          <w:sz w:val="23"/>
          <w:szCs w:val="23"/>
        </w:rPr>
      </w:pPr>
      <w:r w:rsidRPr="006B3398">
        <w:rPr>
          <w:rFonts w:ascii="Times New Roman" w:hAnsi="Times New Roman" w:cs="Times New Roman"/>
          <w:bCs/>
          <w:sz w:val="23"/>
          <w:szCs w:val="23"/>
        </w:rPr>
        <w:t>(6) Yüklenici</w:t>
      </w:r>
      <w:r w:rsidR="00D32A63" w:rsidRPr="006B3398">
        <w:rPr>
          <w:rFonts w:ascii="Times New Roman" w:hAnsi="Times New Roman" w:cs="Times New Roman"/>
          <w:bCs/>
          <w:sz w:val="23"/>
          <w:szCs w:val="23"/>
        </w:rPr>
        <w:t>’</w:t>
      </w:r>
      <w:r w:rsidRPr="006B3398">
        <w:rPr>
          <w:rFonts w:ascii="Times New Roman" w:hAnsi="Times New Roman" w:cs="Times New Roman"/>
          <w:bCs/>
          <w:sz w:val="23"/>
          <w:szCs w:val="23"/>
        </w:rPr>
        <w:t>nin</w:t>
      </w:r>
      <w:r w:rsidR="00155875" w:rsidRPr="006B3398">
        <w:rPr>
          <w:rFonts w:ascii="Times New Roman" w:hAnsi="Times New Roman" w:cs="Times New Roman"/>
          <w:bCs/>
          <w:sz w:val="23"/>
          <w:szCs w:val="23"/>
        </w:rPr>
        <w:t xml:space="preserve"> yeterli tedbiri almaması ya da herhangi bir nedenle, </w:t>
      </w:r>
      <w:r w:rsidR="00282350" w:rsidRPr="006B3398">
        <w:rPr>
          <w:rFonts w:ascii="Times New Roman" w:hAnsi="Times New Roman" w:cs="Times New Roman"/>
          <w:bCs/>
          <w:sz w:val="23"/>
          <w:szCs w:val="23"/>
        </w:rPr>
        <w:t>Yüklenici</w:t>
      </w:r>
      <w:r w:rsidR="00155875" w:rsidRPr="006B3398">
        <w:rPr>
          <w:rFonts w:ascii="Times New Roman" w:hAnsi="Times New Roman" w:cs="Times New Roman"/>
          <w:bCs/>
          <w:sz w:val="23"/>
          <w:szCs w:val="23"/>
        </w:rPr>
        <w:t xml:space="preserve"> personeline ait, olası bir işçilik talebi</w:t>
      </w:r>
      <w:r w:rsidRPr="006B3398">
        <w:rPr>
          <w:rFonts w:ascii="Times New Roman" w:hAnsi="Times New Roman" w:cs="Times New Roman"/>
          <w:bCs/>
          <w:sz w:val="23"/>
          <w:szCs w:val="23"/>
        </w:rPr>
        <w:t>yle</w:t>
      </w:r>
      <w:r w:rsidR="00155875" w:rsidRPr="006B3398">
        <w:rPr>
          <w:rFonts w:ascii="Times New Roman" w:hAnsi="Times New Roman" w:cs="Times New Roman"/>
          <w:bCs/>
          <w:sz w:val="23"/>
          <w:szCs w:val="23"/>
        </w:rPr>
        <w:t xml:space="preserve"> icra takibi</w:t>
      </w:r>
      <w:r w:rsidR="00176103" w:rsidRPr="006B3398">
        <w:rPr>
          <w:rFonts w:ascii="Times New Roman" w:hAnsi="Times New Roman" w:cs="Times New Roman"/>
          <w:bCs/>
          <w:sz w:val="23"/>
          <w:szCs w:val="23"/>
        </w:rPr>
        <w:t xml:space="preserve"> ya da</w:t>
      </w:r>
      <w:r w:rsidR="00155875" w:rsidRPr="006B3398">
        <w:rPr>
          <w:rFonts w:ascii="Times New Roman" w:hAnsi="Times New Roman" w:cs="Times New Roman"/>
          <w:bCs/>
          <w:sz w:val="23"/>
          <w:szCs w:val="23"/>
        </w:rPr>
        <w:t xml:space="preserve"> dava açılması, iht</w:t>
      </w:r>
      <w:r w:rsidR="000A438C" w:rsidRPr="006B3398">
        <w:rPr>
          <w:rFonts w:ascii="Times New Roman" w:hAnsi="Times New Roman" w:cs="Times New Roman"/>
          <w:bCs/>
          <w:sz w:val="23"/>
          <w:szCs w:val="23"/>
        </w:rPr>
        <w:t xml:space="preserve">ar </w:t>
      </w:r>
      <w:r w:rsidR="00155875" w:rsidRPr="006B3398">
        <w:rPr>
          <w:rFonts w:ascii="Times New Roman" w:hAnsi="Times New Roman" w:cs="Times New Roman"/>
          <w:bCs/>
          <w:sz w:val="23"/>
          <w:szCs w:val="23"/>
        </w:rPr>
        <w:t xml:space="preserve">yahut idari kurum kararı ve/veya idari para cezası gibi nedenler ile </w:t>
      </w:r>
      <w:r w:rsidR="006A3F5E" w:rsidRPr="006B3398">
        <w:rPr>
          <w:rFonts w:ascii="Times New Roman" w:hAnsi="Times New Roman" w:cs="Times New Roman"/>
          <w:bCs/>
          <w:sz w:val="23"/>
          <w:szCs w:val="23"/>
        </w:rPr>
        <w:t>Üniversite</w:t>
      </w:r>
      <w:r w:rsidR="00282350" w:rsidRPr="006B3398">
        <w:rPr>
          <w:rFonts w:ascii="Times New Roman" w:hAnsi="Times New Roman" w:cs="Times New Roman"/>
          <w:bCs/>
          <w:sz w:val="23"/>
          <w:szCs w:val="23"/>
        </w:rPr>
        <w:t>’</w:t>
      </w:r>
      <w:r w:rsidR="00D32A63" w:rsidRPr="006B3398">
        <w:rPr>
          <w:rFonts w:ascii="Times New Roman" w:hAnsi="Times New Roman" w:cs="Times New Roman"/>
          <w:bCs/>
          <w:sz w:val="23"/>
          <w:szCs w:val="23"/>
        </w:rPr>
        <w:t>n</w:t>
      </w:r>
      <w:r w:rsidR="00155875" w:rsidRPr="006B3398">
        <w:rPr>
          <w:rFonts w:ascii="Times New Roman" w:hAnsi="Times New Roman" w:cs="Times New Roman"/>
          <w:bCs/>
          <w:sz w:val="23"/>
          <w:szCs w:val="23"/>
        </w:rPr>
        <w:t xml:space="preserve">in </w:t>
      </w:r>
      <w:r w:rsidR="00176103" w:rsidRPr="006B3398">
        <w:rPr>
          <w:rFonts w:ascii="Times New Roman" w:hAnsi="Times New Roman" w:cs="Times New Roman"/>
          <w:bCs/>
          <w:sz w:val="23"/>
          <w:szCs w:val="23"/>
        </w:rPr>
        <w:t xml:space="preserve">herhangi bir bedel </w:t>
      </w:r>
      <w:r w:rsidR="00155875" w:rsidRPr="006B3398">
        <w:rPr>
          <w:rFonts w:ascii="Times New Roman" w:hAnsi="Times New Roman" w:cs="Times New Roman"/>
          <w:bCs/>
          <w:sz w:val="23"/>
          <w:szCs w:val="23"/>
        </w:rPr>
        <w:t xml:space="preserve">ödemek durumunda kalması halinde, </w:t>
      </w:r>
      <w:r w:rsidR="00E12E81" w:rsidRPr="006B3398">
        <w:rPr>
          <w:rFonts w:ascii="Times New Roman" w:hAnsi="Times New Roman" w:cs="Times New Roman"/>
          <w:bCs/>
          <w:sz w:val="23"/>
          <w:szCs w:val="23"/>
        </w:rPr>
        <w:t xml:space="preserve">Yüklenici, </w:t>
      </w:r>
      <w:r w:rsidR="00155875" w:rsidRPr="006B3398">
        <w:rPr>
          <w:rFonts w:ascii="Times New Roman" w:hAnsi="Times New Roman" w:cs="Times New Roman"/>
          <w:bCs/>
          <w:sz w:val="23"/>
          <w:szCs w:val="23"/>
        </w:rPr>
        <w:t xml:space="preserve">bu ödemeden </w:t>
      </w:r>
      <w:r w:rsidR="00E12E81" w:rsidRPr="006B3398">
        <w:rPr>
          <w:rFonts w:ascii="Times New Roman" w:hAnsi="Times New Roman" w:cs="Times New Roman"/>
          <w:bCs/>
          <w:sz w:val="23"/>
          <w:szCs w:val="23"/>
        </w:rPr>
        <w:t>kaynaklanan</w:t>
      </w:r>
      <w:r w:rsidR="00155875" w:rsidRPr="006B3398">
        <w:rPr>
          <w:rFonts w:ascii="Times New Roman" w:hAnsi="Times New Roman" w:cs="Times New Roman"/>
          <w:bCs/>
          <w:sz w:val="23"/>
          <w:szCs w:val="23"/>
        </w:rPr>
        <w:t xml:space="preserve"> zararı</w:t>
      </w:r>
      <w:r w:rsidR="00604C3F" w:rsidRPr="006B3398">
        <w:rPr>
          <w:rFonts w:ascii="Times New Roman" w:hAnsi="Times New Roman" w:cs="Times New Roman"/>
          <w:bCs/>
          <w:sz w:val="23"/>
          <w:szCs w:val="23"/>
        </w:rPr>
        <w:t xml:space="preserve"> </w:t>
      </w:r>
      <w:r w:rsidR="00155875" w:rsidRPr="006B3398">
        <w:rPr>
          <w:rFonts w:ascii="Times New Roman" w:hAnsi="Times New Roman" w:cs="Times New Roman"/>
          <w:bCs/>
          <w:sz w:val="23"/>
          <w:szCs w:val="23"/>
        </w:rPr>
        <w:t xml:space="preserve">herhangi bir noter ihtarına ya da mahkeme kararına gerek olmadan, </w:t>
      </w:r>
      <w:r w:rsidR="00176103" w:rsidRPr="006B3398">
        <w:rPr>
          <w:rFonts w:ascii="Times New Roman" w:hAnsi="Times New Roman" w:cs="Times New Roman"/>
          <w:bCs/>
          <w:sz w:val="23"/>
          <w:szCs w:val="23"/>
        </w:rPr>
        <w:t>bildirim</w:t>
      </w:r>
      <w:r w:rsidR="00155875" w:rsidRPr="006B3398">
        <w:rPr>
          <w:rFonts w:ascii="Times New Roman" w:hAnsi="Times New Roman" w:cs="Times New Roman"/>
          <w:bCs/>
          <w:sz w:val="23"/>
          <w:szCs w:val="23"/>
        </w:rPr>
        <w:t xml:space="preserve"> üzerine</w:t>
      </w:r>
      <w:r w:rsidR="00A621EB" w:rsidRPr="006B3398">
        <w:rPr>
          <w:rFonts w:ascii="Times New Roman" w:hAnsi="Times New Roman" w:cs="Times New Roman"/>
          <w:bCs/>
          <w:sz w:val="23"/>
          <w:szCs w:val="23"/>
        </w:rPr>
        <w:t xml:space="preserve"> tüm fer’ileri ve</w:t>
      </w:r>
      <w:r w:rsidR="00155875" w:rsidRPr="006B3398">
        <w:rPr>
          <w:rFonts w:ascii="Times New Roman" w:hAnsi="Times New Roman" w:cs="Times New Roman"/>
          <w:bCs/>
          <w:sz w:val="23"/>
          <w:szCs w:val="23"/>
        </w:rPr>
        <w:t xml:space="preserve"> en yüksek ticari faiz ile </w:t>
      </w:r>
      <w:r w:rsidR="006A3F5E" w:rsidRPr="006B3398">
        <w:rPr>
          <w:rFonts w:ascii="Times New Roman" w:hAnsi="Times New Roman" w:cs="Times New Roman"/>
          <w:bCs/>
          <w:sz w:val="23"/>
          <w:szCs w:val="23"/>
        </w:rPr>
        <w:t>Üniversite</w:t>
      </w:r>
      <w:r w:rsidR="00D948C5" w:rsidRPr="006B3398">
        <w:rPr>
          <w:rFonts w:ascii="Times New Roman" w:hAnsi="Times New Roman" w:cs="Times New Roman"/>
          <w:bCs/>
          <w:sz w:val="23"/>
          <w:szCs w:val="23"/>
        </w:rPr>
        <w:t>’</w:t>
      </w:r>
      <w:r w:rsidR="00D32A63" w:rsidRPr="006B3398">
        <w:rPr>
          <w:rFonts w:ascii="Times New Roman" w:hAnsi="Times New Roman" w:cs="Times New Roman"/>
          <w:bCs/>
          <w:sz w:val="23"/>
          <w:szCs w:val="23"/>
        </w:rPr>
        <w:t>y</w:t>
      </w:r>
      <w:r w:rsidR="00155875" w:rsidRPr="006B3398">
        <w:rPr>
          <w:rFonts w:ascii="Times New Roman" w:hAnsi="Times New Roman" w:cs="Times New Roman"/>
          <w:bCs/>
          <w:sz w:val="23"/>
          <w:szCs w:val="23"/>
        </w:rPr>
        <w:t>e ödeyeceğini kabul, beyan ve taahhüt eder.</w:t>
      </w:r>
    </w:p>
    <w:p w14:paraId="15604BC6" w14:textId="77777777" w:rsidR="003C7888" w:rsidRPr="006B3398" w:rsidRDefault="003C7888" w:rsidP="00310278">
      <w:pPr>
        <w:spacing w:after="0" w:line="240" w:lineRule="auto"/>
        <w:ind w:firstLine="709"/>
        <w:jc w:val="both"/>
        <w:rPr>
          <w:rFonts w:ascii="Times New Roman" w:hAnsi="Times New Roman" w:cs="Times New Roman"/>
          <w:b/>
          <w:sz w:val="23"/>
          <w:szCs w:val="23"/>
        </w:rPr>
      </w:pPr>
    </w:p>
    <w:p w14:paraId="2FF72F0E" w14:textId="779D9B0F" w:rsidR="00D851F7" w:rsidRPr="006B3398" w:rsidRDefault="00D851F7" w:rsidP="00D851F7">
      <w:pPr>
        <w:spacing w:after="0" w:line="240" w:lineRule="auto"/>
        <w:ind w:firstLine="709"/>
        <w:jc w:val="both"/>
        <w:rPr>
          <w:rFonts w:ascii="Times New Roman" w:hAnsi="Times New Roman" w:cs="Times New Roman"/>
          <w:b/>
          <w:sz w:val="23"/>
          <w:szCs w:val="23"/>
        </w:rPr>
      </w:pPr>
      <w:r w:rsidRPr="006B3398">
        <w:rPr>
          <w:rFonts w:ascii="Times New Roman" w:hAnsi="Times New Roman" w:cs="Times New Roman"/>
          <w:b/>
          <w:sz w:val="23"/>
          <w:szCs w:val="23"/>
        </w:rPr>
        <w:t>Teminata ilişkin hükümler</w:t>
      </w:r>
    </w:p>
    <w:p w14:paraId="4AA1C9BF" w14:textId="6FD99ACE" w:rsidR="0008374B" w:rsidRPr="006B3398" w:rsidRDefault="00D851F7" w:rsidP="0008374B">
      <w:pPr>
        <w:pStyle w:val="GvdeMetni"/>
        <w:ind w:firstLine="709"/>
        <w:jc w:val="both"/>
        <w:rPr>
          <w:rFonts w:ascii="Times New Roman" w:hAnsi="Times New Roman" w:cs="Times New Roman"/>
          <w:bCs/>
          <w:sz w:val="23"/>
          <w:szCs w:val="23"/>
        </w:rPr>
      </w:pPr>
      <w:r w:rsidRPr="006B3398">
        <w:rPr>
          <w:rFonts w:ascii="Times New Roman" w:hAnsi="Times New Roman" w:cs="Times New Roman"/>
          <w:b/>
          <w:sz w:val="23"/>
          <w:szCs w:val="23"/>
        </w:rPr>
        <w:t xml:space="preserve">MADDE 6 – </w:t>
      </w:r>
      <w:r w:rsidRPr="006B3398">
        <w:rPr>
          <w:rFonts w:ascii="Times New Roman" w:hAnsi="Times New Roman" w:cs="Times New Roman"/>
          <w:bCs/>
          <w:sz w:val="23"/>
          <w:szCs w:val="23"/>
        </w:rPr>
        <w:t xml:space="preserve">(1) </w:t>
      </w:r>
      <w:r w:rsidR="0027628C" w:rsidRPr="006B3398">
        <w:rPr>
          <w:rFonts w:ascii="Times New Roman" w:hAnsi="Times New Roman" w:cs="Times New Roman"/>
          <w:sz w:val="23"/>
          <w:szCs w:val="23"/>
        </w:rPr>
        <w:t>Yüklenici işbu Sözleşme’nin imzalanması ile veya en geç 1(bir) hafta içinde Üniversite’ye</w:t>
      </w:r>
      <w:r w:rsidR="00456DF7" w:rsidRPr="006B3398">
        <w:rPr>
          <w:rFonts w:ascii="Times New Roman" w:hAnsi="Times New Roman" w:cs="Times New Roman"/>
          <w:sz w:val="23"/>
          <w:szCs w:val="23"/>
        </w:rPr>
        <w:t xml:space="preserve"> </w:t>
      </w:r>
      <w:r w:rsidR="00456DF7" w:rsidRPr="006B3398">
        <w:rPr>
          <w:rFonts w:ascii="Times New Roman" w:hAnsi="Times New Roman" w:cs="Times New Roman"/>
          <w:bCs/>
          <w:sz w:val="23"/>
          <w:szCs w:val="23"/>
        </w:rPr>
        <w:t xml:space="preserve">3 (üç) yıllık Sözleşme Bedeli dikkate alınarak İşbu Sözleşme’nin eki olan İdari ve Teknik Şartname’de belirtildiği usule uygun olarak, 90 m² kullanım alanlı kafeterya olarak tanımlanmış taşınmaz için </w:t>
      </w:r>
      <w:r w:rsidR="00D82DB5">
        <w:rPr>
          <w:rFonts w:ascii="Times New Roman" w:hAnsi="Times New Roman" w:cs="Times New Roman"/>
          <w:b/>
          <w:sz w:val="23"/>
          <w:szCs w:val="23"/>
        </w:rPr>
        <w:t>……………….</w:t>
      </w:r>
      <w:r w:rsidR="00851374" w:rsidRPr="00851374">
        <w:rPr>
          <w:rFonts w:ascii="Times New Roman" w:hAnsi="Times New Roman" w:cs="Times New Roman"/>
          <w:b/>
          <w:sz w:val="23"/>
          <w:szCs w:val="23"/>
        </w:rPr>
        <w:t xml:space="preserve"> TL (</w:t>
      </w:r>
      <w:r w:rsidR="00D82DB5">
        <w:rPr>
          <w:rFonts w:ascii="Times New Roman" w:hAnsi="Times New Roman" w:cs="Times New Roman"/>
          <w:b/>
          <w:sz w:val="23"/>
          <w:szCs w:val="23"/>
        </w:rPr>
        <w:t>……………….</w:t>
      </w:r>
      <w:r w:rsidR="00851374" w:rsidRPr="00851374">
        <w:rPr>
          <w:rFonts w:ascii="Times New Roman" w:hAnsi="Times New Roman" w:cs="Times New Roman"/>
          <w:b/>
          <w:sz w:val="23"/>
          <w:szCs w:val="23"/>
        </w:rPr>
        <w:t xml:space="preserve"> TL)</w:t>
      </w:r>
      <w:r w:rsidR="00851374" w:rsidRPr="00851374">
        <w:rPr>
          <w:rFonts w:ascii="Times New Roman" w:hAnsi="Times New Roman" w:cs="Times New Roman"/>
          <w:bCs/>
          <w:sz w:val="23"/>
          <w:szCs w:val="23"/>
        </w:rPr>
        <w:t xml:space="preserve"> </w:t>
      </w:r>
      <w:r w:rsidR="00456DF7" w:rsidRPr="006B3398">
        <w:rPr>
          <w:rFonts w:ascii="Times New Roman" w:hAnsi="Times New Roman" w:cs="Times New Roman"/>
          <w:bCs/>
          <w:sz w:val="23"/>
          <w:szCs w:val="23"/>
        </w:rPr>
        <w:t>tutarında kesin teminat verecektir.</w:t>
      </w:r>
      <w:r w:rsidR="00420375" w:rsidRPr="006B3398">
        <w:rPr>
          <w:rFonts w:ascii="Times New Roman" w:hAnsi="Times New Roman" w:cs="Times New Roman"/>
          <w:sz w:val="23"/>
          <w:szCs w:val="23"/>
        </w:rPr>
        <w:t xml:space="preserve"> </w:t>
      </w:r>
      <w:r w:rsidRPr="006B3398">
        <w:rPr>
          <w:rFonts w:ascii="Times New Roman" w:hAnsi="Times New Roman" w:cs="Times New Roman"/>
          <w:bCs/>
          <w:sz w:val="23"/>
          <w:szCs w:val="23"/>
        </w:rPr>
        <w:t xml:space="preserve">Minimum </w:t>
      </w:r>
      <w:r w:rsidR="001514A4" w:rsidRPr="006B3398">
        <w:rPr>
          <w:rFonts w:ascii="Times New Roman" w:hAnsi="Times New Roman" w:cs="Times New Roman"/>
          <w:bCs/>
          <w:sz w:val="23"/>
          <w:szCs w:val="23"/>
        </w:rPr>
        <w:t>tahsis</w:t>
      </w:r>
      <w:r w:rsidR="00B31387" w:rsidRPr="006B3398">
        <w:rPr>
          <w:rFonts w:ascii="Times New Roman" w:hAnsi="Times New Roman" w:cs="Times New Roman"/>
          <w:bCs/>
          <w:sz w:val="23"/>
          <w:szCs w:val="23"/>
        </w:rPr>
        <w:t xml:space="preserve"> bedelin</w:t>
      </w:r>
      <w:r w:rsidR="00E4381C" w:rsidRPr="006B3398">
        <w:rPr>
          <w:rFonts w:ascii="Times New Roman" w:hAnsi="Times New Roman" w:cs="Times New Roman"/>
          <w:bCs/>
          <w:sz w:val="23"/>
          <w:szCs w:val="23"/>
        </w:rPr>
        <w:t>in</w:t>
      </w:r>
      <w:r w:rsidR="00B31387" w:rsidRPr="006B3398">
        <w:rPr>
          <w:rFonts w:ascii="Times New Roman" w:hAnsi="Times New Roman" w:cs="Times New Roman"/>
          <w:bCs/>
          <w:sz w:val="23"/>
          <w:szCs w:val="23"/>
        </w:rPr>
        <w:t xml:space="preserve"> </w:t>
      </w:r>
      <w:r w:rsidRPr="006B3398">
        <w:rPr>
          <w:rFonts w:ascii="Times New Roman" w:hAnsi="Times New Roman" w:cs="Times New Roman"/>
          <w:bCs/>
          <w:sz w:val="23"/>
          <w:szCs w:val="23"/>
        </w:rPr>
        <w:t>artışlarındaki yıllık değişim sonucunda kesin teminat bedeli tarafların mutabakatı doğrultusunda güncellenecektir. Sözleşme süresi içerisinde Taraflar’ın mutabık kalarak aylık hizmet bedelinde artış sağlaması halinde teminat bedeli de güncellenecektir.</w:t>
      </w:r>
    </w:p>
    <w:p w14:paraId="5D5FDD24" w14:textId="0F019445" w:rsidR="00D851F7" w:rsidRPr="006B3398" w:rsidRDefault="00D851F7" w:rsidP="0008374B">
      <w:pPr>
        <w:pStyle w:val="GvdeMetni"/>
        <w:ind w:firstLine="709"/>
        <w:jc w:val="both"/>
        <w:rPr>
          <w:rFonts w:ascii="Times New Roman" w:hAnsi="Times New Roman" w:cs="Times New Roman"/>
          <w:sz w:val="23"/>
          <w:szCs w:val="23"/>
        </w:rPr>
      </w:pPr>
      <w:r w:rsidRPr="006B3398">
        <w:rPr>
          <w:rFonts w:ascii="Times New Roman" w:hAnsi="Times New Roman" w:cs="Times New Roman"/>
          <w:bCs/>
          <w:sz w:val="23"/>
          <w:szCs w:val="23"/>
        </w:rPr>
        <w:t xml:space="preserve">(2) Teminatın, teminat mektubu şeklinde verilmesi halinde, kesin teminat mektubunun süresi Sözleşme’nin bitiş tarihi dikkate alınarak ve </w:t>
      </w:r>
      <w:r w:rsidR="00E561A8" w:rsidRPr="006B3398">
        <w:rPr>
          <w:rFonts w:ascii="Times New Roman" w:hAnsi="Times New Roman" w:cs="Times New Roman"/>
          <w:sz w:val="23"/>
          <w:szCs w:val="23"/>
        </w:rPr>
        <w:t xml:space="preserve">en az Sözleşme süresinin yarısı kadar daha uzun bir süreye tekabül edecek şekilde (Örn: 1 (bir) yıl süreli Sözleşme için 18 (onsekiz) aylık 2 (iki) yıl süreli Sözleşme için 36 (otuzaltı) aylık teminat gibi) </w:t>
      </w:r>
      <w:r w:rsidR="00EC1504" w:rsidRPr="006B3398">
        <w:rPr>
          <w:rFonts w:ascii="Times New Roman" w:hAnsi="Times New Roman" w:cs="Times New Roman"/>
          <w:sz w:val="23"/>
          <w:szCs w:val="23"/>
        </w:rPr>
        <w:t>düzenlenecektir.</w:t>
      </w:r>
      <w:r w:rsidRPr="006B3398">
        <w:rPr>
          <w:rFonts w:ascii="Times New Roman" w:hAnsi="Times New Roman" w:cs="Times New Roman"/>
          <w:bCs/>
          <w:sz w:val="23"/>
          <w:szCs w:val="23"/>
        </w:rPr>
        <w:t xml:space="preserve"> Yönetmelik ve Sözleşme’de belirtilen haller ile cezalı çalışma nedeniyle Sözleşme’de öngörülen sürenin aşılması durumunda teminat mektubunun süresi de iş süresindeki artış kadar uzatılır. </w:t>
      </w:r>
    </w:p>
    <w:p w14:paraId="41B39DDF" w14:textId="0AEA31FD" w:rsidR="00D851F7" w:rsidRPr="006B3398" w:rsidRDefault="00D851F7" w:rsidP="00D851F7">
      <w:pPr>
        <w:spacing w:after="0" w:line="240" w:lineRule="auto"/>
        <w:ind w:firstLine="709"/>
        <w:jc w:val="both"/>
        <w:rPr>
          <w:rFonts w:ascii="Times New Roman" w:hAnsi="Times New Roman" w:cs="Times New Roman"/>
          <w:bCs/>
          <w:sz w:val="23"/>
          <w:szCs w:val="23"/>
        </w:rPr>
      </w:pPr>
      <w:r w:rsidRPr="006B3398">
        <w:rPr>
          <w:rFonts w:ascii="Times New Roman" w:hAnsi="Times New Roman" w:cs="Times New Roman"/>
          <w:bCs/>
          <w:sz w:val="23"/>
          <w:szCs w:val="23"/>
        </w:rPr>
        <w:t xml:space="preserve">(3) İşbu Sözleşme ve Ekleri’nin hükümlerine uygun olarak yerine getirilmesinden ve varsa işe ait eksik ve kusurların giderilerek Sosyal Güvenlik Kurumundan ilişiksiz belgesi getirilmesi ve kesin kabul tutanağının onaylanmasından sonra Yüklenici’ye iade edilir. </w:t>
      </w:r>
      <w:r w:rsidR="00E21EDE" w:rsidRPr="006B3398">
        <w:rPr>
          <w:rFonts w:ascii="Times New Roman" w:hAnsi="Times New Roman" w:cs="Times New Roman"/>
          <w:sz w:val="23"/>
          <w:szCs w:val="23"/>
        </w:rPr>
        <w:t>Ancak, Yüklenici’nin çalıştırdığı işçiler tarafından, haksız fesih ve/veya işçilik alacakları ile ilgili dava açılması halinde söz konusu dava/davalar kesinleşinceye kadar teminat iade edilmez.</w:t>
      </w:r>
    </w:p>
    <w:p w14:paraId="22BC4E27" w14:textId="77777777" w:rsidR="00D851F7" w:rsidRPr="006B3398" w:rsidRDefault="00D851F7" w:rsidP="00D851F7">
      <w:pPr>
        <w:spacing w:after="0" w:line="240" w:lineRule="auto"/>
        <w:ind w:firstLine="709"/>
        <w:jc w:val="both"/>
        <w:rPr>
          <w:rFonts w:ascii="Times New Roman" w:hAnsi="Times New Roman" w:cs="Times New Roman"/>
          <w:bCs/>
          <w:sz w:val="23"/>
          <w:szCs w:val="23"/>
        </w:rPr>
      </w:pPr>
      <w:r w:rsidRPr="006B3398">
        <w:rPr>
          <w:rFonts w:ascii="Times New Roman" w:hAnsi="Times New Roman" w:cs="Times New Roman"/>
          <w:bCs/>
          <w:sz w:val="23"/>
          <w:szCs w:val="23"/>
        </w:rPr>
        <w:t>(4) Taraflar, Sözleşme ve Sözleşme eki olan protokollerin, Sözleşme süresinin sonunda kendiliğinden sona ermesi sebebiyle doğabilecek ücret alacakları ile kıdem ve ihbar tazminatı, yıllık izin ücreti, UBGT ve fazla mesai gibi işçilik alacaklarının, hiçbir ihtilafa yer olmayacak şekilde ilgililerine tamamen ödenmesine ve sair ilgili tüm belgelerin Üniversite’ye ibraz edilmesine ve Üniversite’nin ibraz edilen belgelerin uygun olduğuna dair onayını beyan etmesine  kadar, Üniversite’nin kayıtlarında bulunan teminatların iade edilmeyeceği ve iadesinin talep edilmeyeceği hususunda mutabık olduklarını gayri kabili rücu olarak kabul, beyan ve taahhüt ederler. Taraflar ayrıca, Sözleşme süresinin son 3 (üç) gününe kadar belgelerin teslim edilmemesi durumunda teminatın paraya çevrileceği hususunda da mutabık olduklarını gayri kabili rücu olarak kabul, beyan ve taahhüt ederler.</w:t>
      </w:r>
    </w:p>
    <w:p w14:paraId="1ED28693" w14:textId="77777777" w:rsidR="00E21EDE" w:rsidRPr="006B3398" w:rsidRDefault="00E21EDE" w:rsidP="00E21EDE">
      <w:pPr>
        <w:spacing w:after="0" w:line="240" w:lineRule="auto"/>
        <w:ind w:firstLine="709"/>
        <w:jc w:val="both"/>
        <w:rPr>
          <w:rFonts w:ascii="Times New Roman" w:hAnsi="Times New Roman" w:cs="Times New Roman"/>
          <w:bCs/>
          <w:sz w:val="23"/>
          <w:szCs w:val="23"/>
        </w:rPr>
      </w:pPr>
      <w:r w:rsidRPr="006B3398">
        <w:rPr>
          <w:rFonts w:ascii="Times New Roman" w:hAnsi="Times New Roman" w:cs="Times New Roman"/>
          <w:bCs/>
          <w:sz w:val="23"/>
          <w:szCs w:val="23"/>
        </w:rPr>
        <w:lastRenderedPageBreak/>
        <w:t>(5) Her ne suretle olursa olsun, Üniversite tarafından alınan teminatlar haczedilemez ve üzerine ihtiyati tedbir konulamaz.</w:t>
      </w:r>
    </w:p>
    <w:p w14:paraId="52484BA4" w14:textId="58970221" w:rsidR="00E21EDE" w:rsidRPr="006B3398" w:rsidRDefault="00E21EDE" w:rsidP="00E21EDE">
      <w:pPr>
        <w:spacing w:after="0" w:line="240" w:lineRule="auto"/>
        <w:ind w:firstLine="709"/>
        <w:jc w:val="both"/>
        <w:rPr>
          <w:rFonts w:ascii="Times New Roman" w:hAnsi="Times New Roman" w:cs="Times New Roman"/>
          <w:bCs/>
          <w:sz w:val="23"/>
          <w:szCs w:val="23"/>
        </w:rPr>
      </w:pPr>
      <w:r w:rsidRPr="006B3398">
        <w:rPr>
          <w:rFonts w:ascii="Times New Roman" w:hAnsi="Times New Roman" w:cs="Times New Roman"/>
          <w:bCs/>
          <w:sz w:val="23"/>
          <w:szCs w:val="23"/>
        </w:rPr>
        <w:t xml:space="preserve">(6) </w:t>
      </w:r>
      <w:r w:rsidRPr="006B3398">
        <w:rPr>
          <w:rFonts w:ascii="Times New Roman" w:hAnsi="Times New Roman" w:cs="Times New Roman"/>
          <w:sz w:val="23"/>
          <w:szCs w:val="23"/>
        </w:rPr>
        <w:t>Üniversite,</w:t>
      </w:r>
      <w:r w:rsidRPr="006B3398">
        <w:rPr>
          <w:rFonts w:ascii="Times New Roman" w:hAnsi="Times New Roman" w:cs="Times New Roman"/>
          <w:spacing w:val="1"/>
          <w:sz w:val="23"/>
          <w:szCs w:val="23"/>
        </w:rPr>
        <w:t xml:space="preserve"> </w:t>
      </w:r>
      <w:r w:rsidRPr="006B3398">
        <w:rPr>
          <w:rFonts w:ascii="Times New Roman" w:hAnsi="Times New Roman" w:cs="Times New Roman"/>
          <w:sz w:val="23"/>
          <w:szCs w:val="23"/>
        </w:rPr>
        <w:t>Yüklenici’nin</w:t>
      </w:r>
      <w:r w:rsidRPr="006B3398">
        <w:rPr>
          <w:rFonts w:ascii="Times New Roman" w:hAnsi="Times New Roman" w:cs="Times New Roman"/>
          <w:spacing w:val="1"/>
          <w:sz w:val="23"/>
          <w:szCs w:val="23"/>
        </w:rPr>
        <w:t xml:space="preserve"> </w:t>
      </w:r>
      <w:r w:rsidRPr="006B3398">
        <w:rPr>
          <w:rFonts w:ascii="Times New Roman" w:hAnsi="Times New Roman" w:cs="Times New Roman"/>
          <w:sz w:val="23"/>
          <w:szCs w:val="23"/>
        </w:rPr>
        <w:t>işbu</w:t>
      </w:r>
      <w:r w:rsidRPr="006B3398">
        <w:rPr>
          <w:rFonts w:ascii="Times New Roman" w:hAnsi="Times New Roman" w:cs="Times New Roman"/>
          <w:spacing w:val="1"/>
          <w:sz w:val="23"/>
          <w:szCs w:val="23"/>
        </w:rPr>
        <w:t xml:space="preserve"> </w:t>
      </w:r>
      <w:r w:rsidRPr="006B3398">
        <w:rPr>
          <w:rFonts w:ascii="Times New Roman" w:hAnsi="Times New Roman" w:cs="Times New Roman"/>
          <w:sz w:val="23"/>
          <w:szCs w:val="23"/>
        </w:rPr>
        <w:t>Sözleşme’nin</w:t>
      </w:r>
      <w:r w:rsidRPr="006B3398">
        <w:rPr>
          <w:rFonts w:ascii="Times New Roman" w:hAnsi="Times New Roman" w:cs="Times New Roman"/>
          <w:spacing w:val="1"/>
          <w:sz w:val="23"/>
          <w:szCs w:val="23"/>
        </w:rPr>
        <w:t xml:space="preserve"> </w:t>
      </w:r>
      <w:r w:rsidRPr="006B3398">
        <w:rPr>
          <w:rFonts w:ascii="Times New Roman" w:hAnsi="Times New Roman" w:cs="Times New Roman"/>
          <w:sz w:val="23"/>
          <w:szCs w:val="23"/>
        </w:rPr>
        <w:t>herhangi</w:t>
      </w:r>
      <w:r w:rsidRPr="006B3398">
        <w:rPr>
          <w:rFonts w:ascii="Times New Roman" w:hAnsi="Times New Roman" w:cs="Times New Roman"/>
          <w:spacing w:val="1"/>
          <w:sz w:val="23"/>
          <w:szCs w:val="23"/>
        </w:rPr>
        <w:t xml:space="preserve"> </w:t>
      </w:r>
      <w:r w:rsidRPr="006B3398">
        <w:rPr>
          <w:rFonts w:ascii="Times New Roman" w:hAnsi="Times New Roman" w:cs="Times New Roman"/>
          <w:sz w:val="23"/>
          <w:szCs w:val="23"/>
        </w:rPr>
        <w:t>bir</w:t>
      </w:r>
      <w:r w:rsidRPr="006B3398">
        <w:rPr>
          <w:rFonts w:ascii="Times New Roman" w:hAnsi="Times New Roman" w:cs="Times New Roman"/>
          <w:spacing w:val="1"/>
          <w:sz w:val="23"/>
          <w:szCs w:val="23"/>
        </w:rPr>
        <w:t xml:space="preserve"> </w:t>
      </w:r>
      <w:r w:rsidRPr="006B3398">
        <w:rPr>
          <w:rFonts w:ascii="Times New Roman" w:hAnsi="Times New Roman" w:cs="Times New Roman"/>
          <w:sz w:val="23"/>
          <w:szCs w:val="23"/>
        </w:rPr>
        <w:t>maddesini</w:t>
      </w:r>
      <w:r w:rsidRPr="006B3398">
        <w:rPr>
          <w:rFonts w:ascii="Times New Roman" w:hAnsi="Times New Roman" w:cs="Times New Roman"/>
          <w:spacing w:val="1"/>
          <w:sz w:val="23"/>
          <w:szCs w:val="23"/>
        </w:rPr>
        <w:t xml:space="preserve"> </w:t>
      </w:r>
      <w:r w:rsidRPr="006B3398">
        <w:rPr>
          <w:rFonts w:ascii="Times New Roman" w:hAnsi="Times New Roman" w:cs="Times New Roman"/>
          <w:sz w:val="23"/>
          <w:szCs w:val="23"/>
        </w:rPr>
        <w:t>ihlal</w:t>
      </w:r>
      <w:r w:rsidRPr="006B3398">
        <w:rPr>
          <w:rFonts w:ascii="Times New Roman" w:hAnsi="Times New Roman" w:cs="Times New Roman"/>
          <w:spacing w:val="1"/>
          <w:sz w:val="23"/>
          <w:szCs w:val="23"/>
        </w:rPr>
        <w:t xml:space="preserve"> </w:t>
      </w:r>
      <w:r w:rsidRPr="006B3398">
        <w:rPr>
          <w:rFonts w:ascii="Times New Roman" w:hAnsi="Times New Roman" w:cs="Times New Roman"/>
          <w:sz w:val="23"/>
          <w:szCs w:val="23"/>
        </w:rPr>
        <w:t xml:space="preserve">etmesi </w:t>
      </w:r>
      <w:r w:rsidRPr="006B3398">
        <w:rPr>
          <w:rFonts w:ascii="Times New Roman" w:hAnsi="Times New Roman" w:cs="Times New Roman"/>
          <w:spacing w:val="-57"/>
          <w:sz w:val="23"/>
          <w:szCs w:val="23"/>
        </w:rPr>
        <w:t xml:space="preserve">  </w:t>
      </w:r>
      <w:r w:rsidRPr="006B3398">
        <w:rPr>
          <w:rFonts w:ascii="Times New Roman" w:hAnsi="Times New Roman" w:cs="Times New Roman"/>
          <w:sz w:val="23"/>
          <w:szCs w:val="23"/>
        </w:rPr>
        <w:t>halinde öncelikle Yüklenici’ye yazılı bir ihtarla 15 (onbeş) iş günü süre vererek ilgili ihlalin</w:t>
      </w:r>
      <w:r w:rsidRPr="006B3398">
        <w:rPr>
          <w:rFonts w:ascii="Times New Roman" w:hAnsi="Times New Roman" w:cs="Times New Roman"/>
          <w:spacing w:val="1"/>
          <w:sz w:val="23"/>
          <w:szCs w:val="23"/>
        </w:rPr>
        <w:t xml:space="preserve"> </w:t>
      </w:r>
      <w:r w:rsidRPr="006B3398">
        <w:rPr>
          <w:rFonts w:ascii="Times New Roman" w:hAnsi="Times New Roman" w:cs="Times New Roman"/>
          <w:sz w:val="23"/>
          <w:szCs w:val="23"/>
        </w:rPr>
        <w:t>giderilmesini</w:t>
      </w:r>
      <w:r w:rsidRPr="006B3398">
        <w:rPr>
          <w:rFonts w:ascii="Times New Roman" w:hAnsi="Times New Roman" w:cs="Times New Roman"/>
          <w:spacing w:val="1"/>
          <w:sz w:val="23"/>
          <w:szCs w:val="23"/>
        </w:rPr>
        <w:t xml:space="preserve"> </w:t>
      </w:r>
      <w:r w:rsidRPr="006B3398">
        <w:rPr>
          <w:rFonts w:ascii="Times New Roman" w:hAnsi="Times New Roman" w:cs="Times New Roman"/>
          <w:sz w:val="23"/>
          <w:szCs w:val="23"/>
        </w:rPr>
        <w:t>talep</w:t>
      </w:r>
      <w:r w:rsidRPr="006B3398">
        <w:rPr>
          <w:rFonts w:ascii="Times New Roman" w:hAnsi="Times New Roman" w:cs="Times New Roman"/>
          <w:spacing w:val="1"/>
          <w:sz w:val="23"/>
          <w:szCs w:val="23"/>
        </w:rPr>
        <w:t xml:space="preserve"> </w:t>
      </w:r>
      <w:r w:rsidRPr="006B3398">
        <w:rPr>
          <w:rFonts w:ascii="Times New Roman" w:hAnsi="Times New Roman" w:cs="Times New Roman"/>
          <w:sz w:val="23"/>
          <w:szCs w:val="23"/>
        </w:rPr>
        <w:t>edecektir.</w:t>
      </w:r>
      <w:r w:rsidRPr="006B3398">
        <w:rPr>
          <w:rFonts w:ascii="Times New Roman" w:hAnsi="Times New Roman" w:cs="Times New Roman"/>
          <w:spacing w:val="1"/>
          <w:sz w:val="23"/>
          <w:szCs w:val="23"/>
        </w:rPr>
        <w:t xml:space="preserve"> Bu süre zarfında Yüklenici’nin herhangi bir alacağının doğması durumunda, zarar giderilinceye kadar ödeme yapılmayacaktır. Ayrıca, </w:t>
      </w:r>
      <w:r w:rsidRPr="006B3398">
        <w:rPr>
          <w:rFonts w:ascii="Times New Roman" w:hAnsi="Times New Roman" w:cs="Times New Roman"/>
          <w:sz w:val="23"/>
          <w:szCs w:val="23"/>
        </w:rPr>
        <w:t xml:space="preserve">her bir aykırılık hali için </w:t>
      </w:r>
      <w:r w:rsidR="00CE0971" w:rsidRPr="006B3398">
        <w:rPr>
          <w:rFonts w:ascii="Times New Roman" w:hAnsi="Times New Roman" w:cs="Times New Roman"/>
          <w:sz w:val="23"/>
          <w:szCs w:val="23"/>
        </w:rPr>
        <w:t>S</w:t>
      </w:r>
      <w:r w:rsidRPr="006B3398">
        <w:rPr>
          <w:rFonts w:ascii="Times New Roman" w:hAnsi="Times New Roman" w:cs="Times New Roman"/>
          <w:sz w:val="23"/>
          <w:szCs w:val="23"/>
        </w:rPr>
        <w:t xml:space="preserve">özleşme bedelinin %0,1 oranında cezai şart uygulanacaktır. </w:t>
      </w:r>
    </w:p>
    <w:p w14:paraId="05EA2249" w14:textId="21539F36" w:rsidR="00E21EDE" w:rsidRPr="006B3398" w:rsidRDefault="00E21EDE" w:rsidP="00E21EDE">
      <w:pPr>
        <w:spacing w:after="0" w:line="240" w:lineRule="auto"/>
        <w:ind w:firstLine="709"/>
        <w:jc w:val="both"/>
        <w:rPr>
          <w:rFonts w:ascii="Times New Roman" w:hAnsi="Times New Roman" w:cs="Times New Roman"/>
          <w:bCs/>
          <w:sz w:val="23"/>
          <w:szCs w:val="23"/>
        </w:rPr>
      </w:pPr>
      <w:r w:rsidRPr="006B3398">
        <w:rPr>
          <w:rFonts w:ascii="Times New Roman" w:hAnsi="Times New Roman" w:cs="Times New Roman"/>
          <w:bCs/>
          <w:sz w:val="23"/>
          <w:szCs w:val="23"/>
        </w:rPr>
        <w:t xml:space="preserve">(7) </w:t>
      </w:r>
      <w:r w:rsidRPr="006B3398">
        <w:rPr>
          <w:rFonts w:ascii="Times New Roman" w:hAnsi="Times New Roman" w:cs="Times New Roman"/>
          <w:sz w:val="23"/>
          <w:szCs w:val="23"/>
        </w:rPr>
        <w:t xml:space="preserve">İhtarda belirtilen sürenin bitmesine rağmen aynı durumun devam etmesi halinde, ayrıca </w:t>
      </w:r>
      <w:r w:rsidRPr="006B3398">
        <w:rPr>
          <w:rFonts w:ascii="Times New Roman" w:hAnsi="Times New Roman" w:cs="Times New Roman"/>
          <w:bCs/>
          <w:sz w:val="23"/>
          <w:szCs w:val="23"/>
        </w:rPr>
        <w:t xml:space="preserve">ihtar ve/veya ihbara </w:t>
      </w:r>
      <w:r w:rsidRPr="006B3398">
        <w:rPr>
          <w:rFonts w:ascii="Times New Roman" w:hAnsi="Times New Roman" w:cs="Times New Roman"/>
          <w:sz w:val="23"/>
          <w:szCs w:val="23"/>
        </w:rPr>
        <w:t xml:space="preserve">gerek kalmaksızın </w:t>
      </w:r>
      <w:r w:rsidR="00CE0971" w:rsidRPr="006B3398">
        <w:rPr>
          <w:rFonts w:ascii="Times New Roman" w:hAnsi="Times New Roman" w:cs="Times New Roman"/>
          <w:sz w:val="23"/>
          <w:szCs w:val="23"/>
        </w:rPr>
        <w:t>S</w:t>
      </w:r>
      <w:r w:rsidRPr="006B3398">
        <w:rPr>
          <w:rFonts w:ascii="Times New Roman" w:hAnsi="Times New Roman" w:cs="Times New Roman"/>
          <w:sz w:val="23"/>
          <w:szCs w:val="23"/>
        </w:rPr>
        <w:t xml:space="preserve">özleşme feshedilerek hesabı genel hükümlere göre tasfiye edilir. </w:t>
      </w:r>
    </w:p>
    <w:p w14:paraId="14B61387" w14:textId="2042FF6D" w:rsidR="007F14BA" w:rsidRPr="006B3398" w:rsidRDefault="00E21EDE" w:rsidP="007F14BA">
      <w:pPr>
        <w:spacing w:after="0" w:line="240" w:lineRule="auto"/>
        <w:ind w:firstLine="709"/>
        <w:jc w:val="both"/>
        <w:rPr>
          <w:rFonts w:ascii="Times New Roman" w:hAnsi="Times New Roman" w:cs="Times New Roman"/>
          <w:bCs/>
          <w:sz w:val="23"/>
          <w:szCs w:val="23"/>
        </w:rPr>
      </w:pPr>
      <w:r w:rsidRPr="006B3398">
        <w:rPr>
          <w:rFonts w:ascii="Times New Roman" w:hAnsi="Times New Roman" w:cs="Times New Roman"/>
          <w:bCs/>
          <w:sz w:val="23"/>
          <w:szCs w:val="23"/>
        </w:rPr>
        <w:t xml:space="preserve">(8) </w:t>
      </w:r>
      <w:r w:rsidRPr="006B3398">
        <w:rPr>
          <w:rFonts w:ascii="Times New Roman" w:hAnsi="Times New Roman" w:cs="Times New Roman"/>
          <w:sz w:val="23"/>
          <w:szCs w:val="23"/>
        </w:rPr>
        <w:t>İhlalin</w:t>
      </w:r>
      <w:r w:rsidRPr="006B3398">
        <w:rPr>
          <w:rFonts w:ascii="Times New Roman" w:hAnsi="Times New Roman" w:cs="Times New Roman"/>
          <w:spacing w:val="1"/>
          <w:sz w:val="23"/>
          <w:szCs w:val="23"/>
        </w:rPr>
        <w:t xml:space="preserve"> </w:t>
      </w:r>
      <w:r w:rsidRPr="006B3398">
        <w:rPr>
          <w:rFonts w:ascii="Times New Roman" w:hAnsi="Times New Roman" w:cs="Times New Roman"/>
          <w:sz w:val="23"/>
          <w:szCs w:val="23"/>
        </w:rPr>
        <w:t>verilen</w:t>
      </w:r>
      <w:r w:rsidRPr="006B3398">
        <w:rPr>
          <w:rFonts w:ascii="Times New Roman" w:hAnsi="Times New Roman" w:cs="Times New Roman"/>
          <w:spacing w:val="1"/>
          <w:sz w:val="23"/>
          <w:szCs w:val="23"/>
        </w:rPr>
        <w:t xml:space="preserve"> </w:t>
      </w:r>
      <w:r w:rsidRPr="006B3398">
        <w:rPr>
          <w:rFonts w:ascii="Times New Roman" w:hAnsi="Times New Roman" w:cs="Times New Roman"/>
          <w:sz w:val="23"/>
          <w:szCs w:val="23"/>
        </w:rPr>
        <w:t>süre</w:t>
      </w:r>
      <w:r w:rsidRPr="006B3398">
        <w:rPr>
          <w:rFonts w:ascii="Times New Roman" w:hAnsi="Times New Roman" w:cs="Times New Roman"/>
          <w:spacing w:val="1"/>
          <w:sz w:val="23"/>
          <w:szCs w:val="23"/>
        </w:rPr>
        <w:t xml:space="preserve"> </w:t>
      </w:r>
      <w:r w:rsidRPr="006B3398">
        <w:rPr>
          <w:rFonts w:ascii="Times New Roman" w:hAnsi="Times New Roman" w:cs="Times New Roman"/>
          <w:sz w:val="23"/>
          <w:szCs w:val="23"/>
        </w:rPr>
        <w:t>içinde</w:t>
      </w:r>
      <w:r w:rsidRPr="006B3398">
        <w:rPr>
          <w:rFonts w:ascii="Times New Roman" w:hAnsi="Times New Roman" w:cs="Times New Roman"/>
          <w:spacing w:val="1"/>
          <w:sz w:val="23"/>
          <w:szCs w:val="23"/>
        </w:rPr>
        <w:t xml:space="preserve"> </w:t>
      </w:r>
      <w:r w:rsidRPr="006B3398">
        <w:rPr>
          <w:rFonts w:ascii="Times New Roman" w:hAnsi="Times New Roman" w:cs="Times New Roman"/>
          <w:sz w:val="23"/>
          <w:szCs w:val="23"/>
        </w:rPr>
        <w:t>giderilmemesi</w:t>
      </w:r>
      <w:r w:rsidRPr="006B3398">
        <w:rPr>
          <w:rFonts w:ascii="Times New Roman" w:hAnsi="Times New Roman" w:cs="Times New Roman"/>
          <w:spacing w:val="1"/>
          <w:sz w:val="23"/>
          <w:szCs w:val="23"/>
        </w:rPr>
        <w:t xml:space="preserve"> </w:t>
      </w:r>
      <w:r w:rsidRPr="006B3398">
        <w:rPr>
          <w:rFonts w:ascii="Times New Roman" w:hAnsi="Times New Roman" w:cs="Times New Roman"/>
          <w:sz w:val="23"/>
          <w:szCs w:val="23"/>
        </w:rPr>
        <w:t>halinde</w:t>
      </w:r>
      <w:r w:rsidRPr="006B3398">
        <w:rPr>
          <w:rFonts w:ascii="Times New Roman" w:hAnsi="Times New Roman" w:cs="Times New Roman"/>
          <w:spacing w:val="1"/>
          <w:sz w:val="23"/>
          <w:szCs w:val="23"/>
        </w:rPr>
        <w:t xml:space="preserve"> </w:t>
      </w:r>
      <w:r w:rsidRPr="006B3398">
        <w:rPr>
          <w:rFonts w:ascii="Times New Roman" w:hAnsi="Times New Roman" w:cs="Times New Roman"/>
          <w:sz w:val="23"/>
          <w:szCs w:val="23"/>
        </w:rPr>
        <w:t>oluşan</w:t>
      </w:r>
      <w:r w:rsidRPr="006B3398">
        <w:rPr>
          <w:rFonts w:ascii="Times New Roman" w:hAnsi="Times New Roman" w:cs="Times New Roman"/>
          <w:spacing w:val="1"/>
          <w:sz w:val="23"/>
          <w:szCs w:val="23"/>
        </w:rPr>
        <w:t xml:space="preserve"> her türlü </w:t>
      </w:r>
      <w:r w:rsidRPr="006B3398">
        <w:rPr>
          <w:rFonts w:ascii="Times New Roman" w:hAnsi="Times New Roman" w:cs="Times New Roman"/>
          <w:sz w:val="23"/>
          <w:szCs w:val="23"/>
        </w:rPr>
        <w:t xml:space="preserve">zarar ile </w:t>
      </w:r>
      <w:r w:rsidR="00CE0971" w:rsidRPr="006B3398">
        <w:rPr>
          <w:rFonts w:ascii="Times New Roman" w:hAnsi="Times New Roman" w:cs="Times New Roman"/>
          <w:sz w:val="23"/>
          <w:szCs w:val="23"/>
        </w:rPr>
        <w:t>S</w:t>
      </w:r>
      <w:r w:rsidRPr="006B3398">
        <w:rPr>
          <w:rFonts w:ascii="Times New Roman" w:hAnsi="Times New Roman" w:cs="Times New Roman"/>
          <w:sz w:val="23"/>
          <w:szCs w:val="23"/>
        </w:rPr>
        <w:t xml:space="preserve">özleşme’ye her bir aykırılık hali için </w:t>
      </w:r>
      <w:r w:rsidR="00CE0971" w:rsidRPr="006B3398">
        <w:rPr>
          <w:rFonts w:ascii="Times New Roman" w:hAnsi="Times New Roman" w:cs="Times New Roman"/>
          <w:sz w:val="23"/>
          <w:szCs w:val="23"/>
        </w:rPr>
        <w:t>S</w:t>
      </w:r>
      <w:r w:rsidRPr="006B3398">
        <w:rPr>
          <w:rFonts w:ascii="Times New Roman" w:hAnsi="Times New Roman" w:cs="Times New Roman"/>
          <w:sz w:val="23"/>
          <w:szCs w:val="23"/>
        </w:rPr>
        <w:t xml:space="preserve">özleşme bedelinin %0,1 oranında uygulanan cezai şart uygulanacaktır.  </w:t>
      </w:r>
      <w:r w:rsidRPr="006B3398">
        <w:rPr>
          <w:rFonts w:ascii="Times New Roman" w:hAnsi="Times New Roman" w:cs="Times New Roman"/>
          <w:spacing w:val="-57"/>
          <w:sz w:val="23"/>
          <w:szCs w:val="23"/>
        </w:rPr>
        <w:t xml:space="preserve"> </w:t>
      </w:r>
      <w:r w:rsidRPr="006B3398">
        <w:rPr>
          <w:rFonts w:ascii="Times New Roman" w:hAnsi="Times New Roman" w:cs="Times New Roman"/>
          <w:sz w:val="23"/>
          <w:szCs w:val="23"/>
        </w:rPr>
        <w:t xml:space="preserve">Yüklenici’nin </w:t>
      </w:r>
      <w:r w:rsidR="0008374B" w:rsidRPr="006B3398">
        <w:rPr>
          <w:rFonts w:ascii="Times New Roman" w:hAnsi="Times New Roman" w:cs="Times New Roman"/>
          <w:sz w:val="23"/>
          <w:szCs w:val="23"/>
        </w:rPr>
        <w:t>hak edişlerinin</w:t>
      </w:r>
      <w:r w:rsidRPr="006B3398">
        <w:rPr>
          <w:rFonts w:ascii="Times New Roman" w:hAnsi="Times New Roman" w:cs="Times New Roman"/>
          <w:sz w:val="23"/>
          <w:szCs w:val="23"/>
        </w:rPr>
        <w:t xml:space="preserve"> oluşan zararı karşılamaması halinde Yüklenici tarafından verilen</w:t>
      </w:r>
      <w:r w:rsidRPr="006B3398">
        <w:rPr>
          <w:rFonts w:ascii="Times New Roman" w:hAnsi="Times New Roman" w:cs="Times New Roman"/>
          <w:spacing w:val="1"/>
          <w:sz w:val="23"/>
          <w:szCs w:val="23"/>
        </w:rPr>
        <w:t xml:space="preserve"> </w:t>
      </w:r>
      <w:r w:rsidRPr="006B3398">
        <w:rPr>
          <w:rFonts w:ascii="Times New Roman" w:hAnsi="Times New Roman" w:cs="Times New Roman"/>
          <w:sz w:val="23"/>
          <w:szCs w:val="23"/>
        </w:rPr>
        <w:t>teminat</w:t>
      </w:r>
      <w:r w:rsidRPr="006B3398">
        <w:rPr>
          <w:rFonts w:ascii="Times New Roman" w:hAnsi="Times New Roman" w:cs="Times New Roman"/>
          <w:spacing w:val="-1"/>
          <w:sz w:val="23"/>
          <w:szCs w:val="23"/>
        </w:rPr>
        <w:t xml:space="preserve"> </w:t>
      </w:r>
      <w:r w:rsidRPr="006B3398">
        <w:rPr>
          <w:rFonts w:ascii="Times New Roman" w:hAnsi="Times New Roman" w:cs="Times New Roman"/>
          <w:sz w:val="23"/>
          <w:szCs w:val="23"/>
        </w:rPr>
        <w:t>mektubunun ilgili zararı karşılayacak</w:t>
      </w:r>
      <w:r w:rsidRPr="006B3398">
        <w:rPr>
          <w:rFonts w:ascii="Times New Roman" w:hAnsi="Times New Roman" w:cs="Times New Roman"/>
          <w:spacing w:val="-1"/>
          <w:sz w:val="23"/>
          <w:szCs w:val="23"/>
        </w:rPr>
        <w:t xml:space="preserve"> </w:t>
      </w:r>
      <w:r w:rsidRPr="006B3398">
        <w:rPr>
          <w:rFonts w:ascii="Times New Roman" w:hAnsi="Times New Roman" w:cs="Times New Roman"/>
          <w:sz w:val="23"/>
          <w:szCs w:val="23"/>
        </w:rPr>
        <w:t>kısmı nakde</w:t>
      </w:r>
      <w:r w:rsidRPr="006B3398">
        <w:rPr>
          <w:rFonts w:ascii="Times New Roman" w:hAnsi="Times New Roman" w:cs="Times New Roman"/>
          <w:spacing w:val="-1"/>
          <w:sz w:val="23"/>
          <w:szCs w:val="23"/>
        </w:rPr>
        <w:t xml:space="preserve"> </w:t>
      </w:r>
      <w:r w:rsidRPr="006B3398">
        <w:rPr>
          <w:rFonts w:ascii="Times New Roman" w:hAnsi="Times New Roman" w:cs="Times New Roman"/>
          <w:sz w:val="23"/>
          <w:szCs w:val="23"/>
        </w:rPr>
        <w:t xml:space="preserve">çevrilecektir. Bu şekilde de </w:t>
      </w:r>
      <w:r w:rsidRPr="006B3398">
        <w:rPr>
          <w:rFonts w:ascii="Times New Roman" w:hAnsi="Times New Roman" w:cs="Times New Roman"/>
          <w:spacing w:val="1"/>
          <w:sz w:val="23"/>
          <w:szCs w:val="23"/>
        </w:rPr>
        <w:t xml:space="preserve">cezai şart ve/veya </w:t>
      </w:r>
      <w:r w:rsidRPr="006B3398">
        <w:rPr>
          <w:rFonts w:ascii="Times New Roman" w:hAnsi="Times New Roman" w:cs="Times New Roman"/>
          <w:sz w:val="23"/>
          <w:szCs w:val="23"/>
        </w:rPr>
        <w:t>ilgili</w:t>
      </w:r>
      <w:r w:rsidRPr="006B3398">
        <w:rPr>
          <w:rFonts w:ascii="Times New Roman" w:hAnsi="Times New Roman" w:cs="Times New Roman"/>
          <w:spacing w:val="1"/>
          <w:sz w:val="23"/>
          <w:szCs w:val="23"/>
        </w:rPr>
        <w:t xml:space="preserve"> </w:t>
      </w:r>
      <w:r w:rsidRPr="006B3398">
        <w:rPr>
          <w:rFonts w:ascii="Times New Roman" w:hAnsi="Times New Roman" w:cs="Times New Roman"/>
          <w:sz w:val="23"/>
          <w:szCs w:val="23"/>
        </w:rPr>
        <w:t xml:space="preserve">zarar karşılanamaz ise Yüklenici, </w:t>
      </w:r>
      <w:r w:rsidRPr="006B3398">
        <w:rPr>
          <w:rFonts w:ascii="Times New Roman" w:hAnsi="Times New Roman" w:cs="Times New Roman"/>
          <w:bCs/>
          <w:sz w:val="23"/>
          <w:szCs w:val="23"/>
        </w:rPr>
        <w:t xml:space="preserve">herhangi bir noter kanalı ile ihtar ve/veya ihbara ya da mahkeme kararına gerek olmadan, bildirim üzerine </w:t>
      </w:r>
      <w:r w:rsidRPr="006B3398">
        <w:rPr>
          <w:rFonts w:ascii="Times New Roman" w:hAnsi="Times New Roman" w:cs="Times New Roman"/>
          <w:bCs/>
          <w:spacing w:val="-20"/>
          <w:sz w:val="23"/>
          <w:szCs w:val="23"/>
        </w:rPr>
        <w:t>en geç 10 (on) gün içinde</w:t>
      </w:r>
      <w:r w:rsidRPr="006B3398">
        <w:rPr>
          <w:rFonts w:ascii="Times New Roman" w:hAnsi="Times New Roman" w:cs="Times New Roman"/>
          <w:bCs/>
          <w:sz w:val="23"/>
          <w:szCs w:val="23"/>
        </w:rPr>
        <w:t xml:space="preserve"> tüm fer’ileri ve en yüksek ticari faiz ile Üniversite’ye ödeyeceğini kabul, beyan ve taahhüt eder. </w:t>
      </w:r>
      <w:bookmarkStart w:id="0" w:name="_Hlk179454668"/>
    </w:p>
    <w:p w14:paraId="31E7469A" w14:textId="4DB0DA5D" w:rsidR="00D851F7" w:rsidRPr="006B3398" w:rsidRDefault="00D851F7" w:rsidP="007F14BA">
      <w:pPr>
        <w:spacing w:after="0" w:line="240" w:lineRule="auto"/>
        <w:ind w:firstLine="709"/>
        <w:jc w:val="both"/>
        <w:rPr>
          <w:rFonts w:ascii="Times New Roman" w:hAnsi="Times New Roman" w:cs="Times New Roman"/>
          <w:bCs/>
          <w:sz w:val="23"/>
          <w:szCs w:val="23"/>
        </w:rPr>
      </w:pPr>
      <w:r w:rsidRPr="006B3398">
        <w:rPr>
          <w:rFonts w:ascii="Times New Roman" w:hAnsi="Times New Roman" w:cs="Times New Roman"/>
          <w:bCs/>
          <w:sz w:val="23"/>
          <w:szCs w:val="23"/>
        </w:rPr>
        <w:t>(</w:t>
      </w:r>
      <w:r w:rsidR="00E21EDE" w:rsidRPr="006B3398">
        <w:rPr>
          <w:rFonts w:ascii="Times New Roman" w:hAnsi="Times New Roman" w:cs="Times New Roman"/>
          <w:bCs/>
          <w:sz w:val="23"/>
          <w:szCs w:val="23"/>
        </w:rPr>
        <w:t>9</w:t>
      </w:r>
      <w:r w:rsidRPr="006B3398">
        <w:rPr>
          <w:rFonts w:ascii="Times New Roman" w:hAnsi="Times New Roman" w:cs="Times New Roman"/>
          <w:bCs/>
          <w:sz w:val="23"/>
          <w:szCs w:val="23"/>
        </w:rPr>
        <w:t xml:space="preserve">) Yüklenici’nin bu iş nedeniyle Üniversite’ye ve Sosyal Güvenlik Kurumu’na olan borçları ile ücret ve ücret sayılan ödemelerden yapılan kanunî vergi kesintilerinin kesin kabul tarihine kadar ödenmemesi halinde durumunda herhangi bir noter kanalı ile ihtar/ihbara ya da mahkeme kararına gerek olmadan kesin ve ek kesin teminat paraya çevrilerek, Yüklenici’nin borçlarına karşılık mahsup edilir, varsa kalanı Yüklenici’ye iade edilir. </w:t>
      </w:r>
    </w:p>
    <w:p w14:paraId="108C51AC" w14:textId="4D4F0807" w:rsidR="00D851F7" w:rsidRPr="006B3398" w:rsidRDefault="00D851F7" w:rsidP="00D851F7">
      <w:pPr>
        <w:spacing w:after="0" w:line="240" w:lineRule="auto"/>
        <w:ind w:firstLine="709"/>
        <w:jc w:val="both"/>
        <w:rPr>
          <w:rFonts w:ascii="Times New Roman" w:hAnsi="Times New Roman" w:cs="Times New Roman"/>
          <w:bCs/>
          <w:sz w:val="23"/>
          <w:szCs w:val="23"/>
        </w:rPr>
      </w:pPr>
      <w:r w:rsidRPr="006B3398">
        <w:rPr>
          <w:rFonts w:ascii="Times New Roman" w:hAnsi="Times New Roman" w:cs="Times New Roman"/>
          <w:bCs/>
          <w:sz w:val="23"/>
          <w:szCs w:val="23"/>
        </w:rPr>
        <w:t xml:space="preserve"> (</w:t>
      </w:r>
      <w:r w:rsidR="00E21EDE" w:rsidRPr="006B3398">
        <w:rPr>
          <w:rFonts w:ascii="Times New Roman" w:hAnsi="Times New Roman" w:cs="Times New Roman"/>
          <w:bCs/>
          <w:sz w:val="23"/>
          <w:szCs w:val="23"/>
        </w:rPr>
        <w:t>10</w:t>
      </w:r>
      <w:r w:rsidRPr="006B3398">
        <w:rPr>
          <w:rFonts w:ascii="Times New Roman" w:hAnsi="Times New Roman" w:cs="Times New Roman"/>
          <w:bCs/>
          <w:sz w:val="23"/>
          <w:szCs w:val="23"/>
        </w:rPr>
        <w:t xml:space="preserve">) Yukarıdaki hükümlere göre mahsup işlemi yapılmasına gerek bulunmayan hallerde; kesin hesap ve kesin kabul tutanağının onaylanmasından itibaren </w:t>
      </w:r>
      <w:r w:rsidR="00DD59AE" w:rsidRPr="006B3398">
        <w:rPr>
          <w:rFonts w:ascii="Times New Roman" w:hAnsi="Times New Roman" w:cs="Times New Roman"/>
          <w:bCs/>
          <w:sz w:val="23"/>
          <w:szCs w:val="23"/>
        </w:rPr>
        <w:t>3</w:t>
      </w:r>
      <w:r w:rsidRPr="006B3398">
        <w:rPr>
          <w:rFonts w:ascii="Times New Roman" w:hAnsi="Times New Roman" w:cs="Times New Roman"/>
          <w:bCs/>
          <w:sz w:val="23"/>
          <w:szCs w:val="23"/>
        </w:rPr>
        <w:t xml:space="preserve"> (</w:t>
      </w:r>
      <w:r w:rsidR="00DD59AE" w:rsidRPr="006B3398">
        <w:rPr>
          <w:rFonts w:ascii="Times New Roman" w:hAnsi="Times New Roman" w:cs="Times New Roman"/>
          <w:bCs/>
          <w:sz w:val="23"/>
          <w:szCs w:val="23"/>
        </w:rPr>
        <w:t>üç</w:t>
      </w:r>
      <w:r w:rsidRPr="006B3398">
        <w:rPr>
          <w:rFonts w:ascii="Times New Roman" w:hAnsi="Times New Roman" w:cs="Times New Roman"/>
          <w:bCs/>
          <w:sz w:val="23"/>
          <w:szCs w:val="23"/>
        </w:rPr>
        <w:t>) yıl içinde Üniversite’nin yazılı uyarısına rağmen talep edilmemesi nedeniyle iade edilemeyen kesin teminat mektupları hükümsüz kalır ve düzenleyen bankaya iade edilir.</w:t>
      </w:r>
    </w:p>
    <w:p w14:paraId="196C3C8F" w14:textId="0EACBFE0" w:rsidR="00E6108B" w:rsidRPr="006B3398" w:rsidRDefault="00D851F7" w:rsidP="00E6108B">
      <w:pPr>
        <w:spacing w:after="0" w:line="240" w:lineRule="auto"/>
        <w:ind w:firstLine="709"/>
        <w:jc w:val="both"/>
        <w:rPr>
          <w:rFonts w:ascii="Times New Roman" w:hAnsi="Times New Roman" w:cs="Times New Roman"/>
          <w:strike/>
          <w:sz w:val="23"/>
          <w:szCs w:val="23"/>
        </w:rPr>
      </w:pPr>
      <w:r w:rsidRPr="006B3398">
        <w:rPr>
          <w:rFonts w:ascii="Times New Roman" w:hAnsi="Times New Roman" w:cs="Times New Roman"/>
          <w:bCs/>
          <w:sz w:val="23"/>
          <w:szCs w:val="23"/>
        </w:rPr>
        <w:t>(</w:t>
      </w:r>
      <w:r w:rsidR="00E21EDE" w:rsidRPr="006B3398">
        <w:rPr>
          <w:rFonts w:ascii="Times New Roman" w:hAnsi="Times New Roman" w:cs="Times New Roman"/>
          <w:bCs/>
          <w:sz w:val="23"/>
          <w:szCs w:val="23"/>
        </w:rPr>
        <w:t>11</w:t>
      </w:r>
      <w:r w:rsidRPr="006B3398">
        <w:rPr>
          <w:rFonts w:ascii="Times New Roman" w:hAnsi="Times New Roman" w:cs="Times New Roman"/>
          <w:bCs/>
          <w:sz w:val="23"/>
          <w:szCs w:val="23"/>
        </w:rPr>
        <w:t>) Yüklenici, İşbu Sözleşme</w:t>
      </w:r>
      <w:r w:rsidR="00E6108B" w:rsidRPr="006B3398">
        <w:rPr>
          <w:rFonts w:ascii="Times New Roman" w:hAnsi="Times New Roman" w:cs="Times New Roman"/>
          <w:bCs/>
          <w:sz w:val="23"/>
          <w:szCs w:val="23"/>
        </w:rPr>
        <w:t>’ye ve</w:t>
      </w:r>
      <w:r w:rsidRPr="006B3398">
        <w:rPr>
          <w:rFonts w:ascii="Times New Roman" w:hAnsi="Times New Roman" w:cs="Times New Roman"/>
          <w:bCs/>
          <w:sz w:val="23"/>
          <w:szCs w:val="23"/>
        </w:rPr>
        <w:t xml:space="preserve"> İstinye Üniversitesi İhale Yönetmeliği’ne uyulmaması halinde Sözleşme Üniversite tarafından tazminatsız </w:t>
      </w:r>
      <w:r w:rsidR="00F83362" w:rsidRPr="006B3398">
        <w:rPr>
          <w:rFonts w:ascii="Times New Roman" w:hAnsi="Times New Roman" w:cs="Times New Roman"/>
          <w:bCs/>
          <w:sz w:val="23"/>
          <w:szCs w:val="23"/>
        </w:rPr>
        <w:t>feshedile</w:t>
      </w:r>
      <w:r w:rsidR="00E6108B" w:rsidRPr="006B3398">
        <w:rPr>
          <w:rFonts w:ascii="Times New Roman" w:hAnsi="Times New Roman" w:cs="Times New Roman"/>
          <w:bCs/>
          <w:sz w:val="23"/>
          <w:szCs w:val="23"/>
        </w:rPr>
        <w:t xml:space="preserve">ceğini ve </w:t>
      </w:r>
      <w:r w:rsidRPr="006B3398">
        <w:rPr>
          <w:rFonts w:ascii="Times New Roman" w:hAnsi="Times New Roman" w:cs="Times New Roman"/>
          <w:bCs/>
          <w:sz w:val="23"/>
          <w:szCs w:val="23"/>
        </w:rPr>
        <w:t>teminat mektubu</w:t>
      </w:r>
      <w:r w:rsidR="00E6108B" w:rsidRPr="006B3398">
        <w:rPr>
          <w:rFonts w:ascii="Times New Roman" w:hAnsi="Times New Roman" w:cs="Times New Roman"/>
          <w:bCs/>
          <w:sz w:val="23"/>
          <w:szCs w:val="23"/>
        </w:rPr>
        <w:t>nun</w:t>
      </w:r>
      <w:r w:rsidRPr="006B3398">
        <w:rPr>
          <w:rFonts w:ascii="Times New Roman" w:hAnsi="Times New Roman" w:cs="Times New Roman"/>
          <w:bCs/>
          <w:sz w:val="23"/>
          <w:szCs w:val="23"/>
        </w:rPr>
        <w:t xml:space="preserve"> gelir olarak kaydedil</w:t>
      </w:r>
      <w:r w:rsidR="00E6108B" w:rsidRPr="006B3398">
        <w:rPr>
          <w:rFonts w:ascii="Times New Roman" w:hAnsi="Times New Roman" w:cs="Times New Roman"/>
          <w:bCs/>
          <w:sz w:val="23"/>
          <w:szCs w:val="23"/>
        </w:rPr>
        <w:t xml:space="preserve">eceğini </w:t>
      </w:r>
      <w:r w:rsidR="00E6108B" w:rsidRPr="006B3398">
        <w:rPr>
          <w:rFonts w:ascii="Times New Roman" w:hAnsi="Times New Roman" w:cs="Times New Roman"/>
          <w:sz w:val="23"/>
          <w:szCs w:val="23"/>
        </w:rPr>
        <w:t>olduğunu kabul, beyan ve taahhüt eder.</w:t>
      </w:r>
    </w:p>
    <w:p w14:paraId="2A17947C" w14:textId="66ECE480" w:rsidR="003C7888" w:rsidRPr="006B3398" w:rsidRDefault="00D851F7" w:rsidP="00D851F7">
      <w:pPr>
        <w:spacing w:after="0" w:line="240" w:lineRule="auto"/>
        <w:ind w:firstLine="709"/>
        <w:jc w:val="both"/>
        <w:rPr>
          <w:rFonts w:ascii="Times New Roman" w:hAnsi="Times New Roman" w:cs="Times New Roman"/>
          <w:bCs/>
          <w:sz w:val="23"/>
          <w:szCs w:val="23"/>
        </w:rPr>
      </w:pPr>
      <w:r w:rsidRPr="006B3398">
        <w:rPr>
          <w:rFonts w:ascii="Times New Roman" w:hAnsi="Times New Roman" w:cs="Times New Roman"/>
          <w:bCs/>
          <w:sz w:val="23"/>
          <w:szCs w:val="23"/>
        </w:rPr>
        <w:t>(</w:t>
      </w:r>
      <w:r w:rsidR="00E21EDE" w:rsidRPr="006B3398">
        <w:rPr>
          <w:rFonts w:ascii="Times New Roman" w:hAnsi="Times New Roman" w:cs="Times New Roman"/>
          <w:bCs/>
          <w:sz w:val="23"/>
          <w:szCs w:val="23"/>
        </w:rPr>
        <w:t>12</w:t>
      </w:r>
      <w:r w:rsidRPr="006B3398">
        <w:rPr>
          <w:rFonts w:ascii="Times New Roman" w:hAnsi="Times New Roman" w:cs="Times New Roman"/>
          <w:bCs/>
          <w:sz w:val="23"/>
          <w:szCs w:val="23"/>
        </w:rPr>
        <w:t>) Yüklenici</w:t>
      </w:r>
      <w:r w:rsidR="00E83460" w:rsidRPr="006B3398">
        <w:rPr>
          <w:rFonts w:ascii="Times New Roman" w:hAnsi="Times New Roman" w:cs="Times New Roman"/>
          <w:bCs/>
          <w:sz w:val="23"/>
          <w:szCs w:val="23"/>
        </w:rPr>
        <w:t>’nin</w:t>
      </w:r>
      <w:r w:rsidRPr="006B3398">
        <w:rPr>
          <w:rFonts w:ascii="Times New Roman" w:hAnsi="Times New Roman" w:cs="Times New Roman"/>
          <w:bCs/>
          <w:sz w:val="23"/>
          <w:szCs w:val="23"/>
        </w:rPr>
        <w:t xml:space="preserve"> haksız fesih talebinde bulunması ya da Üniversite’ye zarar </w:t>
      </w:r>
      <w:r w:rsidR="001D4ED9" w:rsidRPr="006B3398">
        <w:rPr>
          <w:rFonts w:ascii="Times New Roman" w:hAnsi="Times New Roman" w:cs="Times New Roman"/>
          <w:bCs/>
          <w:sz w:val="23"/>
          <w:szCs w:val="23"/>
        </w:rPr>
        <w:t xml:space="preserve">vermesi </w:t>
      </w:r>
      <w:r w:rsidRPr="006B3398">
        <w:rPr>
          <w:rFonts w:ascii="Times New Roman" w:hAnsi="Times New Roman" w:cs="Times New Roman"/>
          <w:bCs/>
          <w:sz w:val="23"/>
          <w:szCs w:val="23"/>
        </w:rPr>
        <w:t xml:space="preserve">durumlarında </w:t>
      </w:r>
      <w:r w:rsidR="001D4ED9" w:rsidRPr="006B3398">
        <w:rPr>
          <w:rFonts w:ascii="Times New Roman" w:hAnsi="Times New Roman" w:cs="Times New Roman"/>
          <w:bCs/>
          <w:sz w:val="23"/>
          <w:szCs w:val="23"/>
        </w:rPr>
        <w:t xml:space="preserve">da </w:t>
      </w:r>
      <w:r w:rsidRPr="006B3398">
        <w:rPr>
          <w:rFonts w:ascii="Times New Roman" w:hAnsi="Times New Roman" w:cs="Times New Roman"/>
          <w:bCs/>
          <w:sz w:val="23"/>
          <w:szCs w:val="23"/>
        </w:rPr>
        <w:t>Üniversite kesin teminat mektubunu gelir olarak kaydedebilecektir. Kesin teminatının yetmemesi halinde Yüklenici bakiye tutarı, bildirimi takip eden 10 (on) gün içinde tüm fer’ileri ile ve en yüksek ticari faiz ile Üniversite’ye nakden ve defaten ödeyeceğini kabul, beyan ve taahhüt eder.</w:t>
      </w:r>
    </w:p>
    <w:bookmarkEnd w:id="0"/>
    <w:p w14:paraId="3BF89269" w14:textId="77777777" w:rsidR="00A862E5" w:rsidRPr="006B3398" w:rsidRDefault="00A862E5" w:rsidP="00310278">
      <w:pPr>
        <w:spacing w:after="0" w:line="240" w:lineRule="auto"/>
        <w:ind w:firstLine="709"/>
        <w:jc w:val="both"/>
        <w:rPr>
          <w:rFonts w:ascii="Times New Roman" w:hAnsi="Times New Roman" w:cs="Times New Roman"/>
          <w:b/>
          <w:sz w:val="23"/>
          <w:szCs w:val="23"/>
        </w:rPr>
      </w:pPr>
    </w:p>
    <w:p w14:paraId="65A81403" w14:textId="1679066F" w:rsidR="003B50EC" w:rsidRPr="006B3398" w:rsidRDefault="00632A58" w:rsidP="0031027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b/>
          <w:sz w:val="23"/>
          <w:szCs w:val="23"/>
        </w:rPr>
        <w:t>Hizmet bedeli</w:t>
      </w:r>
      <w:r w:rsidR="004C1B78" w:rsidRPr="006B3398">
        <w:rPr>
          <w:rFonts w:ascii="Times New Roman" w:hAnsi="Times New Roman" w:cs="Times New Roman"/>
          <w:b/>
          <w:sz w:val="23"/>
          <w:szCs w:val="23"/>
        </w:rPr>
        <w:t xml:space="preserve"> </w:t>
      </w:r>
      <w:r w:rsidR="0097640D" w:rsidRPr="006B3398">
        <w:rPr>
          <w:rFonts w:ascii="Times New Roman" w:hAnsi="Times New Roman" w:cs="Times New Roman"/>
          <w:b/>
          <w:sz w:val="23"/>
          <w:szCs w:val="23"/>
        </w:rPr>
        <w:t xml:space="preserve">ve ödeme </w:t>
      </w:r>
    </w:p>
    <w:p w14:paraId="746A205A" w14:textId="10F666AD" w:rsidR="007B47F1" w:rsidRPr="006B3398" w:rsidRDefault="00632A58" w:rsidP="007B47F1">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b/>
          <w:sz w:val="23"/>
          <w:szCs w:val="23"/>
        </w:rPr>
        <w:t xml:space="preserve">MADDE </w:t>
      </w:r>
      <w:r w:rsidR="00D851F7" w:rsidRPr="006B3398">
        <w:rPr>
          <w:rFonts w:ascii="Times New Roman" w:hAnsi="Times New Roman" w:cs="Times New Roman"/>
          <w:b/>
          <w:sz w:val="23"/>
          <w:szCs w:val="23"/>
        </w:rPr>
        <w:t>7</w:t>
      </w:r>
      <w:r w:rsidR="000C6D37" w:rsidRPr="006B3398">
        <w:rPr>
          <w:rFonts w:ascii="Times New Roman" w:hAnsi="Times New Roman" w:cs="Times New Roman"/>
          <w:sz w:val="23"/>
          <w:szCs w:val="23"/>
        </w:rPr>
        <w:t xml:space="preserve"> </w:t>
      </w:r>
      <w:r w:rsidR="0043269C" w:rsidRPr="006B3398">
        <w:rPr>
          <w:rFonts w:ascii="Times New Roman" w:hAnsi="Times New Roman" w:cs="Times New Roman"/>
          <w:b/>
          <w:sz w:val="23"/>
          <w:szCs w:val="23"/>
        </w:rPr>
        <w:t>–</w:t>
      </w:r>
      <w:r w:rsidRPr="006B3398">
        <w:rPr>
          <w:rFonts w:ascii="Times New Roman" w:hAnsi="Times New Roman" w:cs="Times New Roman"/>
          <w:sz w:val="23"/>
          <w:szCs w:val="23"/>
        </w:rPr>
        <w:t xml:space="preserve"> </w:t>
      </w:r>
      <w:r w:rsidR="00D851F7" w:rsidRPr="006B3398">
        <w:rPr>
          <w:rFonts w:ascii="Times New Roman" w:hAnsi="Times New Roman" w:cs="Times New Roman"/>
          <w:sz w:val="23"/>
          <w:szCs w:val="23"/>
        </w:rPr>
        <w:t xml:space="preserve">(1) Yüklenici, </w:t>
      </w:r>
      <w:r w:rsidR="006B0267" w:rsidRPr="006B3398">
        <w:rPr>
          <w:rFonts w:ascii="Times New Roman" w:hAnsi="Times New Roman" w:cs="Times New Roman"/>
          <w:sz w:val="23"/>
          <w:szCs w:val="23"/>
        </w:rPr>
        <w:t>yılın her ayı olmak üzere</w:t>
      </w:r>
      <w:r w:rsidR="00D851F7" w:rsidRPr="006B3398">
        <w:rPr>
          <w:rFonts w:ascii="Times New Roman" w:hAnsi="Times New Roman" w:cs="Times New Roman"/>
          <w:sz w:val="23"/>
          <w:szCs w:val="23"/>
        </w:rPr>
        <w:t xml:space="preserve"> yılda toplam </w:t>
      </w:r>
      <w:r w:rsidR="00851374">
        <w:rPr>
          <w:rFonts w:ascii="Times New Roman" w:hAnsi="Times New Roman" w:cs="Times New Roman"/>
          <w:sz w:val="23"/>
          <w:szCs w:val="23"/>
        </w:rPr>
        <w:t>36</w:t>
      </w:r>
      <w:r w:rsidR="00D851F7" w:rsidRPr="006B3398">
        <w:rPr>
          <w:rFonts w:ascii="Times New Roman" w:hAnsi="Times New Roman" w:cs="Times New Roman"/>
          <w:sz w:val="23"/>
          <w:szCs w:val="23"/>
        </w:rPr>
        <w:t xml:space="preserve"> (</w:t>
      </w:r>
      <w:r w:rsidR="00851374">
        <w:rPr>
          <w:rFonts w:ascii="Times New Roman" w:hAnsi="Times New Roman" w:cs="Times New Roman"/>
          <w:sz w:val="23"/>
          <w:szCs w:val="23"/>
        </w:rPr>
        <w:t>OtuzAltı</w:t>
      </w:r>
      <w:r w:rsidR="00D851F7" w:rsidRPr="006B3398">
        <w:rPr>
          <w:rFonts w:ascii="Times New Roman" w:hAnsi="Times New Roman" w:cs="Times New Roman"/>
          <w:sz w:val="23"/>
          <w:szCs w:val="23"/>
        </w:rPr>
        <w:t xml:space="preserve">) ay için Üniversite’ye her ayın 5’ine kadar </w:t>
      </w:r>
      <w:r w:rsidR="00A6152A" w:rsidRPr="006B3398">
        <w:rPr>
          <w:rFonts w:ascii="Times New Roman" w:hAnsi="Times New Roman" w:cs="Times New Roman"/>
          <w:sz w:val="23"/>
          <w:szCs w:val="23"/>
        </w:rPr>
        <w:t>90</w:t>
      </w:r>
      <w:r w:rsidR="00D851F7" w:rsidRPr="006B3398">
        <w:rPr>
          <w:rFonts w:ascii="Times New Roman" w:hAnsi="Times New Roman" w:cs="Times New Roman"/>
          <w:sz w:val="23"/>
          <w:szCs w:val="23"/>
        </w:rPr>
        <w:t xml:space="preserve"> m² kullanım alanlı kafeterya olarak tanımlanmış taşınmaz için </w:t>
      </w:r>
      <w:r w:rsidR="006B0267" w:rsidRPr="006B3398">
        <w:rPr>
          <w:rFonts w:ascii="Times New Roman" w:hAnsi="Times New Roman" w:cs="Times New Roman"/>
          <w:sz w:val="23"/>
          <w:szCs w:val="23"/>
        </w:rPr>
        <w:t>sözleşme tarihinden itibaren 1</w:t>
      </w:r>
      <w:r w:rsidR="00BC1B29" w:rsidRPr="006B3398">
        <w:rPr>
          <w:rFonts w:ascii="Times New Roman" w:hAnsi="Times New Roman" w:cs="Times New Roman"/>
          <w:sz w:val="23"/>
          <w:szCs w:val="23"/>
        </w:rPr>
        <w:t xml:space="preserve"> inci</w:t>
      </w:r>
      <w:r w:rsidR="006B0267" w:rsidRPr="006B3398">
        <w:rPr>
          <w:rFonts w:ascii="Times New Roman" w:hAnsi="Times New Roman" w:cs="Times New Roman"/>
          <w:sz w:val="23"/>
          <w:szCs w:val="23"/>
        </w:rPr>
        <w:t xml:space="preserve"> Sene için cironun %10’u sözleşmenin 2</w:t>
      </w:r>
      <w:r w:rsidR="00BC1B29" w:rsidRPr="006B3398">
        <w:rPr>
          <w:rFonts w:ascii="Times New Roman" w:hAnsi="Times New Roman" w:cs="Times New Roman"/>
          <w:sz w:val="23"/>
          <w:szCs w:val="23"/>
        </w:rPr>
        <w:t xml:space="preserve"> nci s</w:t>
      </w:r>
      <w:r w:rsidR="006B0267" w:rsidRPr="006B3398">
        <w:rPr>
          <w:rFonts w:ascii="Times New Roman" w:hAnsi="Times New Roman" w:cs="Times New Roman"/>
          <w:sz w:val="23"/>
          <w:szCs w:val="23"/>
        </w:rPr>
        <w:t>enesi için Cironun %1</w:t>
      </w:r>
      <w:r w:rsidR="00851374">
        <w:rPr>
          <w:rFonts w:ascii="Times New Roman" w:hAnsi="Times New Roman" w:cs="Times New Roman"/>
          <w:sz w:val="23"/>
          <w:szCs w:val="23"/>
        </w:rPr>
        <w:t>0</w:t>
      </w:r>
      <w:r w:rsidR="006B0267" w:rsidRPr="006B3398">
        <w:rPr>
          <w:rFonts w:ascii="Times New Roman" w:hAnsi="Times New Roman" w:cs="Times New Roman"/>
          <w:sz w:val="23"/>
          <w:szCs w:val="23"/>
        </w:rPr>
        <w:t xml:space="preserve"> </w:t>
      </w:r>
      <w:r w:rsidR="00EC1504" w:rsidRPr="006B3398">
        <w:rPr>
          <w:rFonts w:ascii="Times New Roman" w:hAnsi="Times New Roman" w:cs="Times New Roman"/>
          <w:sz w:val="23"/>
          <w:szCs w:val="23"/>
        </w:rPr>
        <w:t xml:space="preserve">oranında </w:t>
      </w:r>
      <w:r w:rsidR="006B0267" w:rsidRPr="006B3398">
        <w:rPr>
          <w:rFonts w:ascii="Times New Roman" w:hAnsi="Times New Roman" w:cs="Times New Roman"/>
          <w:sz w:val="23"/>
          <w:szCs w:val="23"/>
        </w:rPr>
        <w:t xml:space="preserve">ödeme yapacaktır. Sözleşme toplam </w:t>
      </w:r>
      <w:r w:rsidR="002C5020" w:rsidRPr="006B3398">
        <w:rPr>
          <w:rFonts w:ascii="Times New Roman" w:hAnsi="Times New Roman" w:cs="Times New Roman"/>
          <w:sz w:val="23"/>
          <w:szCs w:val="23"/>
        </w:rPr>
        <w:t>36</w:t>
      </w:r>
      <w:r w:rsidR="006B0267" w:rsidRPr="006B3398">
        <w:rPr>
          <w:rFonts w:ascii="Times New Roman" w:hAnsi="Times New Roman" w:cs="Times New Roman"/>
          <w:sz w:val="23"/>
          <w:szCs w:val="23"/>
        </w:rPr>
        <w:t xml:space="preserve"> </w:t>
      </w:r>
      <w:r w:rsidR="00BC1B29" w:rsidRPr="006B3398">
        <w:rPr>
          <w:rFonts w:ascii="Times New Roman" w:hAnsi="Times New Roman" w:cs="Times New Roman"/>
          <w:sz w:val="23"/>
          <w:szCs w:val="23"/>
        </w:rPr>
        <w:t xml:space="preserve">(otuzaltı) </w:t>
      </w:r>
      <w:r w:rsidR="006B0267" w:rsidRPr="006B3398">
        <w:rPr>
          <w:rFonts w:ascii="Times New Roman" w:hAnsi="Times New Roman" w:cs="Times New Roman"/>
          <w:sz w:val="23"/>
          <w:szCs w:val="23"/>
        </w:rPr>
        <w:t xml:space="preserve">ay yürürlükte kalarak. </w:t>
      </w:r>
      <w:r w:rsidR="002C5020" w:rsidRPr="006B3398">
        <w:rPr>
          <w:rFonts w:ascii="Times New Roman" w:hAnsi="Times New Roman" w:cs="Times New Roman"/>
          <w:sz w:val="23"/>
          <w:szCs w:val="23"/>
        </w:rPr>
        <w:t>36</w:t>
      </w:r>
      <w:r w:rsidR="00BC1B29" w:rsidRPr="006B3398">
        <w:rPr>
          <w:rFonts w:ascii="Times New Roman" w:hAnsi="Times New Roman" w:cs="Times New Roman"/>
          <w:sz w:val="23"/>
          <w:szCs w:val="23"/>
        </w:rPr>
        <w:t xml:space="preserve"> ncı</w:t>
      </w:r>
      <w:r w:rsidR="006B0267" w:rsidRPr="006B3398">
        <w:rPr>
          <w:rFonts w:ascii="Times New Roman" w:hAnsi="Times New Roman" w:cs="Times New Roman"/>
          <w:sz w:val="23"/>
          <w:szCs w:val="23"/>
        </w:rPr>
        <w:t xml:space="preserve"> </w:t>
      </w:r>
      <w:r w:rsidR="00EC1504" w:rsidRPr="006B3398">
        <w:rPr>
          <w:rFonts w:ascii="Times New Roman" w:hAnsi="Times New Roman" w:cs="Times New Roman"/>
          <w:sz w:val="23"/>
          <w:szCs w:val="23"/>
        </w:rPr>
        <w:t>a</w:t>
      </w:r>
      <w:r w:rsidR="006B0267" w:rsidRPr="006B3398">
        <w:rPr>
          <w:rFonts w:ascii="Times New Roman" w:hAnsi="Times New Roman" w:cs="Times New Roman"/>
          <w:sz w:val="23"/>
          <w:szCs w:val="23"/>
        </w:rPr>
        <w:t xml:space="preserve">yın sonunda kendiliğinden </w:t>
      </w:r>
      <w:r w:rsidR="00E83460" w:rsidRPr="006B3398">
        <w:rPr>
          <w:rFonts w:ascii="Times New Roman" w:hAnsi="Times New Roman" w:cs="Times New Roman"/>
          <w:sz w:val="23"/>
          <w:szCs w:val="23"/>
        </w:rPr>
        <w:t xml:space="preserve">sona erecektir. </w:t>
      </w:r>
      <w:r w:rsidR="00A57B8E" w:rsidRPr="006B3398">
        <w:rPr>
          <w:rFonts w:ascii="Times New Roman" w:hAnsi="Times New Roman" w:cs="Times New Roman"/>
          <w:sz w:val="23"/>
          <w:szCs w:val="23"/>
        </w:rPr>
        <w:t>Yüklenici, c</w:t>
      </w:r>
      <w:r w:rsidR="001D4ED9" w:rsidRPr="006B3398">
        <w:rPr>
          <w:rFonts w:ascii="Times New Roman" w:hAnsi="Times New Roman" w:cs="Times New Roman"/>
          <w:sz w:val="23"/>
          <w:szCs w:val="23"/>
        </w:rPr>
        <w:t>ir</w:t>
      </w:r>
      <w:r w:rsidR="00A57B8E" w:rsidRPr="006B3398">
        <w:rPr>
          <w:rFonts w:ascii="Times New Roman" w:hAnsi="Times New Roman" w:cs="Times New Roman"/>
          <w:sz w:val="23"/>
          <w:szCs w:val="23"/>
        </w:rPr>
        <w:t>o</w:t>
      </w:r>
      <w:r w:rsidR="001D4ED9" w:rsidRPr="006B3398">
        <w:rPr>
          <w:rFonts w:ascii="Times New Roman" w:hAnsi="Times New Roman" w:cs="Times New Roman"/>
          <w:sz w:val="23"/>
          <w:szCs w:val="23"/>
        </w:rPr>
        <w:t>nun</w:t>
      </w:r>
      <w:r w:rsidR="00A57B8E" w:rsidRPr="006B3398">
        <w:rPr>
          <w:rFonts w:ascii="Times New Roman" w:hAnsi="Times New Roman" w:cs="Times New Roman"/>
          <w:sz w:val="23"/>
          <w:szCs w:val="23"/>
        </w:rPr>
        <w:t xml:space="preserve"> %1</w:t>
      </w:r>
      <w:r w:rsidR="00D82DB5">
        <w:rPr>
          <w:rFonts w:ascii="Times New Roman" w:hAnsi="Times New Roman" w:cs="Times New Roman"/>
          <w:sz w:val="23"/>
          <w:szCs w:val="23"/>
        </w:rPr>
        <w:t>5</w:t>
      </w:r>
      <w:r w:rsidR="006B3398" w:rsidRPr="006B3398">
        <w:rPr>
          <w:rFonts w:ascii="Times New Roman" w:hAnsi="Times New Roman" w:cs="Times New Roman"/>
          <w:sz w:val="23"/>
          <w:szCs w:val="23"/>
        </w:rPr>
        <w:t xml:space="preserve"> </w:t>
      </w:r>
      <w:r w:rsidR="00A57B8E" w:rsidRPr="006B3398">
        <w:rPr>
          <w:rFonts w:ascii="Times New Roman" w:hAnsi="Times New Roman" w:cs="Times New Roman"/>
          <w:sz w:val="23"/>
          <w:szCs w:val="23"/>
        </w:rPr>
        <w:t xml:space="preserve">unun </w:t>
      </w:r>
      <w:r w:rsidR="00D82DB5">
        <w:rPr>
          <w:rFonts w:ascii="Times New Roman" w:hAnsi="Times New Roman" w:cs="Times New Roman"/>
          <w:sz w:val="23"/>
          <w:szCs w:val="23"/>
        </w:rPr>
        <w:t>…………….</w:t>
      </w:r>
      <w:r w:rsidR="00A57B8E" w:rsidRPr="006B3398">
        <w:rPr>
          <w:rFonts w:ascii="Times New Roman" w:hAnsi="Times New Roman" w:cs="Times New Roman"/>
          <w:sz w:val="23"/>
          <w:szCs w:val="23"/>
        </w:rPr>
        <w:t xml:space="preserve"> TL’nin altında kalması halinde</w:t>
      </w:r>
      <w:r w:rsidR="007B47F1" w:rsidRPr="006B3398">
        <w:rPr>
          <w:rFonts w:ascii="Times New Roman" w:hAnsi="Times New Roman" w:cs="Times New Roman"/>
          <w:sz w:val="23"/>
          <w:szCs w:val="23"/>
        </w:rPr>
        <w:t xml:space="preserve"> ilk yıl için </w:t>
      </w:r>
      <w:r w:rsidR="00D82DB5">
        <w:rPr>
          <w:rFonts w:ascii="Times New Roman" w:hAnsi="Times New Roman" w:cs="Times New Roman"/>
          <w:sz w:val="23"/>
          <w:szCs w:val="23"/>
        </w:rPr>
        <w:t>…………………</w:t>
      </w:r>
      <w:r w:rsidR="00851374" w:rsidRPr="006B3398">
        <w:rPr>
          <w:rFonts w:ascii="Times New Roman" w:hAnsi="Times New Roman" w:cs="Times New Roman"/>
          <w:sz w:val="23"/>
          <w:szCs w:val="23"/>
        </w:rPr>
        <w:t xml:space="preserve"> </w:t>
      </w:r>
      <w:r w:rsidR="00A57B8E" w:rsidRPr="006B3398">
        <w:rPr>
          <w:rFonts w:ascii="Times New Roman" w:hAnsi="Times New Roman" w:cs="Times New Roman"/>
          <w:sz w:val="23"/>
          <w:szCs w:val="23"/>
        </w:rPr>
        <w:t xml:space="preserve">TL tahsis bedeli </w:t>
      </w:r>
      <w:r w:rsidR="00620B25" w:rsidRPr="006B3398">
        <w:rPr>
          <w:rFonts w:ascii="Times New Roman" w:hAnsi="Times New Roman" w:cs="Times New Roman"/>
          <w:sz w:val="23"/>
          <w:szCs w:val="23"/>
        </w:rPr>
        <w:t>ödeyeceğini kabul</w:t>
      </w:r>
      <w:r w:rsidR="007B47F1" w:rsidRPr="006B3398">
        <w:rPr>
          <w:rFonts w:ascii="Times New Roman" w:hAnsi="Times New Roman" w:cs="Times New Roman"/>
          <w:sz w:val="23"/>
          <w:szCs w:val="23"/>
        </w:rPr>
        <w:t>, beyan ve taahhüt eder.</w:t>
      </w:r>
      <w:r w:rsidR="00AA37FE" w:rsidRPr="006B3398">
        <w:rPr>
          <w:rFonts w:ascii="Times New Roman" w:hAnsi="Times New Roman" w:cs="Times New Roman"/>
          <w:sz w:val="23"/>
          <w:szCs w:val="23"/>
        </w:rPr>
        <w:t xml:space="preserve"> Sonraki yıllar</w:t>
      </w:r>
      <w:r w:rsidR="00620B25" w:rsidRPr="006B3398">
        <w:rPr>
          <w:rFonts w:ascii="Times New Roman" w:hAnsi="Times New Roman" w:cs="Times New Roman"/>
          <w:sz w:val="23"/>
          <w:szCs w:val="23"/>
        </w:rPr>
        <w:t xml:space="preserve"> için uygulanacak tahsis bedeli ek protokol ile belirlenecektir. </w:t>
      </w:r>
    </w:p>
    <w:p w14:paraId="6ECDB53D" w14:textId="2FF76AF9" w:rsidR="006C6A03" w:rsidRPr="006B3398" w:rsidRDefault="006C6A03" w:rsidP="007B47F1">
      <w:pPr>
        <w:spacing w:after="0" w:line="240" w:lineRule="auto"/>
        <w:ind w:firstLine="709"/>
        <w:jc w:val="both"/>
        <w:rPr>
          <w:rFonts w:ascii="Times New Roman" w:hAnsi="Times New Roman" w:cs="Times New Roman"/>
          <w:strike/>
          <w:sz w:val="23"/>
          <w:szCs w:val="23"/>
        </w:rPr>
      </w:pPr>
      <w:r w:rsidRPr="006B3398">
        <w:rPr>
          <w:rFonts w:ascii="Times New Roman" w:hAnsi="Times New Roman" w:cs="Times New Roman"/>
          <w:sz w:val="23"/>
          <w:szCs w:val="23"/>
        </w:rPr>
        <w:t>(2) İlgili ayın tahsis bedeli</w:t>
      </w:r>
      <w:r w:rsidR="005C6073" w:rsidRPr="006B3398">
        <w:rPr>
          <w:rFonts w:ascii="Times New Roman" w:hAnsi="Times New Roman" w:cs="Times New Roman"/>
          <w:sz w:val="23"/>
          <w:szCs w:val="23"/>
        </w:rPr>
        <w:t xml:space="preserve"> </w:t>
      </w:r>
      <w:r w:rsidRPr="006B3398">
        <w:rPr>
          <w:rFonts w:ascii="Times New Roman" w:hAnsi="Times New Roman" w:cs="Times New Roman"/>
          <w:sz w:val="23"/>
          <w:szCs w:val="23"/>
        </w:rPr>
        <w:t>ödemesi ayın ilk 5 (beş) günü içerisinde Üniversite tarafından paylaşılan banka hesabına yatırılacaktır.</w:t>
      </w:r>
    </w:p>
    <w:p w14:paraId="2CD9EBAB" w14:textId="1130C295" w:rsidR="00E43F60" w:rsidRPr="006B3398" w:rsidRDefault="00D851F7" w:rsidP="00E43F60">
      <w:pPr>
        <w:spacing w:after="0" w:line="240" w:lineRule="auto"/>
        <w:ind w:firstLine="709"/>
        <w:jc w:val="both"/>
        <w:rPr>
          <w:rFonts w:ascii="Times New Roman" w:hAnsi="Times New Roman" w:cs="Times New Roman"/>
          <w:strike/>
          <w:sz w:val="23"/>
          <w:szCs w:val="23"/>
        </w:rPr>
      </w:pPr>
      <w:r w:rsidRPr="006B3398">
        <w:rPr>
          <w:rFonts w:ascii="Times New Roman" w:hAnsi="Times New Roman" w:cs="Times New Roman"/>
          <w:sz w:val="23"/>
          <w:szCs w:val="23"/>
        </w:rPr>
        <w:t>(</w:t>
      </w:r>
      <w:r w:rsidR="005C6073" w:rsidRPr="006B3398">
        <w:rPr>
          <w:rFonts w:ascii="Times New Roman" w:hAnsi="Times New Roman" w:cs="Times New Roman"/>
          <w:sz w:val="23"/>
          <w:szCs w:val="23"/>
        </w:rPr>
        <w:t>3</w:t>
      </w:r>
      <w:r w:rsidRPr="006B3398">
        <w:rPr>
          <w:rFonts w:ascii="Times New Roman" w:hAnsi="Times New Roman" w:cs="Times New Roman"/>
          <w:sz w:val="23"/>
          <w:szCs w:val="23"/>
        </w:rPr>
        <w:t xml:space="preserve">) </w:t>
      </w:r>
      <w:r w:rsidR="00E43F60" w:rsidRPr="006B3398">
        <w:rPr>
          <w:rFonts w:ascii="Times New Roman" w:hAnsi="Times New Roman" w:cs="Times New Roman"/>
          <w:sz w:val="23"/>
          <w:szCs w:val="23"/>
        </w:rPr>
        <w:t>Yüklenici, s</w:t>
      </w:r>
      <w:r w:rsidRPr="006B3398">
        <w:rPr>
          <w:rFonts w:ascii="Times New Roman" w:hAnsi="Times New Roman" w:cs="Times New Roman"/>
          <w:sz w:val="23"/>
          <w:szCs w:val="23"/>
        </w:rPr>
        <w:t>atış fişi kesilmeden satış yapılması veya başka herhangi bir surette cironun eksik gösterildiğinin tespit edilmesi</w:t>
      </w:r>
      <w:r w:rsidR="005A6401" w:rsidRPr="006B3398">
        <w:rPr>
          <w:rFonts w:ascii="Times New Roman" w:hAnsi="Times New Roman" w:cs="Times New Roman"/>
          <w:sz w:val="23"/>
          <w:szCs w:val="23"/>
        </w:rPr>
        <w:t>nin</w:t>
      </w:r>
      <w:r w:rsidRPr="006B3398">
        <w:rPr>
          <w:rFonts w:ascii="Times New Roman" w:hAnsi="Times New Roman" w:cs="Times New Roman"/>
          <w:sz w:val="23"/>
          <w:szCs w:val="23"/>
        </w:rPr>
        <w:t xml:space="preserve"> Üniversite bakımından haklı fesih </w:t>
      </w:r>
      <w:r w:rsidR="005E5007" w:rsidRPr="006B3398">
        <w:rPr>
          <w:rFonts w:ascii="Times New Roman" w:hAnsi="Times New Roman" w:cs="Times New Roman"/>
          <w:sz w:val="23"/>
          <w:szCs w:val="23"/>
        </w:rPr>
        <w:t xml:space="preserve">ve tahliye </w:t>
      </w:r>
      <w:r w:rsidRPr="006B3398">
        <w:rPr>
          <w:rFonts w:ascii="Times New Roman" w:hAnsi="Times New Roman" w:cs="Times New Roman"/>
          <w:sz w:val="23"/>
          <w:szCs w:val="23"/>
        </w:rPr>
        <w:t>nedeni</w:t>
      </w:r>
      <w:r w:rsidR="005C6073" w:rsidRPr="006B3398">
        <w:rPr>
          <w:rFonts w:ascii="Times New Roman" w:hAnsi="Times New Roman" w:cs="Times New Roman"/>
          <w:sz w:val="23"/>
          <w:szCs w:val="23"/>
        </w:rPr>
        <w:t xml:space="preserve"> </w:t>
      </w:r>
      <w:r w:rsidR="00E43F60" w:rsidRPr="006B3398">
        <w:rPr>
          <w:rFonts w:ascii="Times New Roman" w:hAnsi="Times New Roman" w:cs="Times New Roman"/>
          <w:sz w:val="23"/>
          <w:szCs w:val="23"/>
        </w:rPr>
        <w:t>olduğunu kabul, beyan ve taahhüt eder.</w:t>
      </w:r>
    </w:p>
    <w:p w14:paraId="1A94F7DB" w14:textId="6B4E0128" w:rsidR="00D851F7" w:rsidRPr="006B3398" w:rsidRDefault="00D851F7" w:rsidP="00D851F7">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sz w:val="23"/>
          <w:szCs w:val="23"/>
        </w:rPr>
        <w:t>(</w:t>
      </w:r>
      <w:r w:rsidR="005C6073" w:rsidRPr="006B3398">
        <w:rPr>
          <w:rFonts w:ascii="Times New Roman" w:hAnsi="Times New Roman" w:cs="Times New Roman"/>
          <w:sz w:val="23"/>
          <w:szCs w:val="23"/>
        </w:rPr>
        <w:t>4</w:t>
      </w:r>
      <w:r w:rsidRPr="006B3398">
        <w:rPr>
          <w:rFonts w:ascii="Times New Roman" w:hAnsi="Times New Roman" w:cs="Times New Roman"/>
          <w:sz w:val="23"/>
          <w:szCs w:val="23"/>
        </w:rPr>
        <w:t>) Ödemenin gününde yapılmaması halinde</w:t>
      </w:r>
      <w:r w:rsidR="0008374B" w:rsidRPr="006B3398">
        <w:rPr>
          <w:rFonts w:ascii="Times New Roman" w:hAnsi="Times New Roman" w:cs="Times New Roman"/>
          <w:sz w:val="23"/>
          <w:szCs w:val="23"/>
        </w:rPr>
        <w:t xml:space="preserve"> </w:t>
      </w:r>
      <w:r w:rsidR="009206E1" w:rsidRPr="006B3398">
        <w:rPr>
          <w:rFonts w:ascii="Times New Roman" w:hAnsi="Times New Roman" w:cs="Times New Roman"/>
          <w:sz w:val="23"/>
          <w:szCs w:val="23"/>
        </w:rPr>
        <w:t xml:space="preserve">herhangi bir uyarı ya da ihtara gerek olmadan </w:t>
      </w:r>
      <w:r w:rsidR="0008374B" w:rsidRPr="006B3398">
        <w:rPr>
          <w:rFonts w:ascii="Times New Roman" w:hAnsi="Times New Roman" w:cs="Times New Roman"/>
          <w:sz w:val="23"/>
          <w:szCs w:val="23"/>
        </w:rPr>
        <w:t>temerrüt oluşacaktır. Temerrüt halinde en yüksek ticari faizi uygulanacaktır.</w:t>
      </w:r>
    </w:p>
    <w:p w14:paraId="7C14B56A" w14:textId="55AB707A" w:rsidR="00B34A53" w:rsidRPr="006B3398" w:rsidRDefault="00D851F7" w:rsidP="00D851F7">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sz w:val="23"/>
          <w:szCs w:val="23"/>
        </w:rPr>
        <w:t>(</w:t>
      </w:r>
      <w:r w:rsidR="005C6073" w:rsidRPr="006B3398">
        <w:rPr>
          <w:rFonts w:ascii="Times New Roman" w:hAnsi="Times New Roman" w:cs="Times New Roman"/>
          <w:sz w:val="23"/>
          <w:szCs w:val="23"/>
        </w:rPr>
        <w:t>5</w:t>
      </w:r>
      <w:r w:rsidRPr="006B3398">
        <w:rPr>
          <w:rFonts w:ascii="Times New Roman" w:hAnsi="Times New Roman" w:cs="Times New Roman"/>
          <w:sz w:val="23"/>
          <w:szCs w:val="23"/>
        </w:rPr>
        <w:t xml:space="preserve">) 1 (bir) yıl içinde, ödemelerde 3 (üç) defa gecikme yaşanması ve bu </w:t>
      </w:r>
      <w:r w:rsidR="006B0267" w:rsidRPr="006B3398">
        <w:rPr>
          <w:rFonts w:ascii="Times New Roman" w:hAnsi="Times New Roman" w:cs="Times New Roman"/>
          <w:sz w:val="23"/>
          <w:szCs w:val="23"/>
        </w:rPr>
        <w:t>gecikmelerin</w:t>
      </w:r>
      <w:r w:rsidRPr="006B3398">
        <w:rPr>
          <w:rFonts w:ascii="Times New Roman" w:hAnsi="Times New Roman" w:cs="Times New Roman"/>
          <w:sz w:val="23"/>
          <w:szCs w:val="23"/>
        </w:rPr>
        <w:t xml:space="preserve"> 7 (yedi) iş günü</w:t>
      </w:r>
      <w:r w:rsidR="00A862E5" w:rsidRPr="006B3398">
        <w:rPr>
          <w:rFonts w:ascii="Times New Roman" w:hAnsi="Times New Roman" w:cs="Times New Roman"/>
          <w:sz w:val="23"/>
          <w:szCs w:val="23"/>
        </w:rPr>
        <w:t>nü</w:t>
      </w:r>
      <w:r w:rsidRPr="006B3398">
        <w:rPr>
          <w:rFonts w:ascii="Times New Roman" w:hAnsi="Times New Roman" w:cs="Times New Roman"/>
          <w:sz w:val="23"/>
          <w:szCs w:val="23"/>
        </w:rPr>
        <w:t xml:space="preserve"> aşması halinde bu durum Üniversite bakımından haklı fesih </w:t>
      </w:r>
      <w:r w:rsidR="005E5007" w:rsidRPr="006B3398">
        <w:rPr>
          <w:rFonts w:ascii="Times New Roman" w:hAnsi="Times New Roman" w:cs="Times New Roman"/>
          <w:sz w:val="23"/>
          <w:szCs w:val="23"/>
        </w:rPr>
        <w:t xml:space="preserve">ve tahliye </w:t>
      </w:r>
      <w:r w:rsidRPr="006B3398">
        <w:rPr>
          <w:rFonts w:ascii="Times New Roman" w:hAnsi="Times New Roman" w:cs="Times New Roman"/>
          <w:sz w:val="23"/>
          <w:szCs w:val="23"/>
        </w:rPr>
        <w:t xml:space="preserve">nedeni sayılacaktır.  </w:t>
      </w:r>
    </w:p>
    <w:p w14:paraId="5E2808B9" w14:textId="1C4D49FD" w:rsidR="001541DB" w:rsidRPr="006B3398" w:rsidRDefault="0003338C" w:rsidP="0031027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sz w:val="23"/>
          <w:szCs w:val="23"/>
        </w:rPr>
        <w:t>(</w:t>
      </w:r>
      <w:r w:rsidR="005C6073" w:rsidRPr="006B3398">
        <w:rPr>
          <w:rFonts w:ascii="Times New Roman" w:hAnsi="Times New Roman" w:cs="Times New Roman"/>
          <w:sz w:val="23"/>
          <w:szCs w:val="23"/>
        </w:rPr>
        <w:t>6</w:t>
      </w:r>
      <w:r w:rsidRPr="006B3398">
        <w:rPr>
          <w:rFonts w:ascii="Times New Roman" w:hAnsi="Times New Roman" w:cs="Times New Roman"/>
          <w:sz w:val="23"/>
          <w:szCs w:val="23"/>
        </w:rPr>
        <w:t>) Üniversite, haklı fesih</w:t>
      </w:r>
      <w:r w:rsidR="005E5007" w:rsidRPr="006B3398">
        <w:rPr>
          <w:rFonts w:ascii="Times New Roman" w:hAnsi="Times New Roman" w:cs="Times New Roman"/>
          <w:sz w:val="23"/>
          <w:szCs w:val="23"/>
        </w:rPr>
        <w:t xml:space="preserve"> ve tahliye</w:t>
      </w:r>
      <w:r w:rsidRPr="006B3398">
        <w:rPr>
          <w:rFonts w:ascii="Times New Roman" w:hAnsi="Times New Roman" w:cs="Times New Roman"/>
          <w:sz w:val="23"/>
          <w:szCs w:val="23"/>
        </w:rPr>
        <w:t xml:space="preserve"> hakkını, hakkın doğumundan itibaren 6 (altı) ay içinde kullanabil</w:t>
      </w:r>
      <w:r w:rsidR="001541DB" w:rsidRPr="006B3398">
        <w:rPr>
          <w:rFonts w:ascii="Times New Roman" w:hAnsi="Times New Roman" w:cs="Times New Roman"/>
          <w:sz w:val="23"/>
          <w:szCs w:val="23"/>
        </w:rPr>
        <w:t>ir.</w:t>
      </w:r>
    </w:p>
    <w:p w14:paraId="362772DE" w14:textId="77777777" w:rsidR="00D00D40" w:rsidRPr="006B3398" w:rsidRDefault="00D00D40" w:rsidP="00310278">
      <w:pPr>
        <w:pStyle w:val="Style6"/>
        <w:spacing w:line="240" w:lineRule="auto"/>
        <w:ind w:firstLine="709"/>
        <w:rPr>
          <w:rStyle w:val="FontStyle27"/>
          <w:rFonts w:ascii="Times New Roman" w:eastAsiaTheme="minorHAnsi" w:hAnsi="Times New Roman" w:cs="Times New Roman"/>
          <w:sz w:val="23"/>
          <w:szCs w:val="23"/>
          <w:lang w:eastAsia="en-US"/>
        </w:rPr>
      </w:pPr>
      <w:r w:rsidRPr="006B3398">
        <w:rPr>
          <w:rStyle w:val="FontStyle27"/>
          <w:rFonts w:ascii="Times New Roman" w:hAnsi="Times New Roman" w:cs="Times New Roman"/>
          <w:sz w:val="23"/>
          <w:szCs w:val="23"/>
        </w:rPr>
        <w:t>Üçüncü şahıslara gelebilecek zararların tazmini</w:t>
      </w:r>
    </w:p>
    <w:p w14:paraId="506735A0" w14:textId="21326DE8" w:rsidR="00FE0E9C" w:rsidRPr="006B3398" w:rsidRDefault="00D00D40" w:rsidP="00310278">
      <w:pPr>
        <w:spacing w:after="0" w:line="240" w:lineRule="auto"/>
        <w:ind w:firstLine="709"/>
        <w:jc w:val="both"/>
        <w:rPr>
          <w:rFonts w:ascii="Times New Roman" w:hAnsi="Times New Roman" w:cs="Times New Roman"/>
          <w:bCs/>
          <w:sz w:val="23"/>
          <w:szCs w:val="23"/>
        </w:rPr>
      </w:pPr>
      <w:r w:rsidRPr="006B3398">
        <w:rPr>
          <w:rFonts w:ascii="Times New Roman" w:hAnsi="Times New Roman" w:cs="Times New Roman"/>
          <w:b/>
          <w:sz w:val="23"/>
          <w:szCs w:val="23"/>
        </w:rPr>
        <w:lastRenderedPageBreak/>
        <w:t xml:space="preserve">MADDE </w:t>
      </w:r>
      <w:r w:rsidR="00D851F7" w:rsidRPr="006B3398">
        <w:rPr>
          <w:rFonts w:ascii="Times New Roman" w:hAnsi="Times New Roman" w:cs="Times New Roman"/>
          <w:b/>
          <w:sz w:val="23"/>
          <w:szCs w:val="23"/>
        </w:rPr>
        <w:t>8</w:t>
      </w:r>
      <w:r w:rsidRPr="006B3398">
        <w:rPr>
          <w:rFonts w:ascii="Times New Roman" w:hAnsi="Times New Roman" w:cs="Times New Roman"/>
          <w:sz w:val="23"/>
          <w:szCs w:val="23"/>
        </w:rPr>
        <w:t xml:space="preserve"> </w:t>
      </w:r>
      <w:r w:rsidR="0043269C" w:rsidRPr="006B3398">
        <w:rPr>
          <w:rFonts w:ascii="Times New Roman" w:hAnsi="Times New Roman" w:cs="Times New Roman"/>
          <w:b/>
          <w:sz w:val="23"/>
          <w:szCs w:val="23"/>
        </w:rPr>
        <w:t>–</w:t>
      </w:r>
      <w:r w:rsidRPr="006B3398">
        <w:rPr>
          <w:rFonts w:ascii="Times New Roman" w:hAnsi="Times New Roman" w:cs="Times New Roman"/>
          <w:sz w:val="23"/>
          <w:szCs w:val="23"/>
        </w:rPr>
        <w:t xml:space="preserve"> </w:t>
      </w:r>
      <w:r w:rsidR="00FE0E9C" w:rsidRPr="006B3398">
        <w:rPr>
          <w:rFonts w:ascii="Times New Roman" w:hAnsi="Times New Roman" w:cs="Times New Roman"/>
          <w:sz w:val="23"/>
          <w:szCs w:val="23"/>
        </w:rPr>
        <w:t xml:space="preserve">(1) Sözleşme konusu işlerin ifası esnasında </w:t>
      </w:r>
      <w:r w:rsidR="00BB48D6" w:rsidRPr="006B3398">
        <w:rPr>
          <w:rFonts w:ascii="Times New Roman" w:hAnsi="Times New Roman" w:cs="Times New Roman"/>
          <w:sz w:val="23"/>
          <w:szCs w:val="23"/>
        </w:rPr>
        <w:t xml:space="preserve">Yüklenici’nin </w:t>
      </w:r>
      <w:r w:rsidR="00FE0E9C" w:rsidRPr="006B3398">
        <w:rPr>
          <w:rFonts w:ascii="Times New Roman" w:hAnsi="Times New Roman" w:cs="Times New Roman"/>
          <w:sz w:val="23"/>
          <w:szCs w:val="23"/>
        </w:rPr>
        <w:t xml:space="preserve">kendi çalışanlarının kusurlu eylemleri Üniversite’nin ya da üçüncü kişilerin zarar görmesi halinde bu zararlardan Yüklenici sorumludur. Yüklenici işbu cezai bedellerin, </w:t>
      </w:r>
      <w:r w:rsidR="004855EE" w:rsidRPr="006B3398">
        <w:rPr>
          <w:rFonts w:ascii="Times New Roman" w:hAnsi="Times New Roman" w:cs="Times New Roman"/>
          <w:bCs/>
          <w:sz w:val="23"/>
          <w:szCs w:val="23"/>
        </w:rPr>
        <w:t xml:space="preserve">noter kanalı ile </w:t>
      </w:r>
      <w:r w:rsidR="00FE0E9C" w:rsidRPr="006B3398">
        <w:rPr>
          <w:rFonts w:ascii="Times New Roman" w:hAnsi="Times New Roman" w:cs="Times New Roman"/>
          <w:bCs/>
          <w:sz w:val="23"/>
          <w:szCs w:val="23"/>
        </w:rPr>
        <w:t>herhangi bir ihtar ve/veya ihbara ya da mahkeme kararına gerek olmadan, bildirim üzerine en geç 10 (on) gün içinde tüm fer’ileri ve en yüksek ticari faiz ile Üniversite’ye</w:t>
      </w:r>
      <w:r w:rsidR="00C26A71" w:rsidRPr="006B3398">
        <w:rPr>
          <w:rFonts w:ascii="Times New Roman" w:hAnsi="Times New Roman" w:cs="Times New Roman"/>
          <w:bCs/>
          <w:sz w:val="23"/>
          <w:szCs w:val="23"/>
        </w:rPr>
        <w:t xml:space="preserve"> ve/veya zarar gören üçüncü kişilere</w:t>
      </w:r>
      <w:r w:rsidR="00FE0E9C" w:rsidRPr="006B3398">
        <w:rPr>
          <w:rFonts w:ascii="Times New Roman" w:hAnsi="Times New Roman" w:cs="Times New Roman"/>
          <w:bCs/>
          <w:sz w:val="23"/>
          <w:szCs w:val="23"/>
        </w:rPr>
        <w:t xml:space="preserve"> ödeyeceğini kabul, beyan ve taahhüt eder.</w:t>
      </w:r>
    </w:p>
    <w:p w14:paraId="1EAA6B91" w14:textId="1EED8F18" w:rsidR="00FE0E9C" w:rsidRPr="006B3398" w:rsidRDefault="00FE0E9C" w:rsidP="005C6073">
      <w:pPr>
        <w:spacing w:after="0" w:line="240" w:lineRule="auto"/>
        <w:ind w:firstLine="709"/>
        <w:jc w:val="both"/>
        <w:rPr>
          <w:rFonts w:ascii="Times New Roman" w:hAnsi="Times New Roman" w:cs="Times New Roman"/>
          <w:bCs/>
          <w:sz w:val="23"/>
          <w:szCs w:val="23"/>
        </w:rPr>
      </w:pPr>
      <w:r w:rsidRPr="006B3398">
        <w:rPr>
          <w:rFonts w:ascii="Times New Roman" w:hAnsi="Times New Roman" w:cs="Times New Roman"/>
          <w:sz w:val="23"/>
          <w:szCs w:val="23"/>
        </w:rPr>
        <w:t xml:space="preserve">(2) Söz konusu bedelleri Üniversite’nin ödemesi halinde </w:t>
      </w:r>
      <w:r w:rsidRPr="006B3398">
        <w:rPr>
          <w:rFonts w:ascii="Times New Roman" w:hAnsi="Times New Roman" w:cs="Times New Roman"/>
          <w:bCs/>
          <w:sz w:val="23"/>
          <w:szCs w:val="23"/>
        </w:rPr>
        <w:t xml:space="preserve">Yüklenici, </w:t>
      </w:r>
      <w:r w:rsidR="004855EE" w:rsidRPr="006B3398">
        <w:rPr>
          <w:rFonts w:ascii="Times New Roman" w:hAnsi="Times New Roman" w:cs="Times New Roman"/>
          <w:bCs/>
          <w:sz w:val="23"/>
          <w:szCs w:val="23"/>
        </w:rPr>
        <w:t xml:space="preserve">noter kanalı ile </w:t>
      </w:r>
      <w:r w:rsidRPr="006B3398">
        <w:rPr>
          <w:rFonts w:ascii="Times New Roman" w:hAnsi="Times New Roman" w:cs="Times New Roman"/>
          <w:bCs/>
          <w:sz w:val="23"/>
          <w:szCs w:val="23"/>
        </w:rPr>
        <w:t>herhangi bir ihtar ve/veya ihbara ya da mahkeme kararına gerek olmadan, bildirim üzerine en geç 10 (on) gün içinde tüm fer’ileri ve en yüksek ticari faiz ile Üniversite’ye ödeyeceğini kabul, beyan ve taahhüt eder.</w:t>
      </w:r>
    </w:p>
    <w:p w14:paraId="398AF9E0" w14:textId="77777777" w:rsidR="005C6073" w:rsidRPr="006B3398" w:rsidRDefault="005C6073" w:rsidP="005C6073">
      <w:pPr>
        <w:spacing w:after="0" w:line="240" w:lineRule="auto"/>
        <w:ind w:firstLine="709"/>
        <w:jc w:val="both"/>
        <w:rPr>
          <w:rStyle w:val="FontStyle27"/>
          <w:rFonts w:ascii="Times New Roman" w:hAnsi="Times New Roman" w:cs="Times New Roman"/>
          <w:b w:val="0"/>
          <w:sz w:val="23"/>
          <w:szCs w:val="23"/>
        </w:rPr>
      </w:pPr>
    </w:p>
    <w:p w14:paraId="200EBE4B" w14:textId="213F9100" w:rsidR="00D00D40" w:rsidRPr="006B3398" w:rsidRDefault="005E4E25" w:rsidP="00310278">
      <w:pPr>
        <w:adjustRightInd w:val="0"/>
        <w:spacing w:after="0" w:line="240" w:lineRule="auto"/>
        <w:ind w:firstLine="709"/>
        <w:jc w:val="both"/>
        <w:rPr>
          <w:rFonts w:ascii="Times New Roman" w:hAnsi="Times New Roman" w:cs="Times New Roman"/>
          <w:b/>
          <w:sz w:val="23"/>
          <w:szCs w:val="23"/>
        </w:rPr>
      </w:pPr>
      <w:r w:rsidRPr="006B3398">
        <w:rPr>
          <w:rStyle w:val="FontStyle27"/>
          <w:rFonts w:ascii="Times New Roman" w:hAnsi="Times New Roman" w:cs="Times New Roman"/>
          <w:sz w:val="23"/>
          <w:szCs w:val="23"/>
        </w:rPr>
        <w:t>Sözleşme</w:t>
      </w:r>
      <w:r w:rsidR="00B8158B" w:rsidRPr="006B3398">
        <w:rPr>
          <w:rStyle w:val="FontStyle27"/>
          <w:rFonts w:ascii="Times New Roman" w:hAnsi="Times New Roman" w:cs="Times New Roman"/>
          <w:sz w:val="23"/>
          <w:szCs w:val="23"/>
        </w:rPr>
        <w:t xml:space="preserve"> maddelerinin tam</w:t>
      </w:r>
      <w:r w:rsidR="00D00D40" w:rsidRPr="006B3398">
        <w:rPr>
          <w:rStyle w:val="FontStyle27"/>
          <w:rFonts w:ascii="Times New Roman" w:hAnsi="Times New Roman" w:cs="Times New Roman"/>
          <w:sz w:val="23"/>
          <w:szCs w:val="23"/>
        </w:rPr>
        <w:t>lığı ve bağlayıcılığı</w:t>
      </w:r>
      <w:r w:rsidR="00D00D40" w:rsidRPr="006B3398">
        <w:rPr>
          <w:rFonts w:ascii="Times New Roman" w:hAnsi="Times New Roman" w:cs="Times New Roman"/>
          <w:b/>
          <w:sz w:val="23"/>
          <w:szCs w:val="23"/>
        </w:rPr>
        <w:t xml:space="preserve"> </w:t>
      </w:r>
    </w:p>
    <w:p w14:paraId="70A704A8" w14:textId="6832CA47" w:rsidR="008648B2" w:rsidRPr="006B3398" w:rsidRDefault="00D00D40" w:rsidP="00310278">
      <w:pPr>
        <w:pStyle w:val="Style6"/>
        <w:widowControl/>
        <w:tabs>
          <w:tab w:val="left" w:pos="284"/>
        </w:tabs>
        <w:spacing w:line="240" w:lineRule="auto"/>
        <w:ind w:firstLine="709"/>
        <w:rPr>
          <w:rStyle w:val="FontStyle29"/>
          <w:rFonts w:ascii="Times New Roman" w:eastAsiaTheme="minorHAnsi" w:hAnsi="Times New Roman" w:cs="Times New Roman"/>
          <w:sz w:val="23"/>
          <w:szCs w:val="23"/>
          <w:lang w:eastAsia="en-US"/>
        </w:rPr>
      </w:pPr>
      <w:r w:rsidRPr="006B3398">
        <w:rPr>
          <w:rFonts w:ascii="Times New Roman" w:hAnsi="Times New Roman" w:cs="Times New Roman"/>
          <w:b/>
          <w:sz w:val="23"/>
          <w:szCs w:val="23"/>
        </w:rPr>
        <w:t xml:space="preserve">MADDE </w:t>
      </w:r>
      <w:r w:rsidR="00D851F7" w:rsidRPr="006B3398">
        <w:rPr>
          <w:rFonts w:ascii="Times New Roman" w:hAnsi="Times New Roman" w:cs="Times New Roman"/>
          <w:b/>
          <w:sz w:val="23"/>
          <w:szCs w:val="23"/>
        </w:rPr>
        <w:t>9</w:t>
      </w:r>
      <w:r w:rsidRPr="006B3398">
        <w:rPr>
          <w:rFonts w:ascii="Times New Roman" w:hAnsi="Times New Roman" w:cs="Times New Roman"/>
          <w:sz w:val="23"/>
          <w:szCs w:val="23"/>
        </w:rPr>
        <w:t xml:space="preserve"> </w:t>
      </w:r>
      <w:r w:rsidR="0043269C" w:rsidRPr="006B3398">
        <w:rPr>
          <w:rFonts w:ascii="Times New Roman" w:hAnsi="Times New Roman" w:cs="Times New Roman"/>
          <w:b/>
          <w:sz w:val="23"/>
          <w:szCs w:val="23"/>
        </w:rPr>
        <w:t>–</w:t>
      </w:r>
      <w:r w:rsidRPr="006B3398">
        <w:rPr>
          <w:rFonts w:ascii="Times New Roman" w:hAnsi="Times New Roman" w:cs="Times New Roman"/>
          <w:sz w:val="23"/>
          <w:szCs w:val="23"/>
        </w:rPr>
        <w:t xml:space="preserve"> (1) </w:t>
      </w:r>
      <w:r w:rsidR="008648B2" w:rsidRPr="006B3398">
        <w:rPr>
          <w:rStyle w:val="FontStyle29"/>
          <w:rFonts w:ascii="Times New Roman" w:hAnsi="Times New Roman" w:cs="Times New Roman"/>
          <w:sz w:val="23"/>
          <w:szCs w:val="23"/>
        </w:rPr>
        <w:t xml:space="preserve">Bu </w:t>
      </w:r>
      <w:r w:rsidR="005E4E25" w:rsidRPr="006B3398">
        <w:rPr>
          <w:rStyle w:val="FontStyle29"/>
          <w:rFonts w:ascii="Times New Roman" w:hAnsi="Times New Roman" w:cs="Times New Roman"/>
          <w:sz w:val="23"/>
          <w:szCs w:val="23"/>
        </w:rPr>
        <w:t>Sözleşme</w:t>
      </w:r>
      <w:r w:rsidR="008648B2" w:rsidRPr="006B3398">
        <w:rPr>
          <w:rStyle w:val="FontStyle29"/>
          <w:rFonts w:ascii="Times New Roman" w:hAnsi="Times New Roman" w:cs="Times New Roman"/>
          <w:sz w:val="23"/>
          <w:szCs w:val="23"/>
        </w:rPr>
        <w:t xml:space="preserve"> ve eklerindeki şartlar, Taraflar arasında varılmış olan anlaşmanın tam ve yek beyanını teşkil ederler. Bu </w:t>
      </w:r>
      <w:r w:rsidR="005E4E25" w:rsidRPr="006B3398">
        <w:rPr>
          <w:rStyle w:val="FontStyle29"/>
          <w:rFonts w:ascii="Times New Roman" w:hAnsi="Times New Roman" w:cs="Times New Roman"/>
          <w:sz w:val="23"/>
          <w:szCs w:val="23"/>
        </w:rPr>
        <w:t>Sözleşme</w:t>
      </w:r>
      <w:r w:rsidR="008648B2" w:rsidRPr="006B3398">
        <w:rPr>
          <w:rStyle w:val="FontStyle29"/>
          <w:rFonts w:ascii="Times New Roman" w:hAnsi="Times New Roman" w:cs="Times New Roman"/>
          <w:sz w:val="23"/>
          <w:szCs w:val="23"/>
        </w:rPr>
        <w:t xml:space="preserve">’nin şartlarının aşağıda sayılanlar ile -bunlarla sınırlı olmamak kaydı ile-tenakuzu halinde bu </w:t>
      </w:r>
      <w:r w:rsidR="005E4E25" w:rsidRPr="006B3398">
        <w:rPr>
          <w:rStyle w:val="FontStyle29"/>
          <w:rFonts w:ascii="Times New Roman" w:hAnsi="Times New Roman" w:cs="Times New Roman"/>
          <w:sz w:val="23"/>
          <w:szCs w:val="23"/>
        </w:rPr>
        <w:t>Sözleşme</w:t>
      </w:r>
      <w:r w:rsidR="008648B2" w:rsidRPr="006B3398">
        <w:rPr>
          <w:rStyle w:val="FontStyle29"/>
          <w:rFonts w:ascii="Times New Roman" w:hAnsi="Times New Roman" w:cs="Times New Roman"/>
          <w:sz w:val="23"/>
          <w:szCs w:val="23"/>
        </w:rPr>
        <w:t>’nin şartları geçerlidir:</w:t>
      </w:r>
    </w:p>
    <w:p w14:paraId="526A90D3" w14:textId="77777777" w:rsidR="008648B2" w:rsidRPr="006B3398" w:rsidRDefault="008648B2" w:rsidP="00310278">
      <w:pPr>
        <w:pStyle w:val="Style18"/>
        <w:widowControl/>
        <w:numPr>
          <w:ilvl w:val="0"/>
          <w:numId w:val="3"/>
        </w:numPr>
        <w:tabs>
          <w:tab w:val="left" w:pos="284"/>
          <w:tab w:val="left" w:pos="993"/>
        </w:tabs>
        <w:spacing w:line="240" w:lineRule="auto"/>
        <w:ind w:left="0" w:firstLine="709"/>
        <w:rPr>
          <w:rStyle w:val="FontStyle29"/>
          <w:rFonts w:ascii="Times New Roman" w:eastAsiaTheme="minorHAnsi" w:hAnsi="Times New Roman" w:cs="Times New Roman"/>
          <w:sz w:val="23"/>
          <w:szCs w:val="23"/>
          <w:lang w:eastAsia="en-US"/>
        </w:rPr>
      </w:pPr>
      <w:r w:rsidRPr="006B3398">
        <w:rPr>
          <w:rStyle w:val="FontStyle29"/>
          <w:rFonts w:ascii="Times New Roman" w:hAnsi="Times New Roman" w:cs="Times New Roman"/>
          <w:sz w:val="23"/>
          <w:szCs w:val="23"/>
        </w:rPr>
        <w:t xml:space="preserve">Bu </w:t>
      </w:r>
      <w:r w:rsidR="005E4E25" w:rsidRPr="006B3398">
        <w:rPr>
          <w:rStyle w:val="FontStyle29"/>
          <w:rFonts w:ascii="Times New Roman" w:hAnsi="Times New Roman" w:cs="Times New Roman"/>
          <w:sz w:val="23"/>
          <w:szCs w:val="23"/>
        </w:rPr>
        <w:t>Sözleşme</w:t>
      </w:r>
      <w:r w:rsidRPr="006B3398">
        <w:rPr>
          <w:rStyle w:val="FontStyle29"/>
          <w:rFonts w:ascii="Times New Roman" w:hAnsi="Times New Roman" w:cs="Times New Roman"/>
          <w:sz w:val="23"/>
          <w:szCs w:val="23"/>
        </w:rPr>
        <w:t>’nin imzasından önce teati edilen her türlü şifahi ve yazılı beyanlar.</w:t>
      </w:r>
    </w:p>
    <w:p w14:paraId="5D42C8CA" w14:textId="77777777" w:rsidR="008648B2" w:rsidRPr="006B3398" w:rsidRDefault="008648B2" w:rsidP="00310278">
      <w:pPr>
        <w:pStyle w:val="Style18"/>
        <w:widowControl/>
        <w:numPr>
          <w:ilvl w:val="0"/>
          <w:numId w:val="3"/>
        </w:numPr>
        <w:tabs>
          <w:tab w:val="left" w:pos="284"/>
          <w:tab w:val="left" w:pos="993"/>
        </w:tabs>
        <w:spacing w:line="240" w:lineRule="auto"/>
        <w:ind w:left="0" w:firstLine="709"/>
        <w:rPr>
          <w:rStyle w:val="FontStyle29"/>
          <w:rFonts w:ascii="Times New Roman" w:eastAsiaTheme="minorHAnsi" w:hAnsi="Times New Roman" w:cs="Times New Roman"/>
          <w:sz w:val="23"/>
          <w:szCs w:val="23"/>
          <w:lang w:eastAsia="en-US"/>
        </w:rPr>
      </w:pPr>
      <w:r w:rsidRPr="006B3398">
        <w:rPr>
          <w:rStyle w:val="FontStyle29"/>
          <w:rFonts w:ascii="Times New Roman" w:hAnsi="Times New Roman" w:cs="Times New Roman"/>
          <w:sz w:val="23"/>
          <w:szCs w:val="23"/>
        </w:rPr>
        <w:t>Taraflara ait her türlü ticaret-muamelat usulleri ile bunların yazılı beyanları.</w:t>
      </w:r>
    </w:p>
    <w:p w14:paraId="661DDAED" w14:textId="764841A9" w:rsidR="008648B2" w:rsidRPr="006B3398" w:rsidRDefault="005E4E25" w:rsidP="00310278">
      <w:pPr>
        <w:pStyle w:val="Style18"/>
        <w:widowControl/>
        <w:numPr>
          <w:ilvl w:val="0"/>
          <w:numId w:val="3"/>
        </w:numPr>
        <w:tabs>
          <w:tab w:val="left" w:pos="284"/>
          <w:tab w:val="left" w:pos="993"/>
        </w:tabs>
        <w:spacing w:line="240" w:lineRule="auto"/>
        <w:ind w:left="0" w:firstLine="709"/>
        <w:rPr>
          <w:rStyle w:val="FontStyle29"/>
          <w:rFonts w:ascii="Times New Roman" w:eastAsiaTheme="minorHAnsi" w:hAnsi="Times New Roman" w:cs="Times New Roman"/>
          <w:sz w:val="23"/>
          <w:szCs w:val="23"/>
          <w:lang w:eastAsia="en-US"/>
        </w:rPr>
      </w:pPr>
      <w:r w:rsidRPr="006B3398">
        <w:rPr>
          <w:rStyle w:val="FontStyle29"/>
          <w:rFonts w:ascii="Times New Roman" w:hAnsi="Times New Roman" w:cs="Times New Roman"/>
          <w:sz w:val="23"/>
          <w:szCs w:val="23"/>
        </w:rPr>
        <w:t>Sözleşme</w:t>
      </w:r>
      <w:r w:rsidR="00120C9A" w:rsidRPr="006B3398">
        <w:rPr>
          <w:rStyle w:val="FontStyle29"/>
          <w:rFonts w:ascii="Times New Roman" w:hAnsi="Times New Roman" w:cs="Times New Roman"/>
          <w:sz w:val="23"/>
          <w:szCs w:val="23"/>
        </w:rPr>
        <w:t>’ye ekli olmayan teklifler il</w:t>
      </w:r>
      <w:r w:rsidR="00543185" w:rsidRPr="006B3398">
        <w:rPr>
          <w:rStyle w:val="FontStyle29"/>
          <w:rFonts w:ascii="Times New Roman" w:hAnsi="Times New Roman" w:cs="Times New Roman"/>
          <w:sz w:val="23"/>
          <w:szCs w:val="23"/>
        </w:rPr>
        <w:t xml:space="preserve">e </w:t>
      </w:r>
      <w:r w:rsidR="008648B2" w:rsidRPr="006B3398">
        <w:rPr>
          <w:rStyle w:val="FontStyle29"/>
          <w:rFonts w:ascii="Times New Roman" w:hAnsi="Times New Roman" w:cs="Times New Roman"/>
          <w:sz w:val="23"/>
          <w:szCs w:val="23"/>
        </w:rPr>
        <w:t xml:space="preserve">geçerliliği belirtilmeyen geçmiş </w:t>
      </w:r>
      <w:r w:rsidR="00CE0971" w:rsidRPr="006B3398">
        <w:rPr>
          <w:rFonts w:ascii="Times New Roman" w:hAnsi="Times New Roman" w:cs="Times New Roman"/>
          <w:sz w:val="23"/>
          <w:szCs w:val="23"/>
        </w:rPr>
        <w:t>S</w:t>
      </w:r>
      <w:r w:rsidRPr="006B3398">
        <w:rPr>
          <w:rStyle w:val="FontStyle29"/>
          <w:rFonts w:ascii="Times New Roman" w:hAnsi="Times New Roman" w:cs="Times New Roman"/>
          <w:sz w:val="23"/>
          <w:szCs w:val="23"/>
        </w:rPr>
        <w:t>özleşme</w:t>
      </w:r>
      <w:r w:rsidR="008648B2" w:rsidRPr="006B3398">
        <w:rPr>
          <w:rStyle w:val="FontStyle29"/>
          <w:rFonts w:ascii="Times New Roman" w:hAnsi="Times New Roman" w:cs="Times New Roman"/>
          <w:sz w:val="23"/>
          <w:szCs w:val="23"/>
        </w:rPr>
        <w:t>ler.</w:t>
      </w:r>
    </w:p>
    <w:p w14:paraId="24A92548" w14:textId="0E10460D" w:rsidR="00D32A63" w:rsidRPr="006B3398" w:rsidRDefault="008648B2" w:rsidP="00310278">
      <w:pPr>
        <w:pStyle w:val="Style18"/>
        <w:widowControl/>
        <w:numPr>
          <w:ilvl w:val="0"/>
          <w:numId w:val="3"/>
        </w:numPr>
        <w:tabs>
          <w:tab w:val="left" w:pos="284"/>
          <w:tab w:val="left" w:pos="993"/>
          <w:tab w:val="left" w:pos="1418"/>
        </w:tabs>
        <w:spacing w:line="240" w:lineRule="auto"/>
        <w:ind w:left="0" w:firstLine="709"/>
        <w:rPr>
          <w:rStyle w:val="FontStyle29"/>
          <w:rFonts w:ascii="Times New Roman" w:eastAsiaTheme="minorHAnsi" w:hAnsi="Times New Roman" w:cs="Times New Roman"/>
          <w:sz w:val="23"/>
          <w:szCs w:val="23"/>
          <w:lang w:eastAsia="en-US"/>
        </w:rPr>
      </w:pPr>
      <w:r w:rsidRPr="006B3398">
        <w:rPr>
          <w:rStyle w:val="FontStyle29"/>
          <w:rFonts w:ascii="Times New Roman" w:hAnsi="Times New Roman" w:cs="Times New Roman"/>
          <w:sz w:val="23"/>
          <w:szCs w:val="23"/>
        </w:rPr>
        <w:t xml:space="preserve">Bu </w:t>
      </w:r>
      <w:r w:rsidR="005E4E25" w:rsidRPr="006B3398">
        <w:rPr>
          <w:rStyle w:val="FontStyle29"/>
          <w:rFonts w:ascii="Times New Roman" w:hAnsi="Times New Roman" w:cs="Times New Roman"/>
          <w:sz w:val="23"/>
          <w:szCs w:val="23"/>
        </w:rPr>
        <w:t>Sözleşme</w:t>
      </w:r>
      <w:r w:rsidRPr="006B3398">
        <w:rPr>
          <w:rStyle w:val="FontStyle29"/>
          <w:rFonts w:ascii="Times New Roman" w:hAnsi="Times New Roman" w:cs="Times New Roman"/>
          <w:sz w:val="23"/>
          <w:szCs w:val="23"/>
        </w:rPr>
        <w:t xml:space="preserve"> ile ilgili olarak </w:t>
      </w:r>
      <w:r w:rsidRPr="006B3398">
        <w:rPr>
          <w:rStyle w:val="FontStyle26"/>
          <w:rFonts w:ascii="Times New Roman" w:hAnsi="Times New Roman" w:cs="Times New Roman"/>
          <w:sz w:val="23"/>
          <w:szCs w:val="23"/>
        </w:rPr>
        <w:t xml:space="preserve">Yüklenici’nin </w:t>
      </w:r>
      <w:r w:rsidRPr="006B3398">
        <w:rPr>
          <w:rStyle w:val="FontStyle29"/>
          <w:rFonts w:ascii="Times New Roman" w:hAnsi="Times New Roman" w:cs="Times New Roman"/>
          <w:sz w:val="23"/>
          <w:szCs w:val="23"/>
        </w:rPr>
        <w:t>veya üçüncü şahısların düzenleyeceği proforma fatura, fatura veya diğer dokümanlar üzerinde kayıtlı herhangi bir hüküm.</w:t>
      </w:r>
    </w:p>
    <w:p w14:paraId="7B27E0EC" w14:textId="77777777" w:rsidR="008730E7" w:rsidRPr="006B3398" w:rsidRDefault="008730E7" w:rsidP="00310278">
      <w:pPr>
        <w:pStyle w:val="Style18"/>
        <w:widowControl/>
        <w:tabs>
          <w:tab w:val="left" w:pos="284"/>
          <w:tab w:val="left" w:pos="993"/>
          <w:tab w:val="left" w:pos="1418"/>
        </w:tabs>
        <w:spacing w:line="240" w:lineRule="auto"/>
        <w:ind w:firstLine="709"/>
        <w:rPr>
          <w:rFonts w:ascii="Times New Roman" w:eastAsiaTheme="minorHAnsi" w:hAnsi="Times New Roman" w:cs="Times New Roman"/>
          <w:sz w:val="23"/>
          <w:szCs w:val="23"/>
          <w:lang w:eastAsia="en-US"/>
        </w:rPr>
      </w:pPr>
    </w:p>
    <w:p w14:paraId="0807FD2C" w14:textId="77777777" w:rsidR="00173D73" w:rsidRPr="006B3398" w:rsidRDefault="005E4E25" w:rsidP="00310278">
      <w:pPr>
        <w:spacing w:after="0" w:line="240" w:lineRule="auto"/>
        <w:ind w:firstLine="709"/>
        <w:jc w:val="both"/>
        <w:rPr>
          <w:rFonts w:ascii="Times New Roman" w:hAnsi="Times New Roman" w:cs="Times New Roman"/>
          <w:b/>
          <w:sz w:val="23"/>
          <w:szCs w:val="23"/>
        </w:rPr>
      </w:pPr>
      <w:r w:rsidRPr="006B3398">
        <w:rPr>
          <w:rFonts w:ascii="Times New Roman" w:hAnsi="Times New Roman" w:cs="Times New Roman"/>
          <w:b/>
          <w:sz w:val="23"/>
          <w:szCs w:val="23"/>
        </w:rPr>
        <w:t>Sözleşme</w:t>
      </w:r>
      <w:r w:rsidR="00173D73" w:rsidRPr="006B3398">
        <w:rPr>
          <w:rFonts w:ascii="Times New Roman" w:hAnsi="Times New Roman" w:cs="Times New Roman"/>
          <w:b/>
          <w:sz w:val="23"/>
          <w:szCs w:val="23"/>
        </w:rPr>
        <w:t xml:space="preserve">nin </w:t>
      </w:r>
      <w:r w:rsidR="00971AF8" w:rsidRPr="006B3398">
        <w:rPr>
          <w:rFonts w:ascii="Times New Roman" w:hAnsi="Times New Roman" w:cs="Times New Roman"/>
          <w:b/>
          <w:sz w:val="23"/>
          <w:szCs w:val="23"/>
        </w:rPr>
        <w:t xml:space="preserve">süresi ve </w:t>
      </w:r>
      <w:r w:rsidR="00173D73" w:rsidRPr="006B3398">
        <w:rPr>
          <w:rFonts w:ascii="Times New Roman" w:hAnsi="Times New Roman" w:cs="Times New Roman"/>
          <w:b/>
          <w:sz w:val="23"/>
          <w:szCs w:val="23"/>
        </w:rPr>
        <w:t>feshi</w:t>
      </w:r>
    </w:p>
    <w:p w14:paraId="3588356F" w14:textId="67E56210" w:rsidR="004C1B78" w:rsidRPr="006B3398" w:rsidRDefault="003F5E6F" w:rsidP="0031027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b/>
          <w:sz w:val="23"/>
          <w:szCs w:val="23"/>
        </w:rPr>
        <w:t xml:space="preserve">MADDE </w:t>
      </w:r>
      <w:r w:rsidR="0050386F" w:rsidRPr="006B3398">
        <w:rPr>
          <w:rFonts w:ascii="Times New Roman" w:hAnsi="Times New Roman" w:cs="Times New Roman"/>
          <w:b/>
          <w:sz w:val="23"/>
          <w:szCs w:val="23"/>
        </w:rPr>
        <w:t>1</w:t>
      </w:r>
      <w:r w:rsidR="00D851F7" w:rsidRPr="006B3398">
        <w:rPr>
          <w:rFonts w:ascii="Times New Roman" w:hAnsi="Times New Roman" w:cs="Times New Roman"/>
          <w:b/>
          <w:sz w:val="23"/>
          <w:szCs w:val="23"/>
        </w:rPr>
        <w:t>0</w:t>
      </w:r>
      <w:r w:rsidRPr="006B3398">
        <w:rPr>
          <w:rFonts w:ascii="Times New Roman" w:hAnsi="Times New Roman" w:cs="Times New Roman"/>
          <w:sz w:val="23"/>
          <w:szCs w:val="23"/>
        </w:rPr>
        <w:t xml:space="preserve"> </w:t>
      </w:r>
      <w:r w:rsidR="0043269C" w:rsidRPr="006B3398">
        <w:rPr>
          <w:rFonts w:ascii="Times New Roman" w:hAnsi="Times New Roman" w:cs="Times New Roman"/>
          <w:b/>
          <w:sz w:val="23"/>
          <w:szCs w:val="23"/>
        </w:rPr>
        <w:t>–</w:t>
      </w:r>
      <w:r w:rsidRPr="006B3398">
        <w:rPr>
          <w:rFonts w:ascii="Times New Roman" w:hAnsi="Times New Roman" w:cs="Times New Roman"/>
          <w:sz w:val="23"/>
          <w:szCs w:val="23"/>
        </w:rPr>
        <w:t xml:space="preserve"> </w:t>
      </w:r>
      <w:r w:rsidR="00393CEA" w:rsidRPr="006B3398">
        <w:rPr>
          <w:rFonts w:ascii="Times New Roman" w:hAnsi="Times New Roman" w:cs="Times New Roman"/>
          <w:sz w:val="23"/>
          <w:szCs w:val="23"/>
        </w:rPr>
        <w:t xml:space="preserve">(1) </w:t>
      </w:r>
      <w:r w:rsidR="004C1B78" w:rsidRPr="006B3398">
        <w:rPr>
          <w:rFonts w:ascii="Times New Roman" w:hAnsi="Times New Roman" w:cs="Times New Roman"/>
          <w:sz w:val="23"/>
          <w:szCs w:val="23"/>
        </w:rPr>
        <w:t xml:space="preserve">Bu </w:t>
      </w:r>
      <w:r w:rsidR="005E4E25" w:rsidRPr="006B3398">
        <w:rPr>
          <w:rFonts w:ascii="Times New Roman" w:hAnsi="Times New Roman" w:cs="Times New Roman"/>
          <w:sz w:val="23"/>
          <w:szCs w:val="23"/>
        </w:rPr>
        <w:t>Sözleşme</w:t>
      </w:r>
      <w:r w:rsidR="004C1B78" w:rsidRPr="006B3398">
        <w:rPr>
          <w:rFonts w:ascii="Times New Roman" w:hAnsi="Times New Roman" w:cs="Times New Roman"/>
          <w:sz w:val="23"/>
          <w:szCs w:val="23"/>
        </w:rPr>
        <w:t xml:space="preserve">, imza tarihinden sonra yürürlüğe girecek ve </w:t>
      </w:r>
      <w:r w:rsidR="00DD59AE" w:rsidRPr="006B3398">
        <w:rPr>
          <w:rFonts w:ascii="Times New Roman" w:hAnsi="Times New Roman" w:cs="Times New Roman"/>
          <w:sz w:val="23"/>
          <w:szCs w:val="23"/>
        </w:rPr>
        <w:t>3</w:t>
      </w:r>
      <w:r w:rsidR="004C1B78" w:rsidRPr="006B3398">
        <w:rPr>
          <w:rFonts w:ascii="Times New Roman" w:hAnsi="Times New Roman" w:cs="Times New Roman"/>
          <w:sz w:val="23"/>
          <w:szCs w:val="23"/>
        </w:rPr>
        <w:t xml:space="preserve"> (</w:t>
      </w:r>
      <w:r w:rsidR="00DD59AE" w:rsidRPr="006B3398">
        <w:rPr>
          <w:rFonts w:ascii="Times New Roman" w:hAnsi="Times New Roman" w:cs="Times New Roman"/>
          <w:sz w:val="23"/>
          <w:szCs w:val="23"/>
        </w:rPr>
        <w:t>üç</w:t>
      </w:r>
      <w:r w:rsidR="004C1B78" w:rsidRPr="006B3398">
        <w:rPr>
          <w:rFonts w:ascii="Times New Roman" w:hAnsi="Times New Roman" w:cs="Times New Roman"/>
          <w:sz w:val="23"/>
          <w:szCs w:val="23"/>
        </w:rPr>
        <w:t xml:space="preserve">) senenin dolması ile kendiliğinden sona erecektir. </w:t>
      </w:r>
    </w:p>
    <w:p w14:paraId="4576C2DC" w14:textId="77777777" w:rsidR="00393CEA" w:rsidRPr="006B3398" w:rsidRDefault="004C1B78" w:rsidP="0031027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sz w:val="23"/>
          <w:szCs w:val="23"/>
        </w:rPr>
        <w:t xml:space="preserve">(2) Ancak, Tarafların </w:t>
      </w:r>
      <w:r w:rsidR="005E4E25" w:rsidRPr="006B3398">
        <w:rPr>
          <w:rFonts w:ascii="Times New Roman" w:hAnsi="Times New Roman" w:cs="Times New Roman"/>
          <w:sz w:val="23"/>
          <w:szCs w:val="23"/>
        </w:rPr>
        <w:t>Sözleşme</w:t>
      </w:r>
      <w:r w:rsidR="009749AE" w:rsidRPr="006B3398">
        <w:rPr>
          <w:rFonts w:ascii="Times New Roman" w:hAnsi="Times New Roman" w:cs="Times New Roman"/>
          <w:sz w:val="23"/>
          <w:szCs w:val="23"/>
        </w:rPr>
        <w:t>’</w:t>
      </w:r>
      <w:r w:rsidRPr="006B3398">
        <w:rPr>
          <w:rFonts w:ascii="Times New Roman" w:hAnsi="Times New Roman" w:cs="Times New Roman"/>
          <w:sz w:val="23"/>
          <w:szCs w:val="23"/>
        </w:rPr>
        <w:t xml:space="preserve">ye devam etmek istemesi halinde, </w:t>
      </w:r>
      <w:r w:rsidR="005E4E25" w:rsidRPr="006B3398">
        <w:rPr>
          <w:rFonts w:ascii="Times New Roman" w:hAnsi="Times New Roman" w:cs="Times New Roman"/>
          <w:sz w:val="23"/>
          <w:szCs w:val="23"/>
        </w:rPr>
        <w:t>Sözleşme</w:t>
      </w:r>
      <w:r w:rsidR="009749AE" w:rsidRPr="006B3398">
        <w:rPr>
          <w:rFonts w:ascii="Times New Roman" w:hAnsi="Times New Roman" w:cs="Times New Roman"/>
          <w:sz w:val="23"/>
          <w:szCs w:val="23"/>
        </w:rPr>
        <w:t>’</w:t>
      </w:r>
      <w:r w:rsidRPr="006B3398">
        <w:rPr>
          <w:rFonts w:ascii="Times New Roman" w:hAnsi="Times New Roman" w:cs="Times New Roman"/>
          <w:sz w:val="23"/>
          <w:szCs w:val="23"/>
        </w:rPr>
        <w:t>nin süresi sona ermeden en az 30 gün önce karşı tarafa yazılı bildirimde bulunması ve diğer tarafın bu talebi kabul etmesi halinde 1 yıllık süreler ile uzayacaktır.</w:t>
      </w:r>
    </w:p>
    <w:p w14:paraId="781E3C19" w14:textId="77777777" w:rsidR="00B34A53" w:rsidRPr="006B3398" w:rsidRDefault="004C1B78" w:rsidP="00310278">
      <w:pPr>
        <w:spacing w:after="0" w:line="240" w:lineRule="auto"/>
        <w:ind w:firstLine="709"/>
        <w:jc w:val="both"/>
        <w:rPr>
          <w:rStyle w:val="FontStyle29"/>
          <w:rFonts w:ascii="Times New Roman" w:eastAsiaTheme="minorEastAsia" w:hAnsi="Times New Roman" w:cs="Times New Roman"/>
          <w:sz w:val="23"/>
          <w:szCs w:val="23"/>
          <w:lang w:eastAsia="tr-TR"/>
        </w:rPr>
      </w:pPr>
      <w:r w:rsidRPr="006B3398">
        <w:rPr>
          <w:rFonts w:ascii="Times New Roman" w:hAnsi="Times New Roman" w:cs="Times New Roman"/>
          <w:sz w:val="23"/>
          <w:szCs w:val="23"/>
        </w:rPr>
        <w:t xml:space="preserve">(3) </w:t>
      </w:r>
      <w:r w:rsidR="006D4737" w:rsidRPr="006B3398">
        <w:rPr>
          <w:rStyle w:val="FontStyle29"/>
          <w:rFonts w:ascii="Times New Roman" w:hAnsi="Times New Roman" w:cs="Times New Roman"/>
          <w:sz w:val="23"/>
          <w:szCs w:val="23"/>
        </w:rPr>
        <w:t>Yüklenici</w:t>
      </w:r>
      <w:r w:rsidRPr="006B3398">
        <w:rPr>
          <w:rStyle w:val="FontStyle29"/>
          <w:rFonts w:ascii="Times New Roman" w:hAnsi="Times New Roman" w:cs="Times New Roman"/>
          <w:sz w:val="23"/>
          <w:szCs w:val="23"/>
        </w:rPr>
        <w:t xml:space="preserve"> </w:t>
      </w:r>
      <w:r w:rsidR="005E4E25" w:rsidRPr="006B3398">
        <w:rPr>
          <w:rStyle w:val="FontStyle29"/>
          <w:rFonts w:ascii="Times New Roman" w:hAnsi="Times New Roman" w:cs="Times New Roman"/>
          <w:sz w:val="23"/>
          <w:szCs w:val="23"/>
        </w:rPr>
        <w:t>Sözleşme</w:t>
      </w:r>
      <w:r w:rsidR="00D32A63" w:rsidRPr="006B3398">
        <w:rPr>
          <w:rStyle w:val="FontStyle29"/>
          <w:rFonts w:ascii="Times New Roman" w:hAnsi="Times New Roman" w:cs="Times New Roman"/>
          <w:sz w:val="23"/>
          <w:szCs w:val="23"/>
        </w:rPr>
        <w:t>’</w:t>
      </w:r>
      <w:r w:rsidRPr="006B3398">
        <w:rPr>
          <w:rStyle w:val="FontStyle29"/>
          <w:rFonts w:ascii="Times New Roman" w:hAnsi="Times New Roman" w:cs="Times New Roman"/>
          <w:sz w:val="23"/>
          <w:szCs w:val="23"/>
        </w:rPr>
        <w:t xml:space="preserve">yi </w:t>
      </w:r>
      <w:r w:rsidR="006A3F5E" w:rsidRPr="006B3398">
        <w:rPr>
          <w:rStyle w:val="FontStyle29"/>
          <w:rFonts w:ascii="Times New Roman" w:hAnsi="Times New Roman" w:cs="Times New Roman"/>
          <w:sz w:val="23"/>
          <w:szCs w:val="23"/>
        </w:rPr>
        <w:t>Üniversite</w:t>
      </w:r>
      <w:r w:rsidRPr="006B3398">
        <w:rPr>
          <w:rStyle w:val="FontStyle29"/>
          <w:rFonts w:ascii="Times New Roman" w:hAnsi="Times New Roman" w:cs="Times New Roman"/>
          <w:sz w:val="23"/>
          <w:szCs w:val="23"/>
        </w:rPr>
        <w:t>’</w:t>
      </w:r>
      <w:r w:rsidR="00D32A63" w:rsidRPr="006B3398">
        <w:rPr>
          <w:rStyle w:val="FontStyle29"/>
          <w:rFonts w:ascii="Times New Roman" w:hAnsi="Times New Roman" w:cs="Times New Roman"/>
          <w:sz w:val="23"/>
          <w:szCs w:val="23"/>
        </w:rPr>
        <w:t>n</w:t>
      </w:r>
      <w:r w:rsidR="00D948C5" w:rsidRPr="006B3398">
        <w:rPr>
          <w:rStyle w:val="FontStyle29"/>
          <w:rFonts w:ascii="Times New Roman" w:hAnsi="Times New Roman" w:cs="Times New Roman"/>
          <w:sz w:val="23"/>
          <w:szCs w:val="23"/>
        </w:rPr>
        <w:t>i</w:t>
      </w:r>
      <w:r w:rsidRPr="006B3398">
        <w:rPr>
          <w:rStyle w:val="FontStyle29"/>
          <w:rFonts w:ascii="Times New Roman" w:hAnsi="Times New Roman" w:cs="Times New Roman"/>
          <w:sz w:val="23"/>
          <w:szCs w:val="23"/>
        </w:rPr>
        <w:t>n yazılı onayı olmadan ve en az iki ay önceden yazılı ihbarda bulunmadan feshedemez.</w:t>
      </w:r>
    </w:p>
    <w:p w14:paraId="3AF4848B" w14:textId="77777777" w:rsidR="00577459" w:rsidRPr="006B3398" w:rsidRDefault="00146D0B" w:rsidP="0031027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sz w:val="23"/>
          <w:szCs w:val="23"/>
        </w:rPr>
        <w:t xml:space="preserve">(4) </w:t>
      </w:r>
      <w:r w:rsidR="006B5A18" w:rsidRPr="006B3398">
        <w:rPr>
          <w:rFonts w:ascii="Times New Roman" w:hAnsi="Times New Roman" w:cs="Times New Roman"/>
          <w:sz w:val="23"/>
          <w:szCs w:val="23"/>
        </w:rPr>
        <w:t xml:space="preserve"> </w:t>
      </w:r>
      <w:r w:rsidR="006A3F5E" w:rsidRPr="006B3398">
        <w:rPr>
          <w:rFonts w:ascii="Times New Roman" w:hAnsi="Times New Roman" w:cs="Times New Roman"/>
          <w:sz w:val="23"/>
          <w:szCs w:val="23"/>
        </w:rPr>
        <w:t>Üniversite</w:t>
      </w:r>
      <w:r w:rsidRPr="006B3398">
        <w:rPr>
          <w:rFonts w:ascii="Times New Roman" w:hAnsi="Times New Roman" w:cs="Times New Roman"/>
          <w:sz w:val="23"/>
          <w:szCs w:val="23"/>
        </w:rPr>
        <w:t xml:space="preserve"> 30 (otuz) gün önceden yazılı bildirimde bulunmak koşulu ile </w:t>
      </w:r>
      <w:r w:rsidR="005E4E25" w:rsidRPr="006B3398">
        <w:rPr>
          <w:rFonts w:ascii="Times New Roman" w:hAnsi="Times New Roman" w:cs="Times New Roman"/>
          <w:sz w:val="23"/>
          <w:szCs w:val="23"/>
        </w:rPr>
        <w:t>Sözleşme</w:t>
      </w:r>
      <w:r w:rsidR="009749AE" w:rsidRPr="006B3398">
        <w:rPr>
          <w:rFonts w:ascii="Times New Roman" w:hAnsi="Times New Roman" w:cs="Times New Roman"/>
          <w:sz w:val="23"/>
          <w:szCs w:val="23"/>
        </w:rPr>
        <w:t>’</w:t>
      </w:r>
      <w:r w:rsidRPr="006B3398">
        <w:rPr>
          <w:rFonts w:ascii="Times New Roman" w:hAnsi="Times New Roman" w:cs="Times New Roman"/>
          <w:sz w:val="23"/>
          <w:szCs w:val="23"/>
        </w:rPr>
        <w:t xml:space="preserve">yi her zaman tazminatsız feshetme hakkına sahiptir. </w:t>
      </w:r>
    </w:p>
    <w:p w14:paraId="518D8CE8" w14:textId="4ADD1993" w:rsidR="000A5DD6" w:rsidRPr="006B3398" w:rsidRDefault="00577459" w:rsidP="0031027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sz w:val="23"/>
          <w:szCs w:val="23"/>
        </w:rPr>
        <w:t xml:space="preserve">(5) </w:t>
      </w:r>
      <w:r w:rsidR="005E4E25" w:rsidRPr="006B3398">
        <w:rPr>
          <w:rFonts w:ascii="Times New Roman" w:hAnsi="Times New Roman" w:cs="Times New Roman"/>
          <w:sz w:val="23"/>
          <w:szCs w:val="23"/>
        </w:rPr>
        <w:t>Sözleşme</w:t>
      </w:r>
      <w:r w:rsidR="009749AE" w:rsidRPr="006B3398">
        <w:rPr>
          <w:rFonts w:ascii="Times New Roman" w:hAnsi="Times New Roman" w:cs="Times New Roman"/>
          <w:sz w:val="23"/>
          <w:szCs w:val="23"/>
        </w:rPr>
        <w:t>’</w:t>
      </w:r>
      <w:r w:rsidRPr="006B3398">
        <w:rPr>
          <w:rFonts w:ascii="Times New Roman" w:hAnsi="Times New Roman" w:cs="Times New Roman"/>
          <w:sz w:val="23"/>
          <w:szCs w:val="23"/>
        </w:rPr>
        <w:t>nin, Yüklenici</w:t>
      </w:r>
      <w:r w:rsidR="00D32A63" w:rsidRPr="006B3398">
        <w:rPr>
          <w:rFonts w:ascii="Times New Roman" w:hAnsi="Times New Roman" w:cs="Times New Roman"/>
          <w:sz w:val="23"/>
          <w:szCs w:val="23"/>
        </w:rPr>
        <w:t>’</w:t>
      </w:r>
      <w:r w:rsidRPr="006B3398">
        <w:rPr>
          <w:rFonts w:ascii="Times New Roman" w:hAnsi="Times New Roman" w:cs="Times New Roman"/>
          <w:sz w:val="23"/>
          <w:szCs w:val="23"/>
        </w:rPr>
        <w:t xml:space="preserve">nin </w:t>
      </w:r>
      <w:r w:rsidR="005E4E25" w:rsidRPr="006B3398">
        <w:rPr>
          <w:rFonts w:ascii="Times New Roman" w:hAnsi="Times New Roman" w:cs="Times New Roman"/>
          <w:sz w:val="23"/>
          <w:szCs w:val="23"/>
        </w:rPr>
        <w:t>Sözleşme</w:t>
      </w:r>
      <w:r w:rsidR="00D32A63" w:rsidRPr="006B3398">
        <w:rPr>
          <w:rFonts w:ascii="Times New Roman" w:hAnsi="Times New Roman" w:cs="Times New Roman"/>
          <w:sz w:val="23"/>
          <w:szCs w:val="23"/>
        </w:rPr>
        <w:t>’</w:t>
      </w:r>
      <w:r w:rsidRPr="006B3398">
        <w:rPr>
          <w:rFonts w:ascii="Times New Roman" w:hAnsi="Times New Roman" w:cs="Times New Roman"/>
          <w:sz w:val="23"/>
          <w:szCs w:val="23"/>
        </w:rPr>
        <w:t xml:space="preserve">ye aykırı eylemleri nedeniyle sona ermesi halinde </w:t>
      </w:r>
      <w:r w:rsidR="006A3F5E" w:rsidRPr="006B3398">
        <w:rPr>
          <w:rFonts w:ascii="Times New Roman" w:hAnsi="Times New Roman" w:cs="Times New Roman"/>
          <w:sz w:val="23"/>
          <w:szCs w:val="23"/>
        </w:rPr>
        <w:t>Üniversite</w:t>
      </w:r>
      <w:r w:rsidR="006B5A18" w:rsidRPr="006B3398">
        <w:rPr>
          <w:rFonts w:ascii="Times New Roman" w:hAnsi="Times New Roman" w:cs="Times New Roman"/>
          <w:sz w:val="23"/>
          <w:szCs w:val="23"/>
        </w:rPr>
        <w:t>’</w:t>
      </w:r>
      <w:r w:rsidR="00EF4C16" w:rsidRPr="006B3398">
        <w:rPr>
          <w:rFonts w:ascii="Times New Roman" w:hAnsi="Times New Roman" w:cs="Times New Roman"/>
          <w:sz w:val="23"/>
          <w:szCs w:val="23"/>
        </w:rPr>
        <w:t>n</w:t>
      </w:r>
      <w:r w:rsidR="00D948C5" w:rsidRPr="006B3398">
        <w:rPr>
          <w:rFonts w:ascii="Times New Roman" w:hAnsi="Times New Roman" w:cs="Times New Roman"/>
          <w:sz w:val="23"/>
          <w:szCs w:val="23"/>
        </w:rPr>
        <w:t>i</w:t>
      </w:r>
      <w:r w:rsidR="006B5A18" w:rsidRPr="006B3398">
        <w:rPr>
          <w:rFonts w:ascii="Times New Roman" w:hAnsi="Times New Roman" w:cs="Times New Roman"/>
          <w:sz w:val="23"/>
          <w:szCs w:val="23"/>
        </w:rPr>
        <w:t xml:space="preserve">n </w:t>
      </w:r>
      <w:r w:rsidRPr="006B3398">
        <w:rPr>
          <w:rFonts w:ascii="Times New Roman" w:hAnsi="Times New Roman" w:cs="Times New Roman"/>
          <w:sz w:val="23"/>
          <w:szCs w:val="23"/>
        </w:rPr>
        <w:t>doğmuş/do</w:t>
      </w:r>
      <w:r w:rsidR="000A5DD6" w:rsidRPr="006B3398">
        <w:rPr>
          <w:rFonts w:ascii="Times New Roman" w:hAnsi="Times New Roman" w:cs="Times New Roman"/>
          <w:sz w:val="23"/>
          <w:szCs w:val="23"/>
        </w:rPr>
        <w:t>ğ</w:t>
      </w:r>
      <w:r w:rsidRPr="006B3398">
        <w:rPr>
          <w:rFonts w:ascii="Times New Roman" w:hAnsi="Times New Roman" w:cs="Times New Roman"/>
          <w:sz w:val="23"/>
          <w:szCs w:val="23"/>
        </w:rPr>
        <w:t>acak zararları</w:t>
      </w:r>
      <w:r w:rsidR="00A04BE6" w:rsidRPr="006B3398">
        <w:rPr>
          <w:rFonts w:ascii="Times New Roman" w:hAnsi="Times New Roman" w:cs="Times New Roman"/>
          <w:sz w:val="23"/>
          <w:szCs w:val="23"/>
        </w:rPr>
        <w:t>nı</w:t>
      </w:r>
      <w:r w:rsidR="000A5DD6" w:rsidRPr="006B3398">
        <w:rPr>
          <w:rFonts w:ascii="Times New Roman" w:hAnsi="Times New Roman" w:cs="Times New Roman"/>
          <w:sz w:val="23"/>
          <w:szCs w:val="23"/>
        </w:rPr>
        <w:t xml:space="preserve"> </w:t>
      </w:r>
      <w:r w:rsidR="00C5054C" w:rsidRPr="006B3398">
        <w:rPr>
          <w:rFonts w:ascii="Times New Roman" w:hAnsi="Times New Roman" w:cs="Times New Roman"/>
          <w:sz w:val="23"/>
          <w:szCs w:val="23"/>
        </w:rPr>
        <w:t>Yüklenici</w:t>
      </w:r>
      <w:r w:rsidR="00021F11" w:rsidRPr="006B3398">
        <w:rPr>
          <w:rFonts w:ascii="Times New Roman" w:hAnsi="Times New Roman" w:cs="Times New Roman"/>
          <w:sz w:val="23"/>
          <w:szCs w:val="23"/>
        </w:rPr>
        <w:t xml:space="preserve">, </w:t>
      </w:r>
      <w:r w:rsidR="004855EE" w:rsidRPr="006B3398">
        <w:rPr>
          <w:rFonts w:ascii="Times New Roman" w:hAnsi="Times New Roman" w:cs="Times New Roman"/>
          <w:sz w:val="23"/>
          <w:szCs w:val="23"/>
        </w:rPr>
        <w:t xml:space="preserve">noter kanalı ile </w:t>
      </w:r>
      <w:r w:rsidR="00021F11" w:rsidRPr="006B3398">
        <w:rPr>
          <w:rFonts w:ascii="Times New Roman" w:hAnsi="Times New Roman" w:cs="Times New Roman"/>
          <w:sz w:val="23"/>
          <w:szCs w:val="23"/>
        </w:rPr>
        <w:t>herhangi bir ihtar</w:t>
      </w:r>
      <w:r w:rsidR="004855EE" w:rsidRPr="006B3398">
        <w:rPr>
          <w:rFonts w:ascii="Times New Roman" w:hAnsi="Times New Roman" w:cs="Times New Roman"/>
          <w:sz w:val="23"/>
          <w:szCs w:val="23"/>
        </w:rPr>
        <w:t>a/ihbara</w:t>
      </w:r>
      <w:r w:rsidR="00021F11" w:rsidRPr="006B3398">
        <w:rPr>
          <w:rFonts w:ascii="Times New Roman" w:hAnsi="Times New Roman" w:cs="Times New Roman"/>
          <w:sz w:val="23"/>
          <w:szCs w:val="23"/>
        </w:rPr>
        <w:t xml:space="preserve"> ya da mahkeme kararına gerek olmadan, bildirim üzerine, en geç 10 (on) gün içinde, tüm fer’ileri ile ve en yüksek ticari faiz ile Üniversite’ye ödeyeceğini kabul, beyan ve taahhüt eder.</w:t>
      </w:r>
    </w:p>
    <w:p w14:paraId="55808D2E" w14:textId="77777777" w:rsidR="003D7C0B" w:rsidRPr="006B3398" w:rsidRDefault="003D7C0B" w:rsidP="00310278">
      <w:pPr>
        <w:spacing w:after="0" w:line="240" w:lineRule="auto"/>
        <w:ind w:firstLine="709"/>
        <w:jc w:val="both"/>
        <w:rPr>
          <w:rFonts w:ascii="Times New Roman" w:hAnsi="Times New Roman" w:cs="Times New Roman"/>
          <w:sz w:val="23"/>
          <w:szCs w:val="23"/>
        </w:rPr>
      </w:pPr>
    </w:p>
    <w:p w14:paraId="086233AC" w14:textId="77777777" w:rsidR="00422301" w:rsidRPr="006B3398" w:rsidRDefault="005E4E25" w:rsidP="00310278">
      <w:pPr>
        <w:spacing w:after="0" w:line="240" w:lineRule="auto"/>
        <w:ind w:firstLine="709"/>
        <w:jc w:val="both"/>
        <w:rPr>
          <w:rFonts w:ascii="Times New Roman" w:hAnsi="Times New Roman" w:cs="Times New Roman"/>
          <w:b/>
          <w:sz w:val="23"/>
          <w:szCs w:val="23"/>
        </w:rPr>
      </w:pPr>
      <w:r w:rsidRPr="006B3398">
        <w:rPr>
          <w:rFonts w:ascii="Times New Roman" w:hAnsi="Times New Roman" w:cs="Times New Roman"/>
          <w:b/>
          <w:sz w:val="23"/>
          <w:szCs w:val="23"/>
        </w:rPr>
        <w:t>Sözleşme</w:t>
      </w:r>
      <w:r w:rsidR="00422301" w:rsidRPr="006B3398">
        <w:rPr>
          <w:rFonts w:ascii="Times New Roman" w:hAnsi="Times New Roman" w:cs="Times New Roman"/>
          <w:b/>
          <w:sz w:val="23"/>
          <w:szCs w:val="23"/>
        </w:rPr>
        <w:t>de değişiklik yapılması</w:t>
      </w:r>
    </w:p>
    <w:p w14:paraId="3A64FD4A" w14:textId="21455867" w:rsidR="009140B3" w:rsidRPr="006B3398" w:rsidRDefault="00422301" w:rsidP="0031027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b/>
          <w:sz w:val="23"/>
          <w:szCs w:val="23"/>
        </w:rPr>
        <w:t xml:space="preserve">MADDE </w:t>
      </w:r>
      <w:r w:rsidR="0050386F" w:rsidRPr="006B3398">
        <w:rPr>
          <w:rFonts w:ascii="Times New Roman" w:hAnsi="Times New Roman" w:cs="Times New Roman"/>
          <w:b/>
          <w:sz w:val="23"/>
          <w:szCs w:val="23"/>
        </w:rPr>
        <w:t>1</w:t>
      </w:r>
      <w:r w:rsidR="00D851F7" w:rsidRPr="006B3398">
        <w:rPr>
          <w:rFonts w:ascii="Times New Roman" w:hAnsi="Times New Roman" w:cs="Times New Roman"/>
          <w:b/>
          <w:sz w:val="23"/>
          <w:szCs w:val="23"/>
        </w:rPr>
        <w:t>1</w:t>
      </w:r>
      <w:r w:rsidR="003F5E6F" w:rsidRPr="006B3398">
        <w:rPr>
          <w:rFonts w:ascii="Times New Roman" w:hAnsi="Times New Roman" w:cs="Times New Roman"/>
          <w:sz w:val="23"/>
          <w:szCs w:val="23"/>
        </w:rPr>
        <w:t xml:space="preserve"> </w:t>
      </w:r>
      <w:r w:rsidRPr="006B3398">
        <w:rPr>
          <w:rFonts w:ascii="Times New Roman" w:hAnsi="Times New Roman" w:cs="Times New Roman"/>
          <w:sz w:val="23"/>
          <w:szCs w:val="23"/>
        </w:rPr>
        <w:t xml:space="preserve">– (1) </w:t>
      </w:r>
      <w:r w:rsidR="009140B3" w:rsidRPr="006B3398">
        <w:rPr>
          <w:rFonts w:ascii="Times New Roman" w:hAnsi="Times New Roman" w:cs="Times New Roman"/>
          <w:sz w:val="23"/>
          <w:szCs w:val="23"/>
        </w:rPr>
        <w:t xml:space="preserve">Tarafların mutabakatı ile </w:t>
      </w:r>
      <w:r w:rsidR="005E4E25" w:rsidRPr="006B3398">
        <w:rPr>
          <w:rFonts w:ascii="Times New Roman" w:hAnsi="Times New Roman" w:cs="Times New Roman"/>
          <w:sz w:val="23"/>
          <w:szCs w:val="23"/>
        </w:rPr>
        <w:t>Sözleşme</w:t>
      </w:r>
      <w:r w:rsidR="009749AE" w:rsidRPr="006B3398">
        <w:rPr>
          <w:rFonts w:ascii="Times New Roman" w:hAnsi="Times New Roman" w:cs="Times New Roman"/>
          <w:sz w:val="23"/>
          <w:szCs w:val="23"/>
        </w:rPr>
        <w:t>’</w:t>
      </w:r>
      <w:r w:rsidR="009140B3" w:rsidRPr="006B3398">
        <w:rPr>
          <w:rFonts w:ascii="Times New Roman" w:hAnsi="Times New Roman" w:cs="Times New Roman"/>
          <w:sz w:val="23"/>
          <w:szCs w:val="23"/>
        </w:rPr>
        <w:t>de değişiklik yapılması ve/veya yeni hükümler ihdas edilmesi amacıyla ek protokoller yapılabilir. Bu değişiklikler yazılı olarak yapılmadığı ve usulüne uygun olarak imzalanmadığı takdirde geçerli ve bağlayıcı olmayacaktır.</w:t>
      </w:r>
    </w:p>
    <w:p w14:paraId="4F55D560" w14:textId="5AA14E3D" w:rsidR="006B5A18" w:rsidRPr="006B3398" w:rsidRDefault="006B5A18" w:rsidP="0031027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sz w:val="23"/>
          <w:szCs w:val="23"/>
        </w:rPr>
        <w:t>(2) Yapılacak ek protoko</w:t>
      </w:r>
      <w:r w:rsidR="000F5AE2" w:rsidRPr="006B3398">
        <w:rPr>
          <w:rFonts w:ascii="Times New Roman" w:hAnsi="Times New Roman" w:cs="Times New Roman"/>
          <w:sz w:val="23"/>
          <w:szCs w:val="23"/>
        </w:rPr>
        <w:t>l</w:t>
      </w:r>
      <w:r w:rsidRPr="006B3398">
        <w:rPr>
          <w:rFonts w:ascii="Times New Roman" w:hAnsi="Times New Roman" w:cs="Times New Roman"/>
          <w:sz w:val="23"/>
          <w:szCs w:val="23"/>
        </w:rPr>
        <w:t xml:space="preserve">ler de bu </w:t>
      </w:r>
      <w:r w:rsidR="005E4E25" w:rsidRPr="006B3398">
        <w:rPr>
          <w:rFonts w:ascii="Times New Roman" w:hAnsi="Times New Roman" w:cs="Times New Roman"/>
          <w:sz w:val="23"/>
          <w:szCs w:val="23"/>
        </w:rPr>
        <w:t>Sözleşme</w:t>
      </w:r>
      <w:r w:rsidR="009749AE" w:rsidRPr="006B3398">
        <w:rPr>
          <w:rFonts w:ascii="Times New Roman" w:hAnsi="Times New Roman" w:cs="Times New Roman"/>
          <w:sz w:val="23"/>
          <w:szCs w:val="23"/>
        </w:rPr>
        <w:t>’</w:t>
      </w:r>
      <w:r w:rsidRPr="006B3398">
        <w:rPr>
          <w:rFonts w:ascii="Times New Roman" w:hAnsi="Times New Roman" w:cs="Times New Roman"/>
          <w:sz w:val="23"/>
          <w:szCs w:val="23"/>
        </w:rPr>
        <w:t>nin mütemmim cüzü sayılacaktır.</w:t>
      </w:r>
    </w:p>
    <w:p w14:paraId="09FE9A13" w14:textId="77777777" w:rsidR="00E21EDE" w:rsidRPr="006B3398" w:rsidRDefault="00E21EDE" w:rsidP="00E21EDE">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sz w:val="23"/>
          <w:szCs w:val="23"/>
        </w:rPr>
        <w:t xml:space="preserve">(3) Sözleşme bedelinin aşılmaması ve Tarafların karşılıklı olarak anlaşması kaydıyla; </w:t>
      </w:r>
    </w:p>
    <w:p w14:paraId="07698DAB" w14:textId="77777777" w:rsidR="00E21EDE" w:rsidRPr="006B3398" w:rsidRDefault="00E21EDE" w:rsidP="00E21EDE">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sz w:val="23"/>
          <w:szCs w:val="23"/>
        </w:rPr>
        <w:t xml:space="preserve">a) İşin yapılma veya teslim yeri, </w:t>
      </w:r>
    </w:p>
    <w:p w14:paraId="1971C5BB" w14:textId="0ECA302D" w:rsidR="00E21EDE" w:rsidRPr="006B3398" w:rsidRDefault="00E21EDE" w:rsidP="003D7C0B">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sz w:val="23"/>
          <w:szCs w:val="23"/>
        </w:rPr>
        <w:t>b) İşin süresinden önce yapılması veya teslim edilmesi kaydıyla işin süresi ve bu süreye uygun olarak ödeme şartlarına ait hususlarda,</w:t>
      </w:r>
      <w:r w:rsidR="003D7C0B" w:rsidRPr="006B3398">
        <w:rPr>
          <w:rFonts w:ascii="Times New Roman" w:hAnsi="Times New Roman" w:cs="Times New Roman"/>
          <w:sz w:val="23"/>
          <w:szCs w:val="23"/>
        </w:rPr>
        <w:t xml:space="preserve"> </w:t>
      </w:r>
      <w:r w:rsidRPr="006B3398">
        <w:rPr>
          <w:rFonts w:ascii="Times New Roman" w:hAnsi="Times New Roman" w:cs="Times New Roman"/>
          <w:sz w:val="23"/>
          <w:szCs w:val="23"/>
        </w:rPr>
        <w:t xml:space="preserve">sözleşme hükümlerinde değişiklik yapılabilir. </w:t>
      </w:r>
    </w:p>
    <w:p w14:paraId="2AE7A762" w14:textId="77777777" w:rsidR="00422301" w:rsidRPr="006B3398" w:rsidRDefault="00422301" w:rsidP="00E21EDE">
      <w:pPr>
        <w:spacing w:after="0" w:line="240" w:lineRule="auto"/>
        <w:jc w:val="both"/>
        <w:rPr>
          <w:rFonts w:ascii="Times New Roman" w:hAnsi="Times New Roman" w:cs="Times New Roman"/>
          <w:b/>
          <w:sz w:val="23"/>
          <w:szCs w:val="23"/>
        </w:rPr>
      </w:pPr>
    </w:p>
    <w:p w14:paraId="140D1679" w14:textId="77777777" w:rsidR="00427A2C" w:rsidRPr="006B3398" w:rsidRDefault="005E4E25" w:rsidP="00310278">
      <w:pPr>
        <w:spacing w:after="0" w:line="240" w:lineRule="auto"/>
        <w:ind w:firstLine="709"/>
        <w:jc w:val="both"/>
        <w:rPr>
          <w:rFonts w:ascii="Times New Roman" w:hAnsi="Times New Roman" w:cs="Times New Roman"/>
          <w:b/>
          <w:sz w:val="23"/>
          <w:szCs w:val="23"/>
        </w:rPr>
      </w:pPr>
      <w:r w:rsidRPr="006B3398">
        <w:rPr>
          <w:rFonts w:ascii="Times New Roman" w:hAnsi="Times New Roman" w:cs="Times New Roman"/>
          <w:b/>
          <w:sz w:val="23"/>
          <w:szCs w:val="23"/>
        </w:rPr>
        <w:t>Sözleşme</w:t>
      </w:r>
      <w:r w:rsidR="00427A2C" w:rsidRPr="006B3398">
        <w:rPr>
          <w:rFonts w:ascii="Times New Roman" w:hAnsi="Times New Roman" w:cs="Times New Roman"/>
          <w:b/>
          <w:sz w:val="23"/>
          <w:szCs w:val="23"/>
        </w:rPr>
        <w:t>nin ekleri</w:t>
      </w:r>
    </w:p>
    <w:p w14:paraId="5523D874" w14:textId="1FAEBD62" w:rsidR="0014121D" w:rsidRPr="006B3398" w:rsidRDefault="00427A2C" w:rsidP="00310278">
      <w:pPr>
        <w:pStyle w:val="Style5"/>
        <w:spacing w:line="240" w:lineRule="auto"/>
        <w:ind w:firstLine="709"/>
        <w:rPr>
          <w:rStyle w:val="FontStyle26"/>
          <w:rFonts w:ascii="Times New Roman" w:hAnsi="Times New Roman" w:cs="Times New Roman"/>
          <w:sz w:val="23"/>
          <w:szCs w:val="23"/>
        </w:rPr>
      </w:pPr>
      <w:r w:rsidRPr="006B3398">
        <w:rPr>
          <w:rFonts w:ascii="Times New Roman" w:hAnsi="Times New Roman" w:cs="Times New Roman"/>
          <w:b/>
          <w:sz w:val="23"/>
          <w:szCs w:val="23"/>
        </w:rPr>
        <w:t xml:space="preserve">MADDE </w:t>
      </w:r>
      <w:r w:rsidR="0050386F" w:rsidRPr="006B3398">
        <w:rPr>
          <w:rFonts w:ascii="Times New Roman" w:hAnsi="Times New Roman" w:cs="Times New Roman"/>
          <w:b/>
          <w:sz w:val="23"/>
          <w:szCs w:val="23"/>
        </w:rPr>
        <w:t>1</w:t>
      </w:r>
      <w:r w:rsidR="00D851F7" w:rsidRPr="006B3398">
        <w:rPr>
          <w:rFonts w:ascii="Times New Roman" w:hAnsi="Times New Roman" w:cs="Times New Roman"/>
          <w:b/>
          <w:sz w:val="23"/>
          <w:szCs w:val="23"/>
        </w:rPr>
        <w:t>2</w:t>
      </w:r>
      <w:r w:rsidRPr="006B3398">
        <w:rPr>
          <w:rFonts w:ascii="Times New Roman" w:hAnsi="Times New Roman" w:cs="Times New Roman"/>
          <w:sz w:val="23"/>
          <w:szCs w:val="23"/>
        </w:rPr>
        <w:t xml:space="preserve"> </w:t>
      </w:r>
      <w:r w:rsidR="0043269C" w:rsidRPr="006B3398">
        <w:rPr>
          <w:rFonts w:ascii="Times New Roman" w:hAnsi="Times New Roman" w:cs="Times New Roman"/>
          <w:b/>
          <w:sz w:val="23"/>
          <w:szCs w:val="23"/>
        </w:rPr>
        <w:t>–</w:t>
      </w:r>
      <w:r w:rsidRPr="006B3398">
        <w:rPr>
          <w:rFonts w:ascii="Times New Roman" w:hAnsi="Times New Roman" w:cs="Times New Roman"/>
          <w:sz w:val="23"/>
          <w:szCs w:val="23"/>
        </w:rPr>
        <w:t xml:space="preserve"> (1) </w:t>
      </w:r>
      <w:r w:rsidR="0014121D" w:rsidRPr="006B3398">
        <w:rPr>
          <w:rStyle w:val="FontStyle26"/>
          <w:rFonts w:ascii="Times New Roman" w:hAnsi="Times New Roman" w:cs="Times New Roman"/>
          <w:sz w:val="23"/>
          <w:szCs w:val="23"/>
        </w:rPr>
        <w:t xml:space="preserve">Aşağıda kayıtlı ekler </w:t>
      </w:r>
      <w:r w:rsidR="005E4E25" w:rsidRPr="006B3398">
        <w:rPr>
          <w:rStyle w:val="FontStyle26"/>
          <w:rFonts w:ascii="Times New Roman" w:hAnsi="Times New Roman" w:cs="Times New Roman"/>
          <w:sz w:val="23"/>
          <w:szCs w:val="23"/>
        </w:rPr>
        <w:t>Sözleşme</w:t>
      </w:r>
      <w:r w:rsidR="0014121D" w:rsidRPr="006B3398">
        <w:rPr>
          <w:rStyle w:val="FontStyle26"/>
          <w:rFonts w:ascii="Times New Roman" w:hAnsi="Times New Roman" w:cs="Times New Roman"/>
          <w:sz w:val="23"/>
          <w:szCs w:val="23"/>
        </w:rPr>
        <w:t xml:space="preserve"> ile ayrılmaz bir bütün teşkil </w:t>
      </w:r>
      <w:r w:rsidR="00FE0E9C" w:rsidRPr="006B3398">
        <w:rPr>
          <w:rStyle w:val="FontStyle26"/>
          <w:rFonts w:ascii="Times New Roman" w:hAnsi="Times New Roman" w:cs="Times New Roman"/>
          <w:sz w:val="23"/>
          <w:szCs w:val="23"/>
        </w:rPr>
        <w:t>eder:</w:t>
      </w:r>
    </w:p>
    <w:p w14:paraId="2ACF3129" w14:textId="77777777" w:rsidR="005C6073" w:rsidRPr="006B3398" w:rsidRDefault="005C6073" w:rsidP="0008374B">
      <w:pPr>
        <w:pStyle w:val="Style5"/>
        <w:numPr>
          <w:ilvl w:val="0"/>
          <w:numId w:val="9"/>
        </w:numPr>
        <w:tabs>
          <w:tab w:val="left" w:pos="993"/>
        </w:tabs>
        <w:spacing w:line="240" w:lineRule="auto"/>
        <w:rPr>
          <w:rStyle w:val="FontStyle26"/>
          <w:rFonts w:ascii="Times New Roman" w:hAnsi="Times New Roman" w:cs="Times New Roman"/>
          <w:sz w:val="23"/>
          <w:szCs w:val="23"/>
        </w:rPr>
      </w:pPr>
      <w:r w:rsidRPr="006B3398">
        <w:rPr>
          <w:rFonts w:ascii="Times New Roman" w:hAnsi="Times New Roman" w:cs="Times New Roman"/>
          <w:sz w:val="23"/>
          <w:szCs w:val="23"/>
          <w:lang w:bidi="tr-TR"/>
        </w:rPr>
        <w:t>İş Sağlığı ve Güvenliği Taahhüt Sözleşmesi</w:t>
      </w:r>
      <w:r w:rsidRPr="006B3398">
        <w:rPr>
          <w:rStyle w:val="FontStyle26"/>
          <w:rFonts w:ascii="Times New Roman" w:hAnsi="Times New Roman" w:cs="Times New Roman"/>
          <w:sz w:val="23"/>
          <w:szCs w:val="23"/>
        </w:rPr>
        <w:t xml:space="preserve"> </w:t>
      </w:r>
    </w:p>
    <w:p w14:paraId="694D38B3" w14:textId="4A4A98A8" w:rsidR="00960BBB" w:rsidRPr="006B3398" w:rsidRDefault="00840239" w:rsidP="0008374B">
      <w:pPr>
        <w:pStyle w:val="Style5"/>
        <w:numPr>
          <w:ilvl w:val="0"/>
          <w:numId w:val="9"/>
        </w:numPr>
        <w:tabs>
          <w:tab w:val="left" w:pos="993"/>
        </w:tabs>
        <w:spacing w:line="240" w:lineRule="auto"/>
        <w:rPr>
          <w:rStyle w:val="FontStyle26"/>
          <w:rFonts w:ascii="Times New Roman" w:hAnsi="Times New Roman" w:cs="Times New Roman"/>
          <w:sz w:val="23"/>
          <w:szCs w:val="23"/>
        </w:rPr>
      </w:pPr>
      <w:r w:rsidRPr="006B3398">
        <w:rPr>
          <w:rStyle w:val="FontStyle26"/>
          <w:rFonts w:ascii="Times New Roman" w:hAnsi="Times New Roman" w:cs="Times New Roman"/>
          <w:sz w:val="23"/>
          <w:szCs w:val="23"/>
        </w:rPr>
        <w:t>Üniversite İmza sirküleri</w:t>
      </w:r>
    </w:p>
    <w:p w14:paraId="5285125A" w14:textId="5CE9CA86" w:rsidR="0014121D" w:rsidRPr="006B3398" w:rsidRDefault="00FD2EB1" w:rsidP="00310278">
      <w:pPr>
        <w:pStyle w:val="Style5"/>
        <w:spacing w:line="240" w:lineRule="auto"/>
        <w:ind w:firstLine="709"/>
        <w:rPr>
          <w:rStyle w:val="FontStyle26"/>
          <w:rFonts w:ascii="Times New Roman" w:hAnsi="Times New Roman" w:cs="Times New Roman"/>
          <w:sz w:val="23"/>
          <w:szCs w:val="23"/>
        </w:rPr>
      </w:pPr>
      <w:r w:rsidRPr="006B3398">
        <w:rPr>
          <w:rStyle w:val="FontStyle26"/>
          <w:rFonts w:ascii="Times New Roman" w:hAnsi="Times New Roman" w:cs="Times New Roman"/>
          <w:sz w:val="23"/>
          <w:szCs w:val="23"/>
        </w:rPr>
        <w:t>b</w:t>
      </w:r>
      <w:r w:rsidR="00960BBB" w:rsidRPr="006B3398">
        <w:rPr>
          <w:rStyle w:val="FontStyle26"/>
          <w:rFonts w:ascii="Times New Roman" w:hAnsi="Times New Roman" w:cs="Times New Roman"/>
          <w:sz w:val="23"/>
          <w:szCs w:val="23"/>
        </w:rPr>
        <w:t>)</w:t>
      </w:r>
      <w:r w:rsidR="0014121D" w:rsidRPr="006B3398">
        <w:rPr>
          <w:rStyle w:val="FontStyle26"/>
          <w:rFonts w:ascii="Times New Roman" w:hAnsi="Times New Roman" w:cs="Times New Roman"/>
          <w:sz w:val="23"/>
          <w:szCs w:val="23"/>
        </w:rPr>
        <w:t xml:space="preserve"> </w:t>
      </w:r>
      <w:r w:rsidR="00840239" w:rsidRPr="006B3398">
        <w:rPr>
          <w:rStyle w:val="FontStyle26"/>
          <w:rFonts w:ascii="Times New Roman" w:hAnsi="Times New Roman" w:cs="Times New Roman"/>
          <w:sz w:val="23"/>
          <w:szCs w:val="23"/>
        </w:rPr>
        <w:t>Yüklenici İmza sirküleri</w:t>
      </w:r>
    </w:p>
    <w:p w14:paraId="561DF30A" w14:textId="1F89B40E" w:rsidR="008648B2" w:rsidRPr="006B3398" w:rsidRDefault="00FD2EB1" w:rsidP="00310278">
      <w:pPr>
        <w:pStyle w:val="Style9"/>
        <w:tabs>
          <w:tab w:val="left" w:pos="0"/>
        </w:tabs>
        <w:spacing w:line="240" w:lineRule="auto"/>
        <w:ind w:firstLine="709"/>
        <w:rPr>
          <w:rStyle w:val="FontStyle26"/>
          <w:rFonts w:ascii="Times New Roman" w:hAnsi="Times New Roman" w:cs="Times New Roman"/>
          <w:sz w:val="23"/>
          <w:szCs w:val="23"/>
        </w:rPr>
      </w:pPr>
      <w:r w:rsidRPr="006B3398">
        <w:rPr>
          <w:rStyle w:val="FontStyle26"/>
          <w:rFonts w:ascii="Times New Roman" w:hAnsi="Times New Roman" w:cs="Times New Roman"/>
          <w:sz w:val="23"/>
          <w:szCs w:val="23"/>
        </w:rPr>
        <w:t>c</w:t>
      </w:r>
      <w:r w:rsidR="00526BF7" w:rsidRPr="006B3398">
        <w:rPr>
          <w:rStyle w:val="FontStyle26"/>
          <w:rFonts w:ascii="Times New Roman" w:hAnsi="Times New Roman" w:cs="Times New Roman"/>
          <w:sz w:val="23"/>
          <w:szCs w:val="23"/>
        </w:rPr>
        <w:t xml:space="preserve">) </w:t>
      </w:r>
      <w:r w:rsidR="00840239" w:rsidRPr="006B3398">
        <w:rPr>
          <w:rStyle w:val="FontStyle26"/>
          <w:rFonts w:ascii="Times New Roman" w:hAnsi="Times New Roman" w:cs="Times New Roman"/>
          <w:sz w:val="23"/>
          <w:szCs w:val="23"/>
        </w:rPr>
        <w:t>Yüklenici Ticaret Sicil Gazetesi</w:t>
      </w:r>
    </w:p>
    <w:p w14:paraId="5601B97F" w14:textId="5F5061FE" w:rsidR="008648B2" w:rsidRPr="006B3398" w:rsidRDefault="00FD2EB1" w:rsidP="00310278">
      <w:pPr>
        <w:pStyle w:val="Style9"/>
        <w:tabs>
          <w:tab w:val="left" w:pos="0"/>
        </w:tabs>
        <w:spacing w:line="240" w:lineRule="auto"/>
        <w:ind w:firstLine="709"/>
        <w:rPr>
          <w:rStyle w:val="FontStyle26"/>
          <w:rFonts w:ascii="Times New Roman" w:hAnsi="Times New Roman" w:cs="Times New Roman"/>
          <w:sz w:val="23"/>
          <w:szCs w:val="23"/>
        </w:rPr>
      </w:pPr>
      <w:r w:rsidRPr="006B3398">
        <w:rPr>
          <w:rStyle w:val="FontStyle26"/>
          <w:rFonts w:ascii="Times New Roman" w:hAnsi="Times New Roman" w:cs="Times New Roman"/>
          <w:sz w:val="23"/>
          <w:szCs w:val="23"/>
        </w:rPr>
        <w:t>ç</w:t>
      </w:r>
      <w:r w:rsidR="008648B2" w:rsidRPr="006B3398">
        <w:rPr>
          <w:rStyle w:val="FontStyle26"/>
          <w:rFonts w:ascii="Times New Roman" w:hAnsi="Times New Roman" w:cs="Times New Roman"/>
          <w:sz w:val="23"/>
          <w:szCs w:val="23"/>
        </w:rPr>
        <w:t xml:space="preserve">) </w:t>
      </w:r>
      <w:r w:rsidR="00840239" w:rsidRPr="006B3398">
        <w:rPr>
          <w:rStyle w:val="FontStyle26"/>
          <w:rFonts w:ascii="Times New Roman" w:hAnsi="Times New Roman" w:cs="Times New Roman"/>
          <w:sz w:val="23"/>
          <w:szCs w:val="23"/>
        </w:rPr>
        <w:t>Yüklenici Vergi Levhası</w:t>
      </w:r>
    </w:p>
    <w:p w14:paraId="1CA5AB64" w14:textId="79C5DC8D" w:rsidR="00FD2EB1" w:rsidRPr="006B3398" w:rsidRDefault="00FD2EB1" w:rsidP="00310278">
      <w:pPr>
        <w:pStyle w:val="Style9"/>
        <w:tabs>
          <w:tab w:val="left" w:pos="0"/>
        </w:tabs>
        <w:spacing w:line="240" w:lineRule="auto"/>
        <w:ind w:firstLine="709"/>
        <w:rPr>
          <w:rStyle w:val="FontStyle26"/>
          <w:rFonts w:ascii="Times New Roman" w:hAnsi="Times New Roman" w:cs="Times New Roman"/>
          <w:sz w:val="23"/>
          <w:szCs w:val="23"/>
        </w:rPr>
      </w:pPr>
      <w:r w:rsidRPr="006B3398">
        <w:rPr>
          <w:rStyle w:val="FontStyle26"/>
          <w:rFonts w:ascii="Times New Roman" w:hAnsi="Times New Roman" w:cs="Times New Roman"/>
          <w:sz w:val="23"/>
          <w:szCs w:val="23"/>
        </w:rPr>
        <w:t>d) Yüklenici faaliyet belgesi</w:t>
      </w:r>
    </w:p>
    <w:p w14:paraId="07BA085D" w14:textId="77777777" w:rsidR="0014121D" w:rsidRPr="006B3398" w:rsidRDefault="0014121D" w:rsidP="00310278">
      <w:pPr>
        <w:spacing w:after="0" w:line="240" w:lineRule="auto"/>
        <w:ind w:firstLine="709"/>
        <w:jc w:val="both"/>
        <w:rPr>
          <w:rFonts w:ascii="Times New Roman" w:hAnsi="Times New Roman" w:cs="Times New Roman"/>
          <w:b/>
          <w:sz w:val="23"/>
          <w:szCs w:val="23"/>
        </w:rPr>
      </w:pPr>
    </w:p>
    <w:p w14:paraId="06DF89B1" w14:textId="77777777" w:rsidR="0040020C" w:rsidRPr="006B3398" w:rsidRDefault="0040020C" w:rsidP="00310278">
      <w:pPr>
        <w:spacing w:after="0" w:line="240" w:lineRule="auto"/>
        <w:ind w:firstLine="709"/>
        <w:jc w:val="both"/>
        <w:rPr>
          <w:rFonts w:ascii="Times New Roman" w:hAnsi="Times New Roman" w:cs="Times New Roman"/>
          <w:b/>
          <w:sz w:val="23"/>
          <w:szCs w:val="23"/>
        </w:rPr>
      </w:pPr>
      <w:r w:rsidRPr="006B3398">
        <w:rPr>
          <w:rFonts w:ascii="Times New Roman" w:hAnsi="Times New Roman" w:cs="Times New Roman"/>
          <w:b/>
          <w:sz w:val="23"/>
          <w:szCs w:val="23"/>
        </w:rPr>
        <w:t>Devir ve temlik yasağı</w:t>
      </w:r>
    </w:p>
    <w:p w14:paraId="48B1FDBA" w14:textId="6EA5F0EE" w:rsidR="0040020C" w:rsidRPr="006B3398" w:rsidRDefault="0040020C" w:rsidP="0031027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b/>
          <w:sz w:val="23"/>
          <w:szCs w:val="23"/>
        </w:rPr>
        <w:lastRenderedPageBreak/>
        <w:t xml:space="preserve">MADDE </w:t>
      </w:r>
      <w:r w:rsidR="0050386F" w:rsidRPr="006B3398">
        <w:rPr>
          <w:rFonts w:ascii="Times New Roman" w:hAnsi="Times New Roman" w:cs="Times New Roman"/>
          <w:b/>
          <w:sz w:val="23"/>
          <w:szCs w:val="23"/>
        </w:rPr>
        <w:t>1</w:t>
      </w:r>
      <w:r w:rsidR="00D851F7" w:rsidRPr="006B3398">
        <w:rPr>
          <w:rFonts w:ascii="Times New Roman" w:hAnsi="Times New Roman" w:cs="Times New Roman"/>
          <w:b/>
          <w:sz w:val="23"/>
          <w:szCs w:val="23"/>
        </w:rPr>
        <w:t>3</w:t>
      </w:r>
      <w:r w:rsidRPr="006B3398">
        <w:rPr>
          <w:rFonts w:ascii="Times New Roman" w:hAnsi="Times New Roman" w:cs="Times New Roman"/>
          <w:b/>
          <w:sz w:val="23"/>
          <w:szCs w:val="23"/>
        </w:rPr>
        <w:t xml:space="preserve"> – </w:t>
      </w:r>
      <w:r w:rsidRPr="006B3398">
        <w:rPr>
          <w:rFonts w:ascii="Times New Roman" w:hAnsi="Times New Roman" w:cs="Times New Roman"/>
          <w:sz w:val="23"/>
          <w:szCs w:val="23"/>
        </w:rPr>
        <w:t xml:space="preserve">(1) Yüklenici, işbu </w:t>
      </w:r>
      <w:r w:rsidR="005E4E25" w:rsidRPr="006B3398">
        <w:rPr>
          <w:rFonts w:ascii="Times New Roman" w:hAnsi="Times New Roman" w:cs="Times New Roman"/>
          <w:sz w:val="23"/>
          <w:szCs w:val="23"/>
        </w:rPr>
        <w:t>Sözleşme</w:t>
      </w:r>
      <w:r w:rsidR="003B50EC" w:rsidRPr="006B3398">
        <w:rPr>
          <w:rFonts w:ascii="Times New Roman" w:hAnsi="Times New Roman" w:cs="Times New Roman"/>
          <w:sz w:val="23"/>
          <w:szCs w:val="23"/>
        </w:rPr>
        <w:t>’</w:t>
      </w:r>
      <w:r w:rsidRPr="006B3398">
        <w:rPr>
          <w:rFonts w:ascii="Times New Roman" w:hAnsi="Times New Roman" w:cs="Times New Roman"/>
          <w:sz w:val="23"/>
          <w:szCs w:val="23"/>
        </w:rPr>
        <w:t xml:space="preserve">den kaynaklanan haklarını ve yükümlülüklerini, </w:t>
      </w:r>
      <w:r w:rsidR="006A3F5E" w:rsidRPr="006B3398">
        <w:rPr>
          <w:rFonts w:ascii="Times New Roman" w:hAnsi="Times New Roman" w:cs="Times New Roman"/>
          <w:sz w:val="23"/>
          <w:szCs w:val="23"/>
        </w:rPr>
        <w:t>Üniversite</w:t>
      </w:r>
      <w:r w:rsidRPr="006B3398">
        <w:rPr>
          <w:rFonts w:ascii="Times New Roman" w:hAnsi="Times New Roman" w:cs="Times New Roman"/>
          <w:sz w:val="23"/>
          <w:szCs w:val="23"/>
        </w:rPr>
        <w:t>’</w:t>
      </w:r>
      <w:r w:rsidR="002D66B7" w:rsidRPr="006B3398">
        <w:rPr>
          <w:rFonts w:ascii="Times New Roman" w:hAnsi="Times New Roman" w:cs="Times New Roman"/>
          <w:sz w:val="23"/>
          <w:szCs w:val="23"/>
        </w:rPr>
        <w:t>n</w:t>
      </w:r>
      <w:r w:rsidRPr="006B3398">
        <w:rPr>
          <w:rFonts w:ascii="Times New Roman" w:hAnsi="Times New Roman" w:cs="Times New Roman"/>
          <w:sz w:val="23"/>
          <w:szCs w:val="23"/>
        </w:rPr>
        <w:t>in</w:t>
      </w:r>
      <w:r w:rsidRPr="006B3398" w:rsidDel="003E0B9E">
        <w:rPr>
          <w:rFonts w:ascii="Times New Roman" w:hAnsi="Times New Roman" w:cs="Times New Roman"/>
          <w:sz w:val="23"/>
          <w:szCs w:val="23"/>
        </w:rPr>
        <w:t xml:space="preserve"> </w:t>
      </w:r>
      <w:r w:rsidRPr="006B3398">
        <w:rPr>
          <w:rFonts w:ascii="Times New Roman" w:hAnsi="Times New Roman" w:cs="Times New Roman"/>
          <w:sz w:val="23"/>
          <w:szCs w:val="23"/>
        </w:rPr>
        <w:t xml:space="preserve">izni ve onayı olmaksızın, herhangi bir amaçla devir ve/veya temlik edemez ve </w:t>
      </w:r>
      <w:r w:rsidR="005E4E25" w:rsidRPr="006B3398">
        <w:rPr>
          <w:rFonts w:ascii="Times New Roman" w:hAnsi="Times New Roman" w:cs="Times New Roman"/>
          <w:sz w:val="23"/>
          <w:szCs w:val="23"/>
        </w:rPr>
        <w:t>Sözleşme</w:t>
      </w:r>
      <w:r w:rsidR="00D2193F" w:rsidRPr="006B3398">
        <w:rPr>
          <w:rFonts w:ascii="Times New Roman" w:hAnsi="Times New Roman" w:cs="Times New Roman"/>
          <w:sz w:val="23"/>
          <w:szCs w:val="23"/>
        </w:rPr>
        <w:t>’</w:t>
      </w:r>
      <w:r w:rsidRPr="006B3398">
        <w:rPr>
          <w:rFonts w:ascii="Times New Roman" w:hAnsi="Times New Roman" w:cs="Times New Roman"/>
          <w:sz w:val="23"/>
          <w:szCs w:val="23"/>
        </w:rPr>
        <w:t xml:space="preserve">yi teminat mektubu olarak kullanamaz. </w:t>
      </w:r>
    </w:p>
    <w:p w14:paraId="6F5FABC6" w14:textId="77777777" w:rsidR="0040020C" w:rsidRPr="006B3398" w:rsidRDefault="0040020C" w:rsidP="0031027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sz w:val="23"/>
          <w:szCs w:val="23"/>
        </w:rPr>
        <w:t xml:space="preserve">(2) Yüklenici, bir başka gerçek veya tüzel üçüncü bir şahsı herhangi bir sebeple, bu </w:t>
      </w:r>
      <w:r w:rsidR="005E4E25" w:rsidRPr="006B3398">
        <w:rPr>
          <w:rFonts w:ascii="Times New Roman" w:hAnsi="Times New Roman" w:cs="Times New Roman"/>
          <w:sz w:val="23"/>
          <w:szCs w:val="23"/>
        </w:rPr>
        <w:t>Sözleşme</w:t>
      </w:r>
      <w:r w:rsidR="009749AE" w:rsidRPr="006B3398">
        <w:rPr>
          <w:rFonts w:ascii="Times New Roman" w:hAnsi="Times New Roman" w:cs="Times New Roman"/>
          <w:sz w:val="23"/>
          <w:szCs w:val="23"/>
        </w:rPr>
        <w:t>’</w:t>
      </w:r>
      <w:r w:rsidRPr="006B3398">
        <w:rPr>
          <w:rFonts w:ascii="Times New Roman" w:hAnsi="Times New Roman" w:cs="Times New Roman"/>
          <w:sz w:val="23"/>
          <w:szCs w:val="23"/>
        </w:rPr>
        <w:t>de ve dolayısıyla ilgili yasal hükümlerde belirtilen sorumluluklarına, hak ve alacaklarına ortak edemeyecektir.</w:t>
      </w:r>
    </w:p>
    <w:p w14:paraId="444DB7A7" w14:textId="77777777" w:rsidR="0040020C" w:rsidRPr="006B3398" w:rsidRDefault="0040020C" w:rsidP="00310278">
      <w:pPr>
        <w:spacing w:after="0" w:line="240" w:lineRule="auto"/>
        <w:ind w:firstLine="709"/>
        <w:jc w:val="both"/>
        <w:rPr>
          <w:rFonts w:ascii="Times New Roman" w:hAnsi="Times New Roman" w:cs="Times New Roman"/>
          <w:b/>
          <w:sz w:val="23"/>
          <w:szCs w:val="23"/>
        </w:rPr>
      </w:pPr>
    </w:p>
    <w:p w14:paraId="748B4AB8" w14:textId="77777777" w:rsidR="00536475" w:rsidRPr="006B3398" w:rsidRDefault="00536475" w:rsidP="0031027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b/>
          <w:bCs/>
          <w:sz w:val="23"/>
          <w:szCs w:val="23"/>
        </w:rPr>
        <w:t xml:space="preserve">Sigorta </w:t>
      </w:r>
    </w:p>
    <w:p w14:paraId="1EBE78DF" w14:textId="5AC155DE" w:rsidR="00536475" w:rsidRPr="006B3398" w:rsidRDefault="00C77E44" w:rsidP="00310278">
      <w:pPr>
        <w:pStyle w:val="Default"/>
        <w:ind w:firstLine="709"/>
        <w:jc w:val="both"/>
        <w:rPr>
          <w:rFonts w:ascii="Times New Roman" w:hAnsi="Times New Roman" w:cs="Times New Roman"/>
          <w:color w:val="auto"/>
          <w:sz w:val="23"/>
          <w:szCs w:val="23"/>
        </w:rPr>
      </w:pPr>
      <w:r w:rsidRPr="006B3398">
        <w:rPr>
          <w:rFonts w:ascii="Times New Roman" w:hAnsi="Times New Roman" w:cs="Times New Roman"/>
          <w:b/>
          <w:color w:val="auto"/>
          <w:sz w:val="23"/>
          <w:szCs w:val="23"/>
        </w:rPr>
        <w:t xml:space="preserve">MADDE </w:t>
      </w:r>
      <w:r w:rsidR="0050386F" w:rsidRPr="006B3398">
        <w:rPr>
          <w:rFonts w:ascii="Times New Roman" w:hAnsi="Times New Roman" w:cs="Times New Roman"/>
          <w:b/>
          <w:color w:val="auto"/>
          <w:sz w:val="23"/>
          <w:szCs w:val="23"/>
        </w:rPr>
        <w:t>1</w:t>
      </w:r>
      <w:r w:rsidR="00D851F7" w:rsidRPr="006B3398">
        <w:rPr>
          <w:rFonts w:ascii="Times New Roman" w:hAnsi="Times New Roman" w:cs="Times New Roman"/>
          <w:b/>
          <w:color w:val="auto"/>
          <w:sz w:val="23"/>
          <w:szCs w:val="23"/>
        </w:rPr>
        <w:t>4</w:t>
      </w:r>
      <w:r w:rsidR="009B322E" w:rsidRPr="006B3398">
        <w:rPr>
          <w:rFonts w:ascii="Times New Roman" w:hAnsi="Times New Roman" w:cs="Times New Roman"/>
          <w:b/>
          <w:color w:val="auto"/>
          <w:sz w:val="23"/>
          <w:szCs w:val="23"/>
        </w:rPr>
        <w:t xml:space="preserve"> </w:t>
      </w:r>
      <w:r w:rsidR="0043269C" w:rsidRPr="006B3398">
        <w:rPr>
          <w:rFonts w:ascii="Times New Roman" w:hAnsi="Times New Roman" w:cs="Times New Roman"/>
          <w:b/>
          <w:color w:val="auto"/>
          <w:sz w:val="23"/>
          <w:szCs w:val="23"/>
        </w:rPr>
        <w:t>–</w:t>
      </w:r>
      <w:r w:rsidRPr="006B3398">
        <w:rPr>
          <w:rFonts w:ascii="Times New Roman" w:hAnsi="Times New Roman" w:cs="Times New Roman"/>
          <w:color w:val="auto"/>
          <w:sz w:val="23"/>
          <w:szCs w:val="23"/>
        </w:rPr>
        <w:t xml:space="preserve"> </w:t>
      </w:r>
      <w:r w:rsidR="00536475" w:rsidRPr="006B3398">
        <w:rPr>
          <w:rFonts w:ascii="Times New Roman" w:hAnsi="Times New Roman" w:cs="Times New Roman"/>
          <w:color w:val="auto"/>
          <w:sz w:val="23"/>
          <w:szCs w:val="23"/>
        </w:rPr>
        <w:t xml:space="preserve">(1) </w:t>
      </w:r>
      <w:r w:rsidR="00282350" w:rsidRPr="006B3398">
        <w:rPr>
          <w:rFonts w:ascii="Times New Roman" w:hAnsi="Times New Roman" w:cs="Times New Roman"/>
          <w:color w:val="auto"/>
          <w:sz w:val="23"/>
          <w:szCs w:val="23"/>
        </w:rPr>
        <w:t>Yüklenici</w:t>
      </w:r>
      <w:r w:rsidR="00536475" w:rsidRPr="006B3398">
        <w:rPr>
          <w:rFonts w:ascii="Times New Roman" w:hAnsi="Times New Roman" w:cs="Times New Roman"/>
          <w:color w:val="auto"/>
          <w:sz w:val="23"/>
          <w:szCs w:val="23"/>
        </w:rPr>
        <w:t xml:space="preserve"> masraf ve giderleri kendisine ait olmak üzere </w:t>
      </w:r>
      <w:r w:rsidR="00261EFA" w:rsidRPr="006B3398">
        <w:rPr>
          <w:rFonts w:ascii="Times New Roman" w:hAnsi="Times New Roman" w:cs="Times New Roman"/>
          <w:color w:val="auto"/>
          <w:sz w:val="23"/>
          <w:szCs w:val="23"/>
        </w:rPr>
        <w:t xml:space="preserve">işbu </w:t>
      </w:r>
      <w:r w:rsidR="00CE0971" w:rsidRPr="006B3398">
        <w:rPr>
          <w:rFonts w:ascii="Times New Roman" w:hAnsi="Times New Roman" w:cs="Times New Roman"/>
          <w:color w:val="auto"/>
          <w:sz w:val="23"/>
          <w:szCs w:val="23"/>
        </w:rPr>
        <w:t>S</w:t>
      </w:r>
      <w:r w:rsidR="00261EFA" w:rsidRPr="006B3398">
        <w:rPr>
          <w:rFonts w:ascii="Times New Roman" w:hAnsi="Times New Roman" w:cs="Times New Roman"/>
          <w:color w:val="auto"/>
          <w:sz w:val="23"/>
          <w:szCs w:val="23"/>
        </w:rPr>
        <w:t xml:space="preserve">özleşmeye konu </w:t>
      </w:r>
      <w:r w:rsidR="00536475" w:rsidRPr="006B3398">
        <w:rPr>
          <w:rFonts w:ascii="Times New Roman" w:hAnsi="Times New Roman" w:cs="Times New Roman"/>
          <w:color w:val="auto"/>
          <w:sz w:val="23"/>
          <w:szCs w:val="23"/>
        </w:rPr>
        <w:t>hizmetlerinin sunumu sebebiyle oluşacak doğrudan veya dolaylı zararların tazmini adı</w:t>
      </w:r>
      <w:r w:rsidR="005827B1" w:rsidRPr="006B3398">
        <w:rPr>
          <w:rFonts w:ascii="Times New Roman" w:hAnsi="Times New Roman" w:cs="Times New Roman"/>
          <w:color w:val="auto"/>
          <w:sz w:val="23"/>
          <w:szCs w:val="23"/>
        </w:rPr>
        <w:t>na (</w:t>
      </w:r>
      <w:r w:rsidR="00536475" w:rsidRPr="006B3398">
        <w:rPr>
          <w:rFonts w:ascii="Times New Roman" w:hAnsi="Times New Roman" w:cs="Times New Roman"/>
          <w:color w:val="auto"/>
          <w:sz w:val="23"/>
          <w:szCs w:val="23"/>
        </w:rPr>
        <w:t xml:space="preserve">üçüncü şahıs hasar ve diğer gerekli sigortalar) sigorta poliçeleri satın alacak ve sigorta poliçelerinin birer kopyasını </w:t>
      </w:r>
      <w:r w:rsidR="006A3F5E" w:rsidRPr="006B3398">
        <w:rPr>
          <w:rFonts w:ascii="Times New Roman" w:hAnsi="Times New Roman" w:cs="Times New Roman"/>
          <w:color w:val="auto"/>
          <w:sz w:val="23"/>
          <w:szCs w:val="23"/>
        </w:rPr>
        <w:t>Üniversite</w:t>
      </w:r>
      <w:r w:rsidR="00D948C5" w:rsidRPr="006B3398">
        <w:rPr>
          <w:rFonts w:ascii="Times New Roman" w:hAnsi="Times New Roman" w:cs="Times New Roman"/>
          <w:color w:val="auto"/>
          <w:sz w:val="23"/>
          <w:szCs w:val="23"/>
        </w:rPr>
        <w:t xml:space="preserve">’ </w:t>
      </w:r>
      <w:r w:rsidR="006A3F5E" w:rsidRPr="006B3398">
        <w:rPr>
          <w:rFonts w:ascii="Times New Roman" w:hAnsi="Times New Roman" w:cs="Times New Roman"/>
          <w:color w:val="auto"/>
          <w:sz w:val="23"/>
          <w:szCs w:val="23"/>
        </w:rPr>
        <w:t>y</w:t>
      </w:r>
      <w:r w:rsidR="005827B1" w:rsidRPr="006B3398">
        <w:rPr>
          <w:rFonts w:ascii="Times New Roman" w:hAnsi="Times New Roman" w:cs="Times New Roman"/>
          <w:color w:val="auto"/>
          <w:sz w:val="23"/>
          <w:szCs w:val="23"/>
        </w:rPr>
        <w:t>e</w:t>
      </w:r>
      <w:r w:rsidR="00536475" w:rsidRPr="006B3398">
        <w:rPr>
          <w:rFonts w:ascii="Times New Roman" w:hAnsi="Times New Roman" w:cs="Times New Roman"/>
          <w:color w:val="auto"/>
          <w:sz w:val="23"/>
          <w:szCs w:val="23"/>
        </w:rPr>
        <w:t xml:space="preserve"> teslim edecektir. </w:t>
      </w:r>
      <w:r w:rsidR="00282350" w:rsidRPr="006B3398">
        <w:rPr>
          <w:rFonts w:ascii="Times New Roman" w:hAnsi="Times New Roman" w:cs="Times New Roman"/>
          <w:color w:val="auto"/>
          <w:sz w:val="23"/>
          <w:szCs w:val="23"/>
        </w:rPr>
        <w:t>Yüklenici</w:t>
      </w:r>
      <w:r w:rsidR="00536475" w:rsidRPr="006B3398">
        <w:rPr>
          <w:rFonts w:ascii="Times New Roman" w:hAnsi="Times New Roman" w:cs="Times New Roman"/>
          <w:color w:val="auto"/>
          <w:sz w:val="23"/>
          <w:szCs w:val="23"/>
        </w:rPr>
        <w:t xml:space="preserve">, tüm sigorta poliçelerine özel not olarak fesih, iptal, yenilememe veya yazılı şartlarda maddi değişiklik halinde </w:t>
      </w:r>
      <w:r w:rsidR="006A3F5E" w:rsidRPr="006B3398">
        <w:rPr>
          <w:rFonts w:ascii="Times New Roman" w:hAnsi="Times New Roman" w:cs="Times New Roman"/>
          <w:color w:val="auto"/>
          <w:sz w:val="23"/>
          <w:szCs w:val="23"/>
        </w:rPr>
        <w:t>Üniversite</w:t>
      </w:r>
      <w:r w:rsidR="00D948C5" w:rsidRPr="006B3398">
        <w:rPr>
          <w:rFonts w:ascii="Times New Roman" w:hAnsi="Times New Roman" w:cs="Times New Roman"/>
          <w:color w:val="auto"/>
          <w:sz w:val="23"/>
          <w:szCs w:val="23"/>
        </w:rPr>
        <w:t>’</w:t>
      </w:r>
      <w:r w:rsidR="006A3F5E" w:rsidRPr="006B3398">
        <w:rPr>
          <w:rFonts w:ascii="Times New Roman" w:hAnsi="Times New Roman" w:cs="Times New Roman"/>
          <w:color w:val="auto"/>
          <w:sz w:val="23"/>
          <w:szCs w:val="23"/>
        </w:rPr>
        <w:t>y</w:t>
      </w:r>
      <w:r w:rsidR="00536475" w:rsidRPr="006B3398">
        <w:rPr>
          <w:rFonts w:ascii="Times New Roman" w:hAnsi="Times New Roman" w:cs="Times New Roman"/>
          <w:color w:val="auto"/>
          <w:sz w:val="23"/>
          <w:szCs w:val="23"/>
        </w:rPr>
        <w:t xml:space="preserve">e 15 (onbeş) gün önceden bildirecektir. Sigorta poliçeleri işbu </w:t>
      </w:r>
      <w:r w:rsidR="005E4E25" w:rsidRPr="006B3398">
        <w:rPr>
          <w:rFonts w:ascii="Times New Roman" w:hAnsi="Times New Roman" w:cs="Times New Roman"/>
          <w:color w:val="auto"/>
          <w:sz w:val="23"/>
          <w:szCs w:val="23"/>
        </w:rPr>
        <w:t>Sözleşme</w:t>
      </w:r>
      <w:r w:rsidR="00536475" w:rsidRPr="006B3398">
        <w:rPr>
          <w:rFonts w:ascii="Times New Roman" w:hAnsi="Times New Roman" w:cs="Times New Roman"/>
          <w:color w:val="auto"/>
          <w:sz w:val="23"/>
          <w:szCs w:val="23"/>
        </w:rPr>
        <w:t xml:space="preserve"> yürürlükte kaldığı müddetçe yenile</w:t>
      </w:r>
      <w:r w:rsidR="00D2193F" w:rsidRPr="006B3398">
        <w:rPr>
          <w:rFonts w:ascii="Times New Roman" w:hAnsi="Times New Roman" w:cs="Times New Roman"/>
          <w:color w:val="auto"/>
          <w:sz w:val="23"/>
          <w:szCs w:val="23"/>
        </w:rPr>
        <w:t>ne</w:t>
      </w:r>
      <w:r w:rsidR="00536475" w:rsidRPr="006B3398">
        <w:rPr>
          <w:rFonts w:ascii="Times New Roman" w:hAnsi="Times New Roman" w:cs="Times New Roman"/>
          <w:color w:val="auto"/>
          <w:sz w:val="23"/>
          <w:szCs w:val="23"/>
        </w:rPr>
        <w:t xml:space="preserve">cektir. </w:t>
      </w:r>
    </w:p>
    <w:p w14:paraId="0F2F324F" w14:textId="27A048F9" w:rsidR="00310278" w:rsidRPr="006B3398" w:rsidRDefault="00536475" w:rsidP="00310278">
      <w:pPr>
        <w:pStyle w:val="Default"/>
        <w:ind w:firstLine="709"/>
        <w:jc w:val="both"/>
        <w:rPr>
          <w:rFonts w:ascii="Times New Roman" w:hAnsi="Times New Roman" w:cs="Times New Roman"/>
          <w:color w:val="auto"/>
          <w:sz w:val="23"/>
          <w:szCs w:val="23"/>
        </w:rPr>
      </w:pPr>
      <w:r w:rsidRPr="006B3398">
        <w:rPr>
          <w:rFonts w:ascii="Times New Roman" w:hAnsi="Times New Roman" w:cs="Times New Roman"/>
          <w:color w:val="auto"/>
          <w:sz w:val="23"/>
          <w:szCs w:val="23"/>
        </w:rPr>
        <w:t xml:space="preserve">(2) </w:t>
      </w:r>
      <w:r w:rsidR="00282350" w:rsidRPr="006B3398">
        <w:rPr>
          <w:rFonts w:ascii="Times New Roman" w:hAnsi="Times New Roman" w:cs="Times New Roman"/>
          <w:color w:val="auto"/>
          <w:sz w:val="23"/>
          <w:szCs w:val="23"/>
        </w:rPr>
        <w:t>Yüklenici</w:t>
      </w:r>
      <w:r w:rsidRPr="006B3398">
        <w:rPr>
          <w:rFonts w:ascii="Times New Roman" w:hAnsi="Times New Roman" w:cs="Times New Roman"/>
          <w:color w:val="auto"/>
          <w:sz w:val="23"/>
          <w:szCs w:val="23"/>
        </w:rPr>
        <w:t xml:space="preserve">, </w:t>
      </w:r>
      <w:r w:rsidR="006A3F5E" w:rsidRPr="006B3398">
        <w:rPr>
          <w:rFonts w:ascii="Times New Roman" w:hAnsi="Times New Roman" w:cs="Times New Roman"/>
          <w:color w:val="auto"/>
          <w:sz w:val="23"/>
          <w:szCs w:val="23"/>
        </w:rPr>
        <w:t>Üniversite</w:t>
      </w:r>
      <w:r w:rsidR="00D948C5" w:rsidRPr="006B3398">
        <w:rPr>
          <w:rFonts w:ascii="Times New Roman" w:hAnsi="Times New Roman" w:cs="Times New Roman"/>
          <w:color w:val="auto"/>
          <w:sz w:val="23"/>
          <w:szCs w:val="23"/>
        </w:rPr>
        <w:t>’</w:t>
      </w:r>
      <w:r w:rsidR="006A3F5E" w:rsidRPr="006B3398">
        <w:rPr>
          <w:rFonts w:ascii="Times New Roman" w:hAnsi="Times New Roman" w:cs="Times New Roman"/>
          <w:color w:val="auto"/>
          <w:sz w:val="23"/>
          <w:szCs w:val="23"/>
        </w:rPr>
        <w:t>y</w:t>
      </w:r>
      <w:r w:rsidRPr="006B3398">
        <w:rPr>
          <w:rFonts w:ascii="Times New Roman" w:hAnsi="Times New Roman" w:cs="Times New Roman"/>
          <w:color w:val="auto"/>
          <w:sz w:val="23"/>
          <w:szCs w:val="23"/>
        </w:rPr>
        <w:t xml:space="preserve">i herhangi bir tazminat talebi ile ilgili olarak halef göstermez ve varsa </w:t>
      </w:r>
      <w:r w:rsidR="00790990" w:rsidRPr="006B3398">
        <w:rPr>
          <w:rFonts w:ascii="Times New Roman" w:hAnsi="Times New Roman" w:cs="Times New Roman"/>
          <w:color w:val="auto"/>
          <w:sz w:val="23"/>
          <w:szCs w:val="23"/>
        </w:rPr>
        <w:t>f</w:t>
      </w:r>
      <w:r w:rsidRPr="006B3398">
        <w:rPr>
          <w:rFonts w:ascii="Times New Roman" w:hAnsi="Times New Roman" w:cs="Times New Roman"/>
          <w:color w:val="auto"/>
          <w:sz w:val="23"/>
          <w:szCs w:val="23"/>
        </w:rPr>
        <w:t xml:space="preserve"> hakkından feragat etmeyi kabul, beyan ve taahhüt eder. </w:t>
      </w:r>
    </w:p>
    <w:p w14:paraId="39B1760F" w14:textId="77777777" w:rsidR="002B3EA4" w:rsidRPr="006B3398" w:rsidRDefault="002B3EA4" w:rsidP="00261EFA">
      <w:pPr>
        <w:pStyle w:val="Default"/>
        <w:jc w:val="both"/>
        <w:rPr>
          <w:rFonts w:ascii="Times New Roman" w:hAnsi="Times New Roman" w:cs="Times New Roman"/>
          <w:color w:val="auto"/>
          <w:sz w:val="23"/>
          <w:szCs w:val="23"/>
        </w:rPr>
      </w:pPr>
    </w:p>
    <w:p w14:paraId="60B1042E" w14:textId="77777777" w:rsidR="00046909" w:rsidRPr="006B3398" w:rsidRDefault="00046909" w:rsidP="00310278">
      <w:pPr>
        <w:spacing w:after="0" w:line="240" w:lineRule="auto"/>
        <w:ind w:firstLine="709"/>
        <w:jc w:val="both"/>
        <w:rPr>
          <w:rFonts w:ascii="Times New Roman" w:hAnsi="Times New Roman" w:cs="Times New Roman"/>
          <w:b/>
          <w:sz w:val="23"/>
          <w:szCs w:val="23"/>
        </w:rPr>
      </w:pPr>
      <w:r w:rsidRPr="006B3398">
        <w:rPr>
          <w:rFonts w:ascii="Times New Roman" w:hAnsi="Times New Roman" w:cs="Times New Roman"/>
          <w:b/>
          <w:sz w:val="23"/>
          <w:szCs w:val="23"/>
        </w:rPr>
        <w:t>Gizlilik</w:t>
      </w:r>
    </w:p>
    <w:p w14:paraId="01FA4EA7" w14:textId="437F9607" w:rsidR="00211921" w:rsidRPr="006B3398" w:rsidRDefault="00046909" w:rsidP="00310278">
      <w:pPr>
        <w:tabs>
          <w:tab w:val="left" w:pos="709"/>
        </w:tabs>
        <w:spacing w:after="0" w:line="240" w:lineRule="auto"/>
        <w:ind w:firstLine="709"/>
        <w:jc w:val="both"/>
        <w:rPr>
          <w:rFonts w:ascii="Times New Roman" w:eastAsia="Times New Roman" w:hAnsi="Times New Roman" w:cs="Times New Roman"/>
          <w:sz w:val="23"/>
          <w:szCs w:val="23"/>
          <w:lang w:eastAsia="tr-TR"/>
        </w:rPr>
      </w:pPr>
      <w:r w:rsidRPr="006B3398">
        <w:rPr>
          <w:rFonts w:ascii="Times New Roman" w:hAnsi="Times New Roman" w:cs="Times New Roman"/>
          <w:b/>
          <w:sz w:val="23"/>
          <w:szCs w:val="23"/>
        </w:rPr>
        <w:t xml:space="preserve">MADDE </w:t>
      </w:r>
      <w:r w:rsidR="0050386F" w:rsidRPr="006B3398">
        <w:rPr>
          <w:rFonts w:ascii="Times New Roman" w:hAnsi="Times New Roman" w:cs="Times New Roman"/>
          <w:b/>
          <w:sz w:val="23"/>
          <w:szCs w:val="23"/>
        </w:rPr>
        <w:t>1</w:t>
      </w:r>
      <w:r w:rsidR="00D851F7" w:rsidRPr="006B3398">
        <w:rPr>
          <w:rFonts w:ascii="Times New Roman" w:hAnsi="Times New Roman" w:cs="Times New Roman"/>
          <w:b/>
          <w:sz w:val="23"/>
          <w:szCs w:val="23"/>
        </w:rPr>
        <w:t>5</w:t>
      </w:r>
      <w:r w:rsidRPr="006B3398">
        <w:rPr>
          <w:rFonts w:ascii="Times New Roman" w:hAnsi="Times New Roman" w:cs="Times New Roman"/>
          <w:b/>
          <w:sz w:val="23"/>
          <w:szCs w:val="23"/>
        </w:rPr>
        <w:t xml:space="preserve"> – </w:t>
      </w:r>
      <w:r w:rsidRPr="006B3398">
        <w:rPr>
          <w:rFonts w:ascii="Times New Roman" w:hAnsi="Times New Roman" w:cs="Times New Roman"/>
          <w:sz w:val="23"/>
          <w:szCs w:val="23"/>
        </w:rPr>
        <w:t xml:space="preserve">(1) </w:t>
      </w:r>
      <w:r w:rsidR="00211921" w:rsidRPr="006B3398">
        <w:rPr>
          <w:rFonts w:ascii="Times New Roman" w:eastAsia="Times New Roman" w:hAnsi="Times New Roman" w:cs="Times New Roman"/>
          <w:sz w:val="23"/>
          <w:szCs w:val="23"/>
          <w:lang w:eastAsia="tr-TR" w:bidi="tr-TR"/>
        </w:rPr>
        <w:t xml:space="preserve">Tarafların her biri, </w:t>
      </w:r>
      <w:r w:rsidR="002B3EA4" w:rsidRPr="006B3398">
        <w:rPr>
          <w:rFonts w:ascii="Times New Roman" w:hAnsi="Times New Roman" w:cs="Times New Roman"/>
          <w:sz w:val="23"/>
          <w:szCs w:val="23"/>
        </w:rPr>
        <w:t xml:space="preserve">işbu Sözleşme’nin imzalanması sebebiyle birbirleri hakkında öğrenmiş bulundukları her türlü bilgiyi ve özellikle de bu </w:t>
      </w:r>
      <w:r w:rsidR="00CE0971" w:rsidRPr="006B3398">
        <w:rPr>
          <w:rFonts w:ascii="Times New Roman" w:hAnsi="Times New Roman" w:cs="Times New Roman"/>
          <w:sz w:val="23"/>
          <w:szCs w:val="23"/>
        </w:rPr>
        <w:t>S</w:t>
      </w:r>
      <w:r w:rsidR="002B3EA4" w:rsidRPr="006B3398">
        <w:rPr>
          <w:rFonts w:ascii="Times New Roman" w:hAnsi="Times New Roman" w:cs="Times New Roman"/>
          <w:sz w:val="23"/>
          <w:szCs w:val="23"/>
        </w:rPr>
        <w:t xml:space="preserve">özleşmenin imzalanmış bulunduğu hususunu diğer tarafın onayı olmaksızın herhangi bir şekilde üçüncü kişilere açıklamama yükümlülüğü altındadırlar. Taraflar, diğer taraftan edinmiş olduğu bilgileri sadece bilgilerin sağlanma amaçlarına uygun olarak kullanacak ve üçüncü kişilerin bu bilgilere erişmelerini engelleyecek ve bu bilgileri kendi ticari sırlarıyla aynı şekilde gizli tutacaktır. Her türlü bilgi ve belge Taraflarca, tam bir gizlilik içinde saklanacak, sadece ilgili kuruluşun belirttiği kişi yahut kişilere veya kanuni gereklilik halinde ilgili merciye bilgi verilecektir. Bu hükmün ihlali, ticari gizlilik prensibinin ihlali anlamını taşır ve tek yanlı yazılı bildirimle akdi fesih yetkisi verir. İhlali gerçekleştiren </w:t>
      </w:r>
      <w:r w:rsidR="00CE0971" w:rsidRPr="006B3398">
        <w:rPr>
          <w:rFonts w:ascii="Times New Roman" w:hAnsi="Times New Roman" w:cs="Times New Roman"/>
          <w:sz w:val="23"/>
          <w:szCs w:val="23"/>
        </w:rPr>
        <w:t>S</w:t>
      </w:r>
      <w:r w:rsidR="002B3EA4" w:rsidRPr="006B3398">
        <w:rPr>
          <w:rFonts w:ascii="Times New Roman" w:hAnsi="Times New Roman" w:cs="Times New Roman"/>
          <w:sz w:val="23"/>
          <w:szCs w:val="23"/>
        </w:rPr>
        <w:t xml:space="preserve">özleşme tarafı, </w:t>
      </w:r>
      <w:r w:rsidR="00CE0971" w:rsidRPr="006B3398">
        <w:rPr>
          <w:rFonts w:ascii="Times New Roman" w:hAnsi="Times New Roman" w:cs="Times New Roman"/>
          <w:sz w:val="23"/>
          <w:szCs w:val="23"/>
        </w:rPr>
        <w:t>S</w:t>
      </w:r>
      <w:r w:rsidR="002B3EA4" w:rsidRPr="006B3398">
        <w:rPr>
          <w:rFonts w:ascii="Times New Roman" w:hAnsi="Times New Roman" w:cs="Times New Roman"/>
          <w:sz w:val="23"/>
          <w:szCs w:val="23"/>
        </w:rPr>
        <w:t>özleşmenin sona ermesinden kaynaklanan tüm zararları ödemekle yükümlü olacaktır. Tarafların her biri</w:t>
      </w:r>
      <w:r w:rsidR="003312C0" w:rsidRPr="006B3398">
        <w:rPr>
          <w:rFonts w:ascii="Times New Roman" w:hAnsi="Times New Roman" w:cs="Times New Roman"/>
          <w:sz w:val="23"/>
          <w:szCs w:val="23"/>
        </w:rPr>
        <w:t>;</w:t>
      </w:r>
      <w:r w:rsidR="002B3EA4" w:rsidRPr="006B3398">
        <w:rPr>
          <w:rFonts w:ascii="Times New Roman" w:hAnsi="Times New Roman" w:cs="Times New Roman"/>
          <w:sz w:val="23"/>
          <w:szCs w:val="23"/>
        </w:rPr>
        <w:t xml:space="preserve"> birbir</w:t>
      </w:r>
      <w:r w:rsidR="003312C0" w:rsidRPr="006B3398">
        <w:rPr>
          <w:rFonts w:ascii="Times New Roman" w:hAnsi="Times New Roman" w:cs="Times New Roman"/>
          <w:sz w:val="23"/>
          <w:szCs w:val="23"/>
        </w:rPr>
        <w:t>ler</w:t>
      </w:r>
      <w:r w:rsidR="002B3EA4" w:rsidRPr="006B3398">
        <w:rPr>
          <w:rFonts w:ascii="Times New Roman" w:hAnsi="Times New Roman" w:cs="Times New Roman"/>
          <w:sz w:val="23"/>
          <w:szCs w:val="23"/>
        </w:rPr>
        <w:t>i, yöneticileri ve çalışanları hakkında aleyhte beyanda bulunmamayı taahhüt ederler. Bu gizlilik yükümlülüğü genel olarak bilinen, bilgiyi teslim alan tarafından bağımsız olarak geliştirildiği kanıtlanabilen ya da bilgiyi ifşa edene karşı herhangi bir ifşa yasağı yükümlülüğü taşımayan bir üçüncü kişiden edinilmiş olan bilgiler için geçerli değildir. Aynı şekilde, bu yükümlülük, taraflardan birinin elde etmiş olduğu bilgilerden herhangi birini yasal olarak ifşa etmesi gerektiğinde de geçerli olmayacaktır. Bu yükümlülük, işbu Sözleşme’nin geçerliliğini yitirmesinden sonra da süresiz olarak varlığını koruyacaktır.</w:t>
      </w:r>
    </w:p>
    <w:p w14:paraId="7AA80C65" w14:textId="77777777" w:rsidR="00211921" w:rsidRPr="006B3398" w:rsidRDefault="00211921" w:rsidP="00310278">
      <w:pPr>
        <w:widowControl w:val="0"/>
        <w:autoSpaceDE w:val="0"/>
        <w:autoSpaceDN w:val="0"/>
        <w:spacing w:after="0" w:line="240" w:lineRule="auto"/>
        <w:ind w:firstLine="709"/>
        <w:jc w:val="both"/>
        <w:rPr>
          <w:rFonts w:ascii="Times New Roman" w:eastAsia="Times New Roman" w:hAnsi="Times New Roman" w:cs="Times New Roman"/>
          <w:sz w:val="23"/>
          <w:szCs w:val="23"/>
          <w:lang w:eastAsia="tr-TR" w:bidi="tr-TR"/>
        </w:rPr>
      </w:pPr>
      <w:r w:rsidRPr="006B3398">
        <w:rPr>
          <w:rFonts w:ascii="Times New Roman" w:eastAsia="Times New Roman" w:hAnsi="Times New Roman" w:cs="Times New Roman"/>
          <w:sz w:val="23"/>
          <w:szCs w:val="23"/>
          <w:lang w:eastAsia="tr-TR" w:bidi="tr-TR"/>
        </w:rPr>
        <w:t xml:space="preserve">(2) İşbu </w:t>
      </w:r>
      <w:r w:rsidR="005E4E25" w:rsidRPr="006B3398">
        <w:rPr>
          <w:rFonts w:ascii="Times New Roman" w:eastAsia="Times New Roman" w:hAnsi="Times New Roman" w:cs="Times New Roman"/>
          <w:sz w:val="23"/>
          <w:szCs w:val="23"/>
          <w:lang w:eastAsia="tr-TR" w:bidi="tr-TR"/>
        </w:rPr>
        <w:t>Sözleşme</w:t>
      </w:r>
      <w:r w:rsidRPr="006B3398">
        <w:rPr>
          <w:rFonts w:ascii="Times New Roman" w:eastAsia="Times New Roman" w:hAnsi="Times New Roman" w:cs="Times New Roman"/>
          <w:sz w:val="23"/>
          <w:szCs w:val="23"/>
          <w:lang w:eastAsia="tr-TR" w:bidi="tr-TR"/>
        </w:rPr>
        <w:t>’nin herhangi bir şekilde sona ermesini müteakip ifşa edilen bilgilerin tamamı ve bunların tüm kopyaları, bu bilgileri temin etmiş olan Taraf’a, yazılı talebini müteakiben üç gün içerisinde iade edilecektir. İade edilebilme imkânı olmayan bilgiler ve kopyaları ise imha edilecektir.</w:t>
      </w:r>
    </w:p>
    <w:p w14:paraId="1BF07396" w14:textId="77777777" w:rsidR="00211921" w:rsidRPr="006B3398" w:rsidRDefault="00211921" w:rsidP="00310278">
      <w:pPr>
        <w:widowControl w:val="0"/>
        <w:autoSpaceDE w:val="0"/>
        <w:autoSpaceDN w:val="0"/>
        <w:spacing w:after="0" w:line="240" w:lineRule="auto"/>
        <w:ind w:firstLine="709"/>
        <w:jc w:val="both"/>
        <w:rPr>
          <w:rFonts w:ascii="Times New Roman" w:eastAsia="Times New Roman" w:hAnsi="Times New Roman" w:cs="Times New Roman"/>
          <w:sz w:val="23"/>
          <w:szCs w:val="23"/>
          <w:lang w:eastAsia="tr-TR" w:bidi="tr-TR"/>
        </w:rPr>
      </w:pPr>
      <w:r w:rsidRPr="006B3398">
        <w:rPr>
          <w:rFonts w:ascii="Times New Roman" w:eastAsia="Times New Roman" w:hAnsi="Times New Roman" w:cs="Times New Roman"/>
          <w:sz w:val="23"/>
          <w:szCs w:val="23"/>
          <w:lang w:eastAsia="tr-TR" w:bidi="tr-TR"/>
        </w:rPr>
        <w:t>(3) Taraflar, bilgilerin izinsiz bir şekilde ifşa edilmesinin, kullanılmasının veya elden çıkarılmasının, bilgi sahibi Taraf açısından, tamiri olanaksız zarara, iş kaybına ve önemli hasara yol açacağını kabul ederler. Bu nedenle Taraflar’dan herhangi birinin, işbu gizlilik hükmünü ihlali halinde, belirtilenlerle sınırlı olmamak kaydıyla, bu ihlalden doğan giderlerinin, masraflarının, vekâlet ücretlerinin tazmin edilmesi dâhil olmak üzere, diğer Taraf’ın her türlü doğrudan zararını karşılamayı beyan, kabul ve taahhüt eder.</w:t>
      </w:r>
    </w:p>
    <w:p w14:paraId="728EF377" w14:textId="444A1833" w:rsidR="00211921" w:rsidRPr="006B3398" w:rsidRDefault="00211921" w:rsidP="00310278">
      <w:pPr>
        <w:spacing w:after="0" w:line="240" w:lineRule="auto"/>
        <w:ind w:firstLine="709"/>
        <w:jc w:val="both"/>
        <w:rPr>
          <w:rFonts w:ascii="Times New Roman" w:eastAsia="Times New Roman" w:hAnsi="Times New Roman" w:cs="Times New Roman"/>
          <w:sz w:val="23"/>
          <w:szCs w:val="23"/>
          <w:lang w:eastAsia="tr-TR" w:bidi="tr-TR"/>
        </w:rPr>
      </w:pPr>
      <w:r w:rsidRPr="006B3398">
        <w:rPr>
          <w:rFonts w:ascii="Times New Roman" w:eastAsia="Times New Roman" w:hAnsi="Times New Roman" w:cs="Times New Roman"/>
          <w:sz w:val="23"/>
          <w:szCs w:val="23"/>
          <w:lang w:eastAsia="tr-TR" w:bidi="tr-TR"/>
        </w:rPr>
        <w:t xml:space="preserve">(4) Taraflar, kendisi ile paylaşılan kişisel verilerin kanuni olmayan yollar ile başkaları tarafından elde edilmesi halinde bu durumu en kısa süre içerisinde </w:t>
      </w:r>
      <w:r w:rsidR="002B3EA4" w:rsidRPr="006B3398">
        <w:rPr>
          <w:rFonts w:ascii="Times New Roman" w:hAnsi="Times New Roman" w:cs="Times New Roman"/>
          <w:bCs/>
          <w:sz w:val="23"/>
          <w:szCs w:val="23"/>
        </w:rPr>
        <w:t xml:space="preserve">derhal (en geç 24 saat içerisinde) </w:t>
      </w:r>
      <w:r w:rsidRPr="006B3398">
        <w:rPr>
          <w:rFonts w:ascii="Times New Roman" w:eastAsia="Times New Roman" w:hAnsi="Times New Roman" w:cs="Times New Roman"/>
          <w:sz w:val="23"/>
          <w:szCs w:val="23"/>
          <w:lang w:eastAsia="tr-TR" w:bidi="tr-TR"/>
        </w:rPr>
        <w:t>birbirlerine bildirecektir.</w:t>
      </w:r>
    </w:p>
    <w:p w14:paraId="2C78B91D" w14:textId="78562210" w:rsidR="002B3EA4" w:rsidRPr="006B3398" w:rsidRDefault="002B3EA4" w:rsidP="0031027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sz w:val="23"/>
          <w:szCs w:val="23"/>
        </w:rPr>
        <w:t>(5) Taraflar, işbu Sözleşme ile ilgili olan konularda ve işbu Sözleşme'nin ifasına ilişkin olarak, 6698 sayılı Kişisel Verilerin Korunması Kanunu ve ilgili ikincil mevzuat uyarınca tabi oldukları hukuki, idari ve teknik yükümlülükleri karşılıklı olarak ve eksiksiz bir biçimde yerine getirmeyi ve karşı Taraf'ın bahsi geçen mevzuat kapsamındaki yükümlülüklerini yerine getirmesini engelleyici davranışlardan kaçınmayı kabul ve taahhüt etmektedirler. Taraflar'dan herhangi birinin bahsi geçen mevzuat kapsamındaki yükümlülüklerini ihlal etmesi veya yerine getirmemesi dolayısıyla karşı Taraf'ın hukuki, idari veya cezai bir yaptırıma uğraması halinde, ihlal eden Taraf zarara uğrayan Taraf'ın zararını ilk talepte ve tamamen karşılayacaktır.</w:t>
      </w:r>
    </w:p>
    <w:p w14:paraId="22B91489" w14:textId="77777777" w:rsidR="00BC1B29" w:rsidRPr="006B3398" w:rsidRDefault="00BC1B29" w:rsidP="00310278">
      <w:pPr>
        <w:widowControl w:val="0"/>
        <w:autoSpaceDE w:val="0"/>
        <w:autoSpaceDN w:val="0"/>
        <w:spacing w:after="0" w:line="240" w:lineRule="auto"/>
        <w:ind w:firstLine="709"/>
        <w:jc w:val="both"/>
        <w:rPr>
          <w:rFonts w:ascii="Times New Roman" w:eastAsiaTheme="minorEastAsia" w:hAnsi="Times New Roman" w:cs="Times New Roman"/>
          <w:b/>
          <w:sz w:val="23"/>
          <w:szCs w:val="23"/>
        </w:rPr>
      </w:pPr>
    </w:p>
    <w:p w14:paraId="5275B5EE" w14:textId="06FBAEA6" w:rsidR="00534FD0" w:rsidRPr="006B3398" w:rsidRDefault="00D32A63" w:rsidP="00310278">
      <w:pPr>
        <w:widowControl w:val="0"/>
        <w:autoSpaceDE w:val="0"/>
        <w:autoSpaceDN w:val="0"/>
        <w:spacing w:after="0" w:line="240" w:lineRule="auto"/>
        <w:ind w:firstLine="709"/>
        <w:jc w:val="both"/>
        <w:rPr>
          <w:rFonts w:ascii="Times New Roman" w:eastAsiaTheme="minorEastAsia" w:hAnsi="Times New Roman" w:cs="Times New Roman"/>
          <w:b/>
          <w:sz w:val="23"/>
          <w:szCs w:val="23"/>
        </w:rPr>
      </w:pPr>
      <w:r w:rsidRPr="006B3398">
        <w:rPr>
          <w:rFonts w:ascii="Times New Roman" w:eastAsiaTheme="minorEastAsia" w:hAnsi="Times New Roman" w:cs="Times New Roman"/>
          <w:b/>
          <w:sz w:val="23"/>
          <w:szCs w:val="23"/>
        </w:rPr>
        <w:t>Y</w:t>
      </w:r>
      <w:r w:rsidR="00534FD0" w:rsidRPr="006B3398">
        <w:rPr>
          <w:rFonts w:ascii="Times New Roman" w:eastAsiaTheme="minorEastAsia" w:hAnsi="Times New Roman" w:cs="Times New Roman"/>
          <w:b/>
          <w:sz w:val="23"/>
          <w:szCs w:val="23"/>
        </w:rPr>
        <w:t>üklenicinin veri alıcı</w:t>
      </w:r>
      <w:r w:rsidR="00413010" w:rsidRPr="006B3398">
        <w:rPr>
          <w:rFonts w:ascii="Times New Roman" w:eastAsiaTheme="minorEastAsia" w:hAnsi="Times New Roman" w:cs="Times New Roman"/>
          <w:b/>
          <w:sz w:val="23"/>
          <w:szCs w:val="23"/>
        </w:rPr>
        <w:t>sı</w:t>
      </w:r>
      <w:r w:rsidR="00534FD0" w:rsidRPr="006B3398">
        <w:rPr>
          <w:rFonts w:ascii="Times New Roman" w:eastAsiaTheme="minorEastAsia" w:hAnsi="Times New Roman" w:cs="Times New Roman"/>
          <w:b/>
          <w:sz w:val="23"/>
          <w:szCs w:val="23"/>
        </w:rPr>
        <w:t xml:space="preserve"> </w:t>
      </w:r>
      <w:r w:rsidR="00906C9C" w:rsidRPr="006B3398">
        <w:rPr>
          <w:rFonts w:ascii="Times New Roman" w:eastAsiaTheme="minorEastAsia" w:hAnsi="Times New Roman" w:cs="Times New Roman"/>
          <w:b/>
          <w:sz w:val="23"/>
          <w:szCs w:val="23"/>
        </w:rPr>
        <w:t>ol</w:t>
      </w:r>
      <w:r w:rsidR="00906C9C" w:rsidRPr="006B3398">
        <w:rPr>
          <w:rFonts w:ascii="Times New Roman" w:hAnsi="Times New Roman" w:cs="Times New Roman"/>
          <w:b/>
          <w:sz w:val="23"/>
          <w:szCs w:val="23"/>
        </w:rPr>
        <w:t>arak</w:t>
      </w:r>
      <w:r w:rsidR="00906C9C" w:rsidRPr="006B3398">
        <w:rPr>
          <w:rFonts w:ascii="Times New Roman" w:eastAsiaTheme="minorEastAsia" w:hAnsi="Times New Roman" w:cs="Times New Roman"/>
          <w:b/>
          <w:sz w:val="23"/>
          <w:szCs w:val="23"/>
        </w:rPr>
        <w:t xml:space="preserve"> yükümlülükleri </w:t>
      </w:r>
    </w:p>
    <w:p w14:paraId="08D14035" w14:textId="275A4929" w:rsidR="002D66B7" w:rsidRPr="006B3398" w:rsidRDefault="00906C9C" w:rsidP="00310278">
      <w:pPr>
        <w:spacing w:after="0" w:line="240" w:lineRule="auto"/>
        <w:ind w:firstLine="709"/>
        <w:jc w:val="both"/>
        <w:rPr>
          <w:rFonts w:ascii="Times New Roman" w:hAnsi="Times New Roman" w:cs="Times New Roman"/>
          <w:bCs/>
          <w:sz w:val="23"/>
          <w:szCs w:val="23"/>
        </w:rPr>
      </w:pPr>
      <w:r w:rsidRPr="006B3398">
        <w:rPr>
          <w:rFonts w:ascii="Times New Roman" w:hAnsi="Times New Roman" w:cs="Times New Roman"/>
          <w:b/>
          <w:sz w:val="23"/>
          <w:szCs w:val="23"/>
        </w:rPr>
        <w:t xml:space="preserve">MADDE </w:t>
      </w:r>
      <w:r w:rsidR="0050386F" w:rsidRPr="006B3398">
        <w:rPr>
          <w:rFonts w:ascii="Times New Roman" w:hAnsi="Times New Roman" w:cs="Times New Roman"/>
          <w:b/>
          <w:sz w:val="23"/>
          <w:szCs w:val="23"/>
        </w:rPr>
        <w:t>1</w:t>
      </w:r>
      <w:r w:rsidR="00D851F7" w:rsidRPr="006B3398">
        <w:rPr>
          <w:rFonts w:ascii="Times New Roman" w:hAnsi="Times New Roman" w:cs="Times New Roman"/>
          <w:b/>
          <w:sz w:val="23"/>
          <w:szCs w:val="23"/>
        </w:rPr>
        <w:t>6</w:t>
      </w:r>
      <w:r w:rsidRPr="006B3398">
        <w:rPr>
          <w:rFonts w:ascii="Times New Roman" w:hAnsi="Times New Roman" w:cs="Times New Roman"/>
          <w:b/>
          <w:sz w:val="23"/>
          <w:szCs w:val="23"/>
        </w:rPr>
        <w:t xml:space="preserve"> –</w:t>
      </w:r>
      <w:r w:rsidRPr="006B3398">
        <w:rPr>
          <w:rFonts w:ascii="Times New Roman" w:hAnsi="Times New Roman" w:cs="Times New Roman"/>
          <w:sz w:val="23"/>
          <w:szCs w:val="23"/>
        </w:rPr>
        <w:t xml:space="preserve"> </w:t>
      </w:r>
      <w:r w:rsidR="002D66B7" w:rsidRPr="006B3398">
        <w:rPr>
          <w:rFonts w:ascii="Times New Roman" w:eastAsiaTheme="minorEastAsia" w:hAnsi="Times New Roman" w:cs="Times New Roman"/>
          <w:bCs/>
          <w:sz w:val="23"/>
          <w:szCs w:val="23"/>
        </w:rPr>
        <w:t>(</w:t>
      </w:r>
      <w:r w:rsidR="00413010" w:rsidRPr="006B3398">
        <w:rPr>
          <w:rFonts w:ascii="Times New Roman" w:eastAsiaTheme="minorEastAsia" w:hAnsi="Times New Roman" w:cs="Times New Roman"/>
          <w:bCs/>
          <w:sz w:val="23"/>
          <w:szCs w:val="23"/>
        </w:rPr>
        <w:t>1)</w:t>
      </w:r>
      <w:r w:rsidR="002D66B7" w:rsidRPr="006B3398">
        <w:rPr>
          <w:rFonts w:ascii="Times New Roman" w:eastAsiaTheme="minorEastAsia" w:hAnsi="Times New Roman" w:cs="Times New Roman"/>
          <w:bCs/>
          <w:sz w:val="23"/>
          <w:szCs w:val="23"/>
        </w:rPr>
        <w:t xml:space="preserve"> </w:t>
      </w:r>
      <w:r w:rsidR="005E4E25" w:rsidRPr="006B3398">
        <w:rPr>
          <w:rFonts w:ascii="Times New Roman" w:eastAsia="Times New Roman" w:hAnsi="Times New Roman" w:cs="Times New Roman"/>
          <w:bCs/>
          <w:sz w:val="23"/>
          <w:szCs w:val="23"/>
        </w:rPr>
        <w:t>Yüklenici</w:t>
      </w:r>
      <w:r w:rsidR="002D66B7" w:rsidRPr="006B3398">
        <w:rPr>
          <w:rFonts w:ascii="Times New Roman" w:eastAsia="Times New Roman" w:hAnsi="Times New Roman" w:cs="Times New Roman"/>
          <w:bCs/>
          <w:sz w:val="23"/>
          <w:szCs w:val="23"/>
        </w:rPr>
        <w:t xml:space="preserve">, </w:t>
      </w:r>
      <w:r w:rsidR="005E4E25" w:rsidRPr="006B3398">
        <w:rPr>
          <w:rFonts w:ascii="Times New Roman" w:eastAsia="Times New Roman" w:hAnsi="Times New Roman" w:cs="Times New Roman"/>
          <w:bCs/>
          <w:sz w:val="23"/>
          <w:szCs w:val="23"/>
        </w:rPr>
        <w:t>Sözleşme</w:t>
      </w:r>
      <w:r w:rsidR="002D66B7" w:rsidRPr="006B3398">
        <w:rPr>
          <w:rFonts w:ascii="Times New Roman" w:eastAsia="Times New Roman" w:hAnsi="Times New Roman" w:cs="Times New Roman"/>
          <w:bCs/>
          <w:sz w:val="23"/>
          <w:szCs w:val="23"/>
        </w:rPr>
        <w:t xml:space="preserve"> kapsamındaki yükümlülüklerini yerine getirirken, işbu madde altında düzenlenenler</w:t>
      </w:r>
      <w:r w:rsidR="002D66B7" w:rsidRPr="006B3398">
        <w:rPr>
          <w:rFonts w:ascii="Times New Roman" w:eastAsia="Times New Roman" w:hAnsi="Times New Roman" w:cs="Times New Roman"/>
          <w:sz w:val="23"/>
          <w:szCs w:val="23"/>
        </w:rPr>
        <w:t xml:space="preserve"> ile sınırlı olmaksızın 6698 sayılı Kişisel Verilerin Korunması Kanunu’nun (“</w:t>
      </w:r>
      <w:r w:rsidR="002D66B7" w:rsidRPr="006B3398">
        <w:rPr>
          <w:rFonts w:ascii="Times New Roman" w:eastAsia="Times New Roman" w:hAnsi="Times New Roman" w:cs="Times New Roman"/>
          <w:b/>
          <w:sz w:val="23"/>
          <w:szCs w:val="23"/>
        </w:rPr>
        <w:t>KVK Kanunu</w:t>
      </w:r>
      <w:r w:rsidR="002D66B7" w:rsidRPr="006B3398">
        <w:rPr>
          <w:rFonts w:ascii="Times New Roman" w:eastAsia="Times New Roman" w:hAnsi="Times New Roman" w:cs="Times New Roman"/>
          <w:sz w:val="23"/>
          <w:szCs w:val="23"/>
        </w:rPr>
        <w:t xml:space="preserve">”) “Veri Sorumlusu” ve “Veri İşleyen” için öngördüğü tüm yükümlülüklere uymak zorundadır. </w:t>
      </w:r>
      <w:r w:rsidR="003312C0" w:rsidRPr="006B3398">
        <w:rPr>
          <w:rFonts w:ascii="Times New Roman" w:hAnsi="Times New Roman" w:cs="Times New Roman"/>
          <w:bCs/>
          <w:sz w:val="23"/>
          <w:szCs w:val="23"/>
        </w:rPr>
        <w:t>Yüklenici</w:t>
      </w:r>
      <w:r w:rsidR="003A7758" w:rsidRPr="006B3398">
        <w:rPr>
          <w:rFonts w:ascii="Times New Roman" w:hAnsi="Times New Roman" w:cs="Times New Roman"/>
          <w:bCs/>
          <w:sz w:val="23"/>
          <w:szCs w:val="23"/>
        </w:rPr>
        <w:t xml:space="preserve">, işbu Sözleşme dolayısı ile ve Sözleşmenin uygulanması sırasında </w:t>
      </w:r>
      <w:r w:rsidR="003312C0" w:rsidRPr="006B3398">
        <w:rPr>
          <w:rFonts w:ascii="Times New Roman" w:hAnsi="Times New Roman" w:cs="Times New Roman"/>
          <w:bCs/>
          <w:sz w:val="23"/>
          <w:szCs w:val="23"/>
        </w:rPr>
        <w:t xml:space="preserve">Üniversite’den </w:t>
      </w:r>
      <w:r w:rsidR="003A7758" w:rsidRPr="006B3398">
        <w:rPr>
          <w:rFonts w:ascii="Times New Roman" w:hAnsi="Times New Roman" w:cs="Times New Roman"/>
          <w:bCs/>
          <w:sz w:val="23"/>
          <w:szCs w:val="23"/>
        </w:rPr>
        <w:t xml:space="preserve">edinmiş olduğu Kişisel Veri ve Özel Nitelikli Kişisel Veri (birlikte Kişisel Veriler olarak anılacaktır) olarak tanımlanan her türlü veriyi ancak ve sadece işbu Sözleşme'nin ifasına ilişkin olarak işleyeceğini, 6698 sayılı Kişisel Verilerin Korunması Kanunu (“KVKK”) ve ilgili ikincil mevzuat uyarınca tabi olduğu hukuki, idari ve teknik yükümlülükleri eksiksiz bir biçimde yerine getirmeyi ve bahsi geçen kişisel verilerin korunması mevzuatı kapsamındaki yükümlülüklerini yerine getirmesini engelleyici davranışlardan kaçınacağını </w:t>
      </w:r>
      <w:r w:rsidR="00310278" w:rsidRPr="006B3398">
        <w:rPr>
          <w:rFonts w:ascii="Times New Roman" w:hAnsi="Times New Roman" w:cs="Times New Roman"/>
          <w:bCs/>
          <w:sz w:val="23"/>
          <w:szCs w:val="23"/>
        </w:rPr>
        <w:t xml:space="preserve">kabul, </w:t>
      </w:r>
      <w:r w:rsidR="003A7758" w:rsidRPr="006B3398">
        <w:rPr>
          <w:rFonts w:ascii="Times New Roman" w:hAnsi="Times New Roman" w:cs="Times New Roman"/>
          <w:bCs/>
          <w:sz w:val="23"/>
          <w:szCs w:val="23"/>
        </w:rPr>
        <w:t>beyan ve taahhüt eder.</w:t>
      </w:r>
      <w:r w:rsidR="00310278" w:rsidRPr="006B3398">
        <w:rPr>
          <w:rFonts w:ascii="Times New Roman" w:hAnsi="Times New Roman" w:cs="Times New Roman"/>
          <w:bCs/>
          <w:sz w:val="23"/>
          <w:szCs w:val="23"/>
        </w:rPr>
        <w:t xml:space="preserve"> </w:t>
      </w:r>
      <w:r w:rsidR="00310278" w:rsidRPr="006B3398">
        <w:rPr>
          <w:rFonts w:ascii="Times New Roman" w:hAnsi="Times New Roman" w:cs="Times New Roman"/>
          <w:sz w:val="23"/>
          <w:szCs w:val="23"/>
        </w:rPr>
        <w:t>Veri alan</w:t>
      </w:r>
      <w:r w:rsidR="00F35776" w:rsidRPr="006B3398">
        <w:rPr>
          <w:rFonts w:ascii="Times New Roman" w:hAnsi="Times New Roman" w:cs="Times New Roman"/>
          <w:sz w:val="23"/>
          <w:szCs w:val="23"/>
        </w:rPr>
        <w:t>,</w:t>
      </w:r>
      <w:r w:rsidR="00310278" w:rsidRPr="006B3398">
        <w:rPr>
          <w:rFonts w:ascii="Times New Roman" w:hAnsi="Times New Roman" w:cs="Times New Roman"/>
          <w:sz w:val="23"/>
          <w:szCs w:val="23"/>
        </w:rPr>
        <w:t xml:space="preserve"> </w:t>
      </w:r>
      <w:r w:rsidR="00F35776" w:rsidRPr="006B3398">
        <w:rPr>
          <w:rFonts w:ascii="Times New Roman" w:hAnsi="Times New Roman" w:cs="Times New Roman"/>
          <w:sz w:val="23"/>
          <w:szCs w:val="23"/>
        </w:rPr>
        <w:t xml:space="preserve">işbu </w:t>
      </w:r>
      <w:r w:rsidR="00310278" w:rsidRPr="006B3398">
        <w:rPr>
          <w:rFonts w:ascii="Times New Roman" w:hAnsi="Times New Roman" w:cs="Times New Roman"/>
          <w:sz w:val="23"/>
          <w:szCs w:val="23"/>
        </w:rPr>
        <w:t xml:space="preserve">Sözleşme çerçevesinde hiçbir şekilde yurtdışına kişisel veri aktarımı yapmayacağını, </w:t>
      </w:r>
      <w:bookmarkStart w:id="1" w:name="_Hlk178601395"/>
      <w:r w:rsidR="00A06234" w:rsidRPr="006B3398">
        <w:rPr>
          <w:rFonts w:ascii="Times New Roman" w:hAnsi="Times New Roman" w:cs="Times New Roman"/>
          <w:bCs/>
          <w:sz w:val="23"/>
          <w:szCs w:val="23"/>
        </w:rPr>
        <w:t xml:space="preserve">“Bir </w:t>
      </w:r>
      <w:r w:rsidR="00CE0971" w:rsidRPr="006B3398">
        <w:rPr>
          <w:rFonts w:ascii="Times New Roman" w:hAnsi="Times New Roman" w:cs="Times New Roman"/>
          <w:sz w:val="23"/>
          <w:szCs w:val="23"/>
        </w:rPr>
        <w:t>S</w:t>
      </w:r>
      <w:r w:rsidR="00A06234" w:rsidRPr="006B3398">
        <w:rPr>
          <w:rFonts w:ascii="Times New Roman" w:hAnsi="Times New Roman" w:cs="Times New Roman"/>
          <w:bCs/>
          <w:sz w:val="23"/>
          <w:szCs w:val="23"/>
        </w:rPr>
        <w:t xml:space="preserve">özleşmenin kurulması veya ifasıyla doğrudan doğruya ilgili olması kaydıyla, </w:t>
      </w:r>
      <w:r w:rsidR="00CE0971" w:rsidRPr="006B3398">
        <w:rPr>
          <w:rFonts w:ascii="Times New Roman" w:hAnsi="Times New Roman" w:cs="Times New Roman"/>
          <w:sz w:val="23"/>
          <w:szCs w:val="23"/>
        </w:rPr>
        <w:t>S</w:t>
      </w:r>
      <w:r w:rsidR="00A06234" w:rsidRPr="006B3398">
        <w:rPr>
          <w:rFonts w:ascii="Times New Roman" w:hAnsi="Times New Roman" w:cs="Times New Roman"/>
          <w:bCs/>
          <w:sz w:val="23"/>
          <w:szCs w:val="23"/>
        </w:rPr>
        <w:t>özleşmenin taraflarına ait kişisel verilerin işlenmesinin gerekli olması” hukuki sebebi çerçevesinde</w:t>
      </w:r>
      <w:bookmarkEnd w:id="1"/>
      <w:r w:rsidR="00A06234" w:rsidRPr="006B3398">
        <w:rPr>
          <w:rFonts w:ascii="Times New Roman" w:hAnsi="Times New Roman" w:cs="Times New Roman"/>
          <w:bCs/>
          <w:sz w:val="23"/>
          <w:szCs w:val="23"/>
        </w:rPr>
        <w:t xml:space="preserve"> </w:t>
      </w:r>
      <w:r w:rsidR="00310278" w:rsidRPr="006B3398">
        <w:rPr>
          <w:rFonts w:ascii="Times New Roman" w:hAnsi="Times New Roman" w:cs="Times New Roman"/>
          <w:sz w:val="23"/>
          <w:szCs w:val="23"/>
        </w:rPr>
        <w:t>kişisel veri aktarımı yapılmasının zorunlu olduğu hallerde Üniversite’yi bilgilendireceğini ve Kişisel Verileri Koruma Kurulu (bundan sonra “Kurul” olarak anılacaktır) tarafından düzenlenen “</w:t>
      </w:r>
      <w:r w:rsidR="00310278" w:rsidRPr="006B3398">
        <w:rPr>
          <w:rFonts w:ascii="Times New Roman" w:hAnsi="Times New Roman" w:cs="Times New Roman"/>
          <w:spacing w:val="-20"/>
          <w:sz w:val="23"/>
          <w:szCs w:val="23"/>
        </w:rPr>
        <w:t>Kişisel Verilerin Yurt Dışına Aktarılmasında Kullanılacak Standart Sözleşme–1 (Veri Sorumlusundan Veri Sorumlusuna)</w:t>
      </w:r>
      <w:r w:rsidR="00310278" w:rsidRPr="006B3398">
        <w:rPr>
          <w:rFonts w:ascii="Times New Roman" w:hAnsi="Times New Roman" w:cs="Times New Roman"/>
          <w:sz w:val="23"/>
          <w:szCs w:val="23"/>
        </w:rPr>
        <w:t xml:space="preserve">” tip </w:t>
      </w:r>
      <w:r w:rsidR="00CE0971" w:rsidRPr="006B3398">
        <w:rPr>
          <w:rFonts w:ascii="Times New Roman" w:hAnsi="Times New Roman" w:cs="Times New Roman"/>
          <w:sz w:val="23"/>
          <w:szCs w:val="23"/>
        </w:rPr>
        <w:t>S</w:t>
      </w:r>
      <w:r w:rsidR="00310278" w:rsidRPr="006B3398">
        <w:rPr>
          <w:rFonts w:ascii="Times New Roman" w:hAnsi="Times New Roman" w:cs="Times New Roman"/>
          <w:sz w:val="23"/>
          <w:szCs w:val="23"/>
        </w:rPr>
        <w:t xml:space="preserve">özleşmesini imzalayacağını ve bu </w:t>
      </w:r>
      <w:r w:rsidR="00CE0971" w:rsidRPr="006B3398">
        <w:rPr>
          <w:rFonts w:ascii="Times New Roman" w:hAnsi="Times New Roman" w:cs="Times New Roman"/>
          <w:sz w:val="23"/>
          <w:szCs w:val="23"/>
        </w:rPr>
        <w:t>S</w:t>
      </w:r>
      <w:r w:rsidR="00310278" w:rsidRPr="006B3398">
        <w:rPr>
          <w:rFonts w:ascii="Times New Roman" w:hAnsi="Times New Roman" w:cs="Times New Roman"/>
          <w:sz w:val="23"/>
          <w:szCs w:val="23"/>
        </w:rPr>
        <w:t>özleşmenin gereklerini ifa edeceğini kabul beyan ve taahhüt eder.</w:t>
      </w:r>
    </w:p>
    <w:p w14:paraId="5E98F570" w14:textId="77777777" w:rsidR="00911DBA" w:rsidRPr="006B3398" w:rsidRDefault="005E4E25" w:rsidP="00310278">
      <w:pPr>
        <w:pStyle w:val="ListeParagraf"/>
        <w:numPr>
          <w:ilvl w:val="0"/>
          <w:numId w:val="6"/>
        </w:numPr>
        <w:tabs>
          <w:tab w:val="left" w:pos="993"/>
        </w:tabs>
        <w:spacing w:after="0" w:line="240" w:lineRule="auto"/>
        <w:ind w:left="0" w:firstLine="709"/>
        <w:jc w:val="both"/>
        <w:rPr>
          <w:rFonts w:ascii="Times New Roman" w:eastAsia="Times New Roman" w:hAnsi="Times New Roman" w:cs="Times New Roman"/>
          <w:sz w:val="23"/>
          <w:szCs w:val="23"/>
        </w:rPr>
      </w:pPr>
      <w:r w:rsidRPr="006B3398">
        <w:rPr>
          <w:rFonts w:ascii="Times New Roman" w:eastAsia="Times New Roman" w:hAnsi="Times New Roman" w:cs="Times New Roman"/>
          <w:sz w:val="23"/>
          <w:szCs w:val="23"/>
        </w:rPr>
        <w:t>Yüklenici</w:t>
      </w:r>
      <w:r w:rsidR="002D66B7" w:rsidRPr="006B3398">
        <w:rPr>
          <w:rFonts w:ascii="Times New Roman" w:eastAsia="Times New Roman" w:hAnsi="Times New Roman" w:cs="Times New Roman"/>
          <w:sz w:val="23"/>
          <w:szCs w:val="23"/>
        </w:rPr>
        <w:t xml:space="preserve">; </w:t>
      </w:r>
      <w:r w:rsidRPr="006B3398">
        <w:rPr>
          <w:rFonts w:ascii="Times New Roman" w:eastAsia="Times New Roman" w:hAnsi="Times New Roman" w:cs="Times New Roman"/>
          <w:sz w:val="23"/>
          <w:szCs w:val="23"/>
        </w:rPr>
        <w:t>Sözleşme’</w:t>
      </w:r>
      <w:r w:rsidR="002D66B7" w:rsidRPr="006B3398">
        <w:rPr>
          <w:rFonts w:ascii="Times New Roman" w:eastAsia="Times New Roman" w:hAnsi="Times New Roman" w:cs="Times New Roman"/>
          <w:sz w:val="23"/>
          <w:szCs w:val="23"/>
        </w:rPr>
        <w:t xml:space="preserve">nin ifası sırasında veya </w:t>
      </w:r>
      <w:r w:rsidRPr="006B3398">
        <w:rPr>
          <w:rFonts w:ascii="Times New Roman" w:eastAsia="Times New Roman" w:hAnsi="Times New Roman" w:cs="Times New Roman"/>
          <w:sz w:val="23"/>
          <w:szCs w:val="23"/>
        </w:rPr>
        <w:t>Sözleşme’</w:t>
      </w:r>
      <w:r w:rsidR="002D66B7" w:rsidRPr="006B3398">
        <w:rPr>
          <w:rFonts w:ascii="Times New Roman" w:eastAsia="Times New Roman" w:hAnsi="Times New Roman" w:cs="Times New Roman"/>
          <w:sz w:val="23"/>
          <w:szCs w:val="23"/>
        </w:rPr>
        <w:t xml:space="preserve">nin ifasıyla bağlantılı olarak </w:t>
      </w:r>
      <w:r w:rsidR="002D66B7" w:rsidRPr="006B3398">
        <w:rPr>
          <w:rFonts w:ascii="Times New Roman" w:eastAsia="Times New Roman" w:hAnsi="Times New Roman" w:cs="Times New Roman"/>
          <w:bCs/>
          <w:sz w:val="23"/>
          <w:szCs w:val="23"/>
        </w:rPr>
        <w:t xml:space="preserve">Üniversite </w:t>
      </w:r>
      <w:r w:rsidR="002D66B7" w:rsidRPr="006B3398">
        <w:rPr>
          <w:rFonts w:ascii="Times New Roman" w:eastAsia="Times New Roman" w:hAnsi="Times New Roman" w:cs="Times New Roman"/>
          <w:sz w:val="23"/>
          <w:szCs w:val="23"/>
        </w:rPr>
        <w:t xml:space="preserve">hakkında öğrendiği, eriştiği veya herhangi bir şekilde elde ettiği kişisel verileri yalnızca </w:t>
      </w:r>
      <w:r w:rsidRPr="006B3398">
        <w:rPr>
          <w:rFonts w:ascii="Times New Roman" w:eastAsia="Times New Roman" w:hAnsi="Times New Roman" w:cs="Times New Roman"/>
          <w:sz w:val="23"/>
          <w:szCs w:val="23"/>
        </w:rPr>
        <w:t>Sözleşme</w:t>
      </w:r>
      <w:r w:rsidR="002D66B7" w:rsidRPr="006B3398">
        <w:rPr>
          <w:rFonts w:ascii="Times New Roman" w:eastAsia="Times New Roman" w:hAnsi="Times New Roman" w:cs="Times New Roman"/>
          <w:sz w:val="23"/>
          <w:szCs w:val="23"/>
        </w:rPr>
        <w:t xml:space="preserve">’de belirtilen amaçlar doğrultusunda işleyebilecek, söz konusu kişisel verilerin hukuka aykırı işlenmesini, bu verilere hukuka aykırı erişilmesini önlemek ve söz konusu verilerin muhafazasını sağlamak amacıyla gerekli her türlü teknik ve idari tedbiri alacaktır. </w:t>
      </w:r>
    </w:p>
    <w:p w14:paraId="5A997051" w14:textId="77777777" w:rsidR="002D66B7" w:rsidRPr="006B3398" w:rsidRDefault="005E4E25" w:rsidP="00310278">
      <w:pPr>
        <w:pStyle w:val="ListeParagraf"/>
        <w:numPr>
          <w:ilvl w:val="0"/>
          <w:numId w:val="6"/>
        </w:numPr>
        <w:tabs>
          <w:tab w:val="left" w:pos="993"/>
        </w:tabs>
        <w:spacing w:after="0" w:line="240" w:lineRule="auto"/>
        <w:ind w:left="0" w:firstLine="709"/>
        <w:jc w:val="both"/>
        <w:rPr>
          <w:rFonts w:ascii="Times New Roman" w:eastAsia="Times New Roman" w:hAnsi="Times New Roman" w:cs="Times New Roman"/>
          <w:sz w:val="23"/>
          <w:szCs w:val="23"/>
        </w:rPr>
      </w:pPr>
      <w:r w:rsidRPr="006B3398">
        <w:rPr>
          <w:rFonts w:ascii="Times New Roman" w:eastAsia="Times New Roman" w:hAnsi="Times New Roman" w:cs="Times New Roman"/>
          <w:sz w:val="23"/>
          <w:szCs w:val="23"/>
        </w:rPr>
        <w:t>Yüklenici</w:t>
      </w:r>
      <w:r w:rsidR="002D66B7" w:rsidRPr="006B3398">
        <w:rPr>
          <w:rFonts w:ascii="Times New Roman" w:eastAsia="Times New Roman" w:hAnsi="Times New Roman" w:cs="Times New Roman"/>
          <w:sz w:val="23"/>
          <w:szCs w:val="23"/>
        </w:rPr>
        <w:t xml:space="preserve">, </w:t>
      </w:r>
      <w:r w:rsidRPr="006B3398">
        <w:rPr>
          <w:rFonts w:ascii="Times New Roman" w:eastAsia="Times New Roman" w:hAnsi="Times New Roman" w:cs="Times New Roman"/>
          <w:sz w:val="23"/>
          <w:szCs w:val="23"/>
        </w:rPr>
        <w:t>Sözleşme</w:t>
      </w:r>
      <w:r w:rsidR="002D66B7" w:rsidRPr="006B3398">
        <w:rPr>
          <w:rFonts w:ascii="Times New Roman" w:eastAsia="Times New Roman" w:hAnsi="Times New Roman" w:cs="Times New Roman"/>
          <w:sz w:val="23"/>
          <w:szCs w:val="23"/>
        </w:rPr>
        <w:t xml:space="preserve">’nin ifası sırasında veya </w:t>
      </w:r>
      <w:r w:rsidRPr="006B3398">
        <w:rPr>
          <w:rFonts w:ascii="Times New Roman" w:eastAsia="Times New Roman" w:hAnsi="Times New Roman" w:cs="Times New Roman"/>
          <w:sz w:val="23"/>
          <w:szCs w:val="23"/>
        </w:rPr>
        <w:t>Sözleşme’</w:t>
      </w:r>
      <w:r w:rsidR="002D66B7" w:rsidRPr="006B3398">
        <w:rPr>
          <w:rFonts w:ascii="Times New Roman" w:eastAsia="Times New Roman" w:hAnsi="Times New Roman" w:cs="Times New Roman"/>
          <w:sz w:val="23"/>
          <w:szCs w:val="23"/>
        </w:rPr>
        <w:t xml:space="preserve">nin ifasıyla bağlantılı olarak öğrendiği kişisel verileri ancak zorunlu hallerde ve işi gereği bu bilgiyi öğrenmesi gereken işçilerine veya çalışanlarına </w:t>
      </w:r>
      <w:r w:rsidRPr="006B3398">
        <w:rPr>
          <w:rFonts w:ascii="Times New Roman" w:eastAsia="Times New Roman" w:hAnsi="Times New Roman" w:cs="Times New Roman"/>
          <w:sz w:val="23"/>
          <w:szCs w:val="23"/>
        </w:rPr>
        <w:t>Sözleşme’</w:t>
      </w:r>
      <w:r w:rsidR="002D66B7" w:rsidRPr="006B3398">
        <w:rPr>
          <w:rFonts w:ascii="Times New Roman" w:eastAsia="Times New Roman" w:hAnsi="Times New Roman" w:cs="Times New Roman"/>
          <w:sz w:val="23"/>
          <w:szCs w:val="23"/>
        </w:rPr>
        <w:t xml:space="preserve">nin ifası ile ilgili ve gerekli olduğu ölçüde verebilecek olup, işçilerinin ve çalışanlarının da </w:t>
      </w:r>
      <w:r w:rsidRPr="006B3398">
        <w:rPr>
          <w:rFonts w:ascii="Times New Roman" w:eastAsia="Times New Roman" w:hAnsi="Times New Roman" w:cs="Times New Roman"/>
          <w:sz w:val="23"/>
          <w:szCs w:val="23"/>
        </w:rPr>
        <w:t>Sözleşme</w:t>
      </w:r>
      <w:r w:rsidR="00A9455A" w:rsidRPr="006B3398">
        <w:rPr>
          <w:rFonts w:ascii="Times New Roman" w:eastAsia="Times New Roman" w:hAnsi="Times New Roman" w:cs="Times New Roman"/>
          <w:sz w:val="23"/>
          <w:szCs w:val="23"/>
        </w:rPr>
        <w:t>’</w:t>
      </w:r>
      <w:r w:rsidR="002D66B7" w:rsidRPr="006B3398">
        <w:rPr>
          <w:rFonts w:ascii="Times New Roman" w:eastAsia="Times New Roman" w:hAnsi="Times New Roman" w:cs="Times New Roman"/>
          <w:sz w:val="23"/>
          <w:szCs w:val="23"/>
        </w:rPr>
        <w:t>nin maddedeki yükümlülüklerine uygun davranmasını sağlamakla yükümlüdür.</w:t>
      </w:r>
    </w:p>
    <w:p w14:paraId="4B76A878" w14:textId="77777777" w:rsidR="002D66B7" w:rsidRPr="006B3398" w:rsidRDefault="005E4E25" w:rsidP="00310278">
      <w:pPr>
        <w:pStyle w:val="ListeParagraf"/>
        <w:numPr>
          <w:ilvl w:val="0"/>
          <w:numId w:val="6"/>
        </w:numPr>
        <w:tabs>
          <w:tab w:val="left" w:pos="993"/>
        </w:tabs>
        <w:spacing w:after="0" w:line="240" w:lineRule="auto"/>
        <w:ind w:left="0" w:firstLine="709"/>
        <w:jc w:val="both"/>
        <w:rPr>
          <w:rFonts w:ascii="Times New Roman" w:eastAsia="Times New Roman" w:hAnsi="Times New Roman" w:cs="Times New Roman"/>
          <w:sz w:val="23"/>
          <w:szCs w:val="23"/>
        </w:rPr>
      </w:pPr>
      <w:r w:rsidRPr="006B3398">
        <w:rPr>
          <w:rFonts w:ascii="Times New Roman" w:eastAsia="Times New Roman" w:hAnsi="Times New Roman" w:cs="Times New Roman"/>
          <w:sz w:val="23"/>
          <w:szCs w:val="23"/>
        </w:rPr>
        <w:t>Yüklenici</w:t>
      </w:r>
      <w:r w:rsidR="002D66B7" w:rsidRPr="006B3398">
        <w:rPr>
          <w:rFonts w:ascii="Times New Roman" w:eastAsia="Times New Roman" w:hAnsi="Times New Roman" w:cs="Times New Roman"/>
          <w:sz w:val="23"/>
          <w:szCs w:val="23"/>
        </w:rPr>
        <w:t xml:space="preserve"> tarafından </w:t>
      </w:r>
      <w:r w:rsidRPr="006B3398">
        <w:rPr>
          <w:rFonts w:ascii="Times New Roman" w:eastAsia="Times New Roman" w:hAnsi="Times New Roman" w:cs="Times New Roman"/>
          <w:sz w:val="23"/>
          <w:szCs w:val="23"/>
        </w:rPr>
        <w:t>Sözleşme</w:t>
      </w:r>
      <w:r w:rsidR="002D66B7" w:rsidRPr="006B3398">
        <w:rPr>
          <w:rFonts w:ascii="Times New Roman" w:eastAsia="Times New Roman" w:hAnsi="Times New Roman" w:cs="Times New Roman"/>
          <w:sz w:val="23"/>
          <w:szCs w:val="23"/>
        </w:rPr>
        <w:t xml:space="preserve"> kapsamında elde edilen her türlü kişisel veri </w:t>
      </w:r>
      <w:r w:rsidRPr="006B3398">
        <w:rPr>
          <w:rFonts w:ascii="Times New Roman" w:eastAsia="Times New Roman" w:hAnsi="Times New Roman" w:cs="Times New Roman"/>
          <w:sz w:val="23"/>
          <w:szCs w:val="23"/>
        </w:rPr>
        <w:t>Yüklenici</w:t>
      </w:r>
      <w:r w:rsidR="009749AE" w:rsidRPr="006B3398">
        <w:rPr>
          <w:rFonts w:ascii="Times New Roman" w:eastAsia="Times New Roman" w:hAnsi="Times New Roman" w:cs="Times New Roman"/>
          <w:sz w:val="23"/>
          <w:szCs w:val="23"/>
        </w:rPr>
        <w:t>’</w:t>
      </w:r>
      <w:r w:rsidR="002D66B7" w:rsidRPr="006B3398">
        <w:rPr>
          <w:rFonts w:ascii="Times New Roman" w:eastAsia="Times New Roman" w:hAnsi="Times New Roman" w:cs="Times New Roman"/>
          <w:sz w:val="23"/>
          <w:szCs w:val="23"/>
        </w:rPr>
        <w:t xml:space="preserve">nin </w:t>
      </w:r>
      <w:r w:rsidRPr="006B3398">
        <w:rPr>
          <w:rFonts w:ascii="Times New Roman" w:eastAsia="Times New Roman" w:hAnsi="Times New Roman" w:cs="Times New Roman"/>
          <w:sz w:val="23"/>
          <w:szCs w:val="23"/>
        </w:rPr>
        <w:t>Sözleşme</w:t>
      </w:r>
      <w:r w:rsidR="00A9455A" w:rsidRPr="006B3398">
        <w:rPr>
          <w:rFonts w:ascii="Times New Roman" w:eastAsia="Times New Roman" w:hAnsi="Times New Roman" w:cs="Times New Roman"/>
          <w:sz w:val="23"/>
          <w:szCs w:val="23"/>
        </w:rPr>
        <w:t>’</w:t>
      </w:r>
      <w:r w:rsidR="002D66B7" w:rsidRPr="006B3398">
        <w:rPr>
          <w:rFonts w:ascii="Times New Roman" w:eastAsia="Times New Roman" w:hAnsi="Times New Roman" w:cs="Times New Roman"/>
          <w:sz w:val="23"/>
          <w:szCs w:val="23"/>
        </w:rPr>
        <w:t xml:space="preserve">nin ifası doğrultusunda destek alması zorunlu olan danışmanları hariç olmak üzere hiçbir suretle üçüncü kişilere ve/veya yurt dışına aktarılamaz. Üçüncü kişilere ve/veya yurtdışına aktarım kanuni olarak zorunluluk arz ettiğinde, </w:t>
      </w:r>
      <w:r w:rsidRPr="006B3398">
        <w:rPr>
          <w:rFonts w:ascii="Times New Roman" w:eastAsia="Times New Roman" w:hAnsi="Times New Roman" w:cs="Times New Roman"/>
          <w:sz w:val="23"/>
          <w:szCs w:val="23"/>
        </w:rPr>
        <w:t>Yüklenici</w:t>
      </w:r>
      <w:r w:rsidR="002D66B7" w:rsidRPr="006B3398">
        <w:rPr>
          <w:rFonts w:ascii="Times New Roman" w:eastAsia="Times New Roman" w:hAnsi="Times New Roman" w:cs="Times New Roman"/>
          <w:sz w:val="23"/>
          <w:szCs w:val="23"/>
        </w:rPr>
        <w:t xml:space="preserve"> söz konusu aktarımı öncesinde Üniversite’den onay almakla yükümlüdür.</w:t>
      </w:r>
    </w:p>
    <w:p w14:paraId="2229E3A7" w14:textId="77777777" w:rsidR="002D66B7" w:rsidRPr="006B3398" w:rsidRDefault="002D66B7" w:rsidP="00310278">
      <w:pPr>
        <w:pStyle w:val="ListeParagraf"/>
        <w:numPr>
          <w:ilvl w:val="0"/>
          <w:numId w:val="6"/>
        </w:numPr>
        <w:tabs>
          <w:tab w:val="left" w:pos="993"/>
        </w:tabs>
        <w:spacing w:after="0" w:line="240" w:lineRule="auto"/>
        <w:ind w:left="0" w:firstLine="709"/>
        <w:jc w:val="both"/>
        <w:rPr>
          <w:rFonts w:ascii="Times New Roman" w:eastAsia="Times New Roman" w:hAnsi="Times New Roman" w:cs="Times New Roman"/>
          <w:sz w:val="23"/>
          <w:szCs w:val="23"/>
        </w:rPr>
      </w:pPr>
      <w:r w:rsidRPr="006B3398">
        <w:rPr>
          <w:rFonts w:ascii="Times New Roman" w:eastAsia="Times New Roman" w:hAnsi="Times New Roman" w:cs="Times New Roman"/>
          <w:sz w:val="23"/>
          <w:szCs w:val="23"/>
        </w:rPr>
        <w:t xml:space="preserve">Kişisel verilerin işlenmesini gerektiren hukuki sebepler ortadan kalktığı takdirde </w:t>
      </w:r>
      <w:r w:rsidR="005E4E25" w:rsidRPr="006B3398">
        <w:rPr>
          <w:rFonts w:ascii="Times New Roman" w:eastAsia="Times New Roman" w:hAnsi="Times New Roman" w:cs="Times New Roman"/>
          <w:sz w:val="23"/>
          <w:szCs w:val="23"/>
        </w:rPr>
        <w:t>Yüklenici</w:t>
      </w:r>
      <w:r w:rsidRPr="006B3398">
        <w:rPr>
          <w:rFonts w:ascii="Times New Roman" w:eastAsia="Times New Roman" w:hAnsi="Times New Roman" w:cs="Times New Roman"/>
          <w:sz w:val="23"/>
          <w:szCs w:val="23"/>
        </w:rPr>
        <w:t xml:space="preserve">; her halükarda zorunlu olarak veya Üniversite’nin talebi üzerine söz konusu kişisel verileri ve bu verilerin izi veya uzantısı olabilecek her türlü veriyi, geri getirilemeyecek şekilde imha etmekle ve silinen kişisel verilerin erişilemez ve tekrar kullanılamaz olması için gerekli olan her türlü teknik ve idari tedbiri Üniversite tarafından oluşturulacak kontrol teşkilatı nezaretinde almakla yükümlüdür. </w:t>
      </w:r>
    </w:p>
    <w:p w14:paraId="3C0F5243" w14:textId="77777777" w:rsidR="002D66B7" w:rsidRPr="006B3398" w:rsidRDefault="002D66B7" w:rsidP="00310278">
      <w:pPr>
        <w:pStyle w:val="ListeParagraf"/>
        <w:numPr>
          <w:ilvl w:val="0"/>
          <w:numId w:val="6"/>
        </w:numPr>
        <w:tabs>
          <w:tab w:val="left" w:pos="993"/>
        </w:tabs>
        <w:spacing w:after="0" w:line="240" w:lineRule="auto"/>
        <w:ind w:left="0" w:firstLine="709"/>
        <w:jc w:val="both"/>
        <w:rPr>
          <w:rFonts w:ascii="Times New Roman" w:eastAsia="Times New Roman" w:hAnsi="Times New Roman" w:cs="Times New Roman"/>
          <w:sz w:val="23"/>
          <w:szCs w:val="23"/>
        </w:rPr>
      </w:pPr>
      <w:r w:rsidRPr="006B3398">
        <w:rPr>
          <w:rFonts w:ascii="Times New Roman" w:eastAsia="Times New Roman" w:hAnsi="Times New Roman" w:cs="Times New Roman"/>
          <w:sz w:val="23"/>
          <w:szCs w:val="23"/>
        </w:rPr>
        <w:t xml:space="preserve">Üniversite, </w:t>
      </w:r>
      <w:r w:rsidR="005E4E25" w:rsidRPr="006B3398">
        <w:rPr>
          <w:rFonts w:ascii="Times New Roman" w:eastAsia="Times New Roman" w:hAnsi="Times New Roman" w:cs="Times New Roman"/>
          <w:sz w:val="23"/>
          <w:szCs w:val="23"/>
        </w:rPr>
        <w:t>Yüklenici</w:t>
      </w:r>
      <w:r w:rsidR="00A9455A" w:rsidRPr="006B3398">
        <w:rPr>
          <w:rFonts w:ascii="Times New Roman" w:eastAsia="Times New Roman" w:hAnsi="Times New Roman" w:cs="Times New Roman"/>
          <w:sz w:val="23"/>
          <w:szCs w:val="23"/>
        </w:rPr>
        <w:t>’</w:t>
      </w:r>
      <w:r w:rsidRPr="006B3398">
        <w:rPr>
          <w:rFonts w:ascii="Times New Roman" w:eastAsia="Times New Roman" w:hAnsi="Times New Roman" w:cs="Times New Roman"/>
          <w:sz w:val="23"/>
          <w:szCs w:val="23"/>
        </w:rPr>
        <w:t xml:space="preserve">den bilgi talep ettiğinde, </w:t>
      </w:r>
      <w:r w:rsidR="005E4E25" w:rsidRPr="006B3398">
        <w:rPr>
          <w:rFonts w:ascii="Times New Roman" w:eastAsia="Times New Roman" w:hAnsi="Times New Roman" w:cs="Times New Roman"/>
          <w:sz w:val="23"/>
          <w:szCs w:val="23"/>
        </w:rPr>
        <w:t>Yüklenici</w:t>
      </w:r>
      <w:r w:rsidRPr="006B3398">
        <w:rPr>
          <w:rFonts w:ascii="Times New Roman" w:eastAsia="Times New Roman" w:hAnsi="Times New Roman" w:cs="Times New Roman"/>
          <w:sz w:val="23"/>
          <w:szCs w:val="23"/>
        </w:rPr>
        <w:t xml:space="preserve"> talep edilen bilgileri Üniversite’ye iletmekle yükümlüdür. Ayrıca </w:t>
      </w:r>
      <w:r w:rsidR="005E4E25" w:rsidRPr="006B3398">
        <w:rPr>
          <w:rFonts w:ascii="Times New Roman" w:eastAsia="Times New Roman" w:hAnsi="Times New Roman" w:cs="Times New Roman"/>
          <w:sz w:val="23"/>
          <w:szCs w:val="23"/>
        </w:rPr>
        <w:t>Yüklenici</w:t>
      </w:r>
      <w:r w:rsidRPr="006B3398">
        <w:rPr>
          <w:rFonts w:ascii="Times New Roman" w:eastAsia="Times New Roman" w:hAnsi="Times New Roman" w:cs="Times New Roman"/>
          <w:sz w:val="23"/>
          <w:szCs w:val="23"/>
        </w:rPr>
        <w:t>, güvenliğini sağlamakla yükümlü olduğu kişisel verilere üçüncü kişilerce kanuni olmayan yollarla herhangi bir erişim sağlandığında veya kişisel veriler hukuka aykırı olarak üçüncü kişiler tarafından ele geçirildiğinde, bu durumu öğrendiği andan itibaren derhal Üniversite’ye bildirmekle ve söz konusu ihlalin giderilmesi için gerekli çalışmaları yapmakla yükümlüdür.</w:t>
      </w:r>
    </w:p>
    <w:p w14:paraId="32D3B0F4" w14:textId="060CFC84" w:rsidR="002D66B7" w:rsidRPr="006B3398" w:rsidRDefault="002D66B7" w:rsidP="00310278">
      <w:pPr>
        <w:pStyle w:val="ListeParagraf"/>
        <w:numPr>
          <w:ilvl w:val="0"/>
          <w:numId w:val="6"/>
        </w:numPr>
        <w:tabs>
          <w:tab w:val="left" w:pos="993"/>
        </w:tabs>
        <w:spacing w:after="0" w:line="240" w:lineRule="auto"/>
        <w:ind w:left="0" w:firstLine="709"/>
        <w:jc w:val="both"/>
        <w:rPr>
          <w:rFonts w:ascii="Times New Roman" w:eastAsia="Times New Roman" w:hAnsi="Times New Roman" w:cs="Times New Roman"/>
          <w:sz w:val="23"/>
          <w:szCs w:val="23"/>
        </w:rPr>
      </w:pPr>
      <w:r w:rsidRPr="006B3398">
        <w:rPr>
          <w:rFonts w:ascii="Times New Roman" w:eastAsia="Times New Roman" w:hAnsi="Times New Roman" w:cs="Times New Roman"/>
          <w:sz w:val="23"/>
          <w:szCs w:val="23"/>
        </w:rPr>
        <w:t xml:space="preserve">Şüpheye mahal vermemek amacıyla; </w:t>
      </w:r>
      <w:r w:rsidR="005E4E25" w:rsidRPr="006B3398">
        <w:rPr>
          <w:rFonts w:ascii="Times New Roman" w:eastAsia="Times New Roman" w:hAnsi="Times New Roman" w:cs="Times New Roman"/>
          <w:sz w:val="23"/>
          <w:szCs w:val="23"/>
        </w:rPr>
        <w:t>Yüklenici</w:t>
      </w:r>
      <w:r w:rsidRPr="006B3398">
        <w:rPr>
          <w:rFonts w:ascii="Times New Roman" w:eastAsia="Times New Roman" w:hAnsi="Times New Roman" w:cs="Times New Roman"/>
          <w:sz w:val="23"/>
          <w:szCs w:val="23"/>
        </w:rPr>
        <w:t xml:space="preserve"> yükümlüklerin</w:t>
      </w:r>
      <w:r w:rsidR="00F36507" w:rsidRPr="006B3398">
        <w:rPr>
          <w:rFonts w:ascii="Times New Roman" w:eastAsia="Times New Roman" w:hAnsi="Times New Roman" w:cs="Times New Roman"/>
          <w:sz w:val="23"/>
          <w:szCs w:val="23"/>
        </w:rPr>
        <w:t>e</w:t>
      </w:r>
      <w:r w:rsidRPr="006B3398">
        <w:rPr>
          <w:rFonts w:ascii="Times New Roman" w:eastAsia="Times New Roman" w:hAnsi="Times New Roman" w:cs="Times New Roman"/>
          <w:sz w:val="23"/>
          <w:szCs w:val="23"/>
        </w:rPr>
        <w:t xml:space="preserve">, kendi çalışanları, danışmanları ve/veya yetkilendirdiği kişilerin uymamasından dolayı doğrudan sorumlu olacaktır. </w:t>
      </w:r>
    </w:p>
    <w:p w14:paraId="60AD845D" w14:textId="7B8DD25A" w:rsidR="005C28BC" w:rsidRPr="006B3398" w:rsidRDefault="005C28BC" w:rsidP="00310278">
      <w:pPr>
        <w:pBdr>
          <w:top w:val="nil"/>
          <w:left w:val="nil"/>
          <w:bottom w:val="nil"/>
          <w:right w:val="nil"/>
          <w:between w:val="nil"/>
        </w:pBdr>
        <w:spacing w:after="0" w:line="240" w:lineRule="auto"/>
        <w:ind w:firstLine="709"/>
        <w:jc w:val="both"/>
        <w:rPr>
          <w:rFonts w:ascii="Times New Roman" w:hAnsi="Times New Roman" w:cs="Times New Roman"/>
          <w:bCs/>
          <w:sz w:val="23"/>
          <w:szCs w:val="23"/>
        </w:rPr>
      </w:pPr>
      <w:r w:rsidRPr="006B3398">
        <w:rPr>
          <w:rFonts w:ascii="Times New Roman" w:hAnsi="Times New Roman" w:cs="Times New Roman"/>
          <w:bCs/>
          <w:sz w:val="23"/>
          <w:szCs w:val="23"/>
        </w:rPr>
        <w:t>(</w:t>
      </w:r>
      <w:r w:rsidR="00421379" w:rsidRPr="006B3398">
        <w:rPr>
          <w:rFonts w:ascii="Times New Roman" w:hAnsi="Times New Roman" w:cs="Times New Roman"/>
          <w:bCs/>
          <w:sz w:val="23"/>
          <w:szCs w:val="23"/>
        </w:rPr>
        <w:t>2</w:t>
      </w:r>
      <w:r w:rsidRPr="006B3398">
        <w:rPr>
          <w:rFonts w:ascii="Times New Roman" w:hAnsi="Times New Roman" w:cs="Times New Roman"/>
          <w:bCs/>
          <w:sz w:val="23"/>
          <w:szCs w:val="23"/>
        </w:rPr>
        <w:t xml:space="preserve">) </w:t>
      </w:r>
      <w:r w:rsidR="00C72964" w:rsidRPr="006B3398">
        <w:rPr>
          <w:rFonts w:ascii="Times New Roman" w:hAnsi="Times New Roman" w:cs="Times New Roman"/>
          <w:bCs/>
          <w:sz w:val="23"/>
          <w:szCs w:val="23"/>
        </w:rPr>
        <w:t xml:space="preserve">Yüklenici, </w:t>
      </w:r>
      <w:r w:rsidRPr="006B3398">
        <w:rPr>
          <w:rFonts w:ascii="Times New Roman" w:hAnsi="Times New Roman" w:cs="Times New Roman"/>
          <w:bCs/>
          <w:sz w:val="23"/>
          <w:szCs w:val="23"/>
        </w:rPr>
        <w:t xml:space="preserve">Sözleşme kapsamındaki doküman ve kayıtlar da dahil olmak üzere Kişisel Verilerin hukuka aykırı olarak işlenmesini, aktarılmasını, muhafazasını ve kişisel verilere yetkisiz üçüncü kişiler tarafından erişilmesini engellemek için her türlü idari ve teknik tedbiri alacağını kabul, beyan ve taahhüt eder. </w:t>
      </w:r>
      <w:r w:rsidR="00C72964" w:rsidRPr="006B3398">
        <w:rPr>
          <w:rFonts w:ascii="Times New Roman" w:hAnsi="Times New Roman" w:cs="Times New Roman"/>
          <w:bCs/>
          <w:sz w:val="23"/>
          <w:szCs w:val="23"/>
        </w:rPr>
        <w:t>Yüklenici,</w:t>
      </w:r>
      <w:r w:rsidRPr="006B3398">
        <w:rPr>
          <w:rFonts w:ascii="Times New Roman" w:hAnsi="Times New Roman" w:cs="Times New Roman"/>
          <w:bCs/>
          <w:sz w:val="23"/>
          <w:szCs w:val="23"/>
        </w:rPr>
        <w:t xml:space="preserve"> bu kapsamda </w:t>
      </w:r>
      <w:r w:rsidR="00C72964" w:rsidRPr="006B3398">
        <w:rPr>
          <w:rFonts w:ascii="Times New Roman" w:hAnsi="Times New Roman" w:cs="Times New Roman"/>
          <w:bCs/>
          <w:sz w:val="23"/>
          <w:szCs w:val="23"/>
        </w:rPr>
        <w:t>Üniversite’den</w:t>
      </w:r>
      <w:r w:rsidRPr="006B3398">
        <w:rPr>
          <w:rFonts w:ascii="Times New Roman" w:hAnsi="Times New Roman" w:cs="Times New Roman"/>
          <w:bCs/>
          <w:sz w:val="23"/>
          <w:szCs w:val="23"/>
        </w:rPr>
        <w:t xml:space="preserve"> temin ettiği Kişisel Verileri 6698 sayılı Kanun, ilgili sair yasalar ve yürürlükteki yasalara uygun olarak işleyecek ve Kişisel Veriler’in hukuka aykırı olarak işlenmesini önlemek, Kişisel Veriler’e hukuka aykırı olarak erişilmesini önlemek, Kişisel Veriler’in muhafazasını sağlamak amacıyla Kişisel Verileri Koruma Kurulu’nun vereceği kararlar veya 6698 sayılı Kanun’a dayanılarak çıkarılacak yönetmelikler ve sair hukuki </w:t>
      </w:r>
      <w:r w:rsidRPr="006B3398">
        <w:rPr>
          <w:rFonts w:ascii="Times New Roman" w:hAnsi="Times New Roman" w:cs="Times New Roman"/>
          <w:bCs/>
          <w:sz w:val="23"/>
          <w:szCs w:val="23"/>
        </w:rPr>
        <w:lastRenderedPageBreak/>
        <w:t xml:space="preserve">düzenlemeler ile birlikte, Kişisel Verileri Koruma Kurumu  tarafından getirilebilecek standartlarda güvenlik düzeyini temin edici her türlü teknik ve idari tedbiri alacaktır. </w:t>
      </w:r>
      <w:r w:rsidR="00C72964" w:rsidRPr="006B3398">
        <w:rPr>
          <w:rFonts w:ascii="Times New Roman" w:hAnsi="Times New Roman" w:cs="Times New Roman"/>
          <w:bCs/>
          <w:sz w:val="23"/>
          <w:szCs w:val="23"/>
        </w:rPr>
        <w:t>Yüklenici,</w:t>
      </w:r>
      <w:r w:rsidRPr="006B3398">
        <w:rPr>
          <w:rFonts w:ascii="Times New Roman" w:hAnsi="Times New Roman" w:cs="Times New Roman"/>
          <w:bCs/>
          <w:sz w:val="23"/>
          <w:szCs w:val="23"/>
        </w:rPr>
        <w:t xml:space="preserve"> aynı zamanda Kişisel Verilerin korunması ile ilgili olarak 6698 sayılı Kanun’da düzenlenen tüm önlemleri almak, gizliliğini sağlamak, gizlilik esaslarına uygun hareket etmek, bu bilgilerin yetkisiz kişilerce kullanımını önlemek ve her türlü suistimâlden korumak için her türlü önlemi almakla ve özel nitelikli kişisel verilerle ilgili olarak da Kişisel Verileri Koruma Kurulu’nun almış olduğu </w:t>
      </w:r>
      <w:r w:rsidR="00C72964" w:rsidRPr="006B3398">
        <w:rPr>
          <w:rFonts w:ascii="Times New Roman" w:eastAsia="Times New Roman" w:hAnsi="Times New Roman" w:cs="Times New Roman"/>
          <w:sz w:val="23"/>
          <w:szCs w:val="23"/>
        </w:rPr>
        <w:t xml:space="preserve">31/01/2018 tarihli ve </w:t>
      </w:r>
      <w:r w:rsidRPr="006B3398">
        <w:rPr>
          <w:rFonts w:ascii="Times New Roman" w:hAnsi="Times New Roman" w:cs="Times New Roman"/>
          <w:bCs/>
          <w:sz w:val="23"/>
          <w:szCs w:val="23"/>
        </w:rPr>
        <w:t>2018/10 sayılı “</w:t>
      </w:r>
      <w:r w:rsidRPr="006B3398">
        <w:rPr>
          <w:rFonts w:ascii="Times New Roman" w:hAnsi="Times New Roman" w:cs="Times New Roman"/>
          <w:bCs/>
          <w:spacing w:val="-20"/>
          <w:sz w:val="23"/>
          <w:szCs w:val="23"/>
        </w:rPr>
        <w:t>Özel Nitelikli Kişisel Verilerin Veri Sorumluları Tarafından İşlenmesinde Alınacak Yeterli Önlemler</w:t>
      </w:r>
      <w:r w:rsidRPr="006B3398">
        <w:rPr>
          <w:rFonts w:ascii="Times New Roman" w:hAnsi="Times New Roman" w:cs="Times New Roman"/>
          <w:bCs/>
          <w:sz w:val="23"/>
          <w:szCs w:val="23"/>
        </w:rPr>
        <w:t xml:space="preserve">” kararındaki tüm idari ve teknik tedbirleri yerine getirmekle ve çalışanlarını, danışmanlarını, temsilcilerini ve kendi adına kişisel veriler ve özel nitelikli kişisel verileri işleyenleri Kanun ve uygulamaları hakkında eğitmekle, gerekli politika ve prosedürleri hazırlayarak bunları uygulamaya sokmak ile de yükümlüdür. </w:t>
      </w:r>
    </w:p>
    <w:p w14:paraId="7BBBC138" w14:textId="56FFB9FF" w:rsidR="005C28BC" w:rsidRPr="006B3398" w:rsidRDefault="005C28BC" w:rsidP="00310278">
      <w:pPr>
        <w:pBdr>
          <w:top w:val="nil"/>
          <w:left w:val="nil"/>
          <w:bottom w:val="nil"/>
          <w:right w:val="nil"/>
          <w:between w:val="nil"/>
        </w:pBdr>
        <w:spacing w:after="0" w:line="240" w:lineRule="auto"/>
        <w:ind w:firstLine="709"/>
        <w:jc w:val="both"/>
        <w:rPr>
          <w:rFonts w:ascii="Times New Roman" w:hAnsi="Times New Roman" w:cs="Times New Roman"/>
          <w:bCs/>
          <w:sz w:val="23"/>
          <w:szCs w:val="23"/>
        </w:rPr>
      </w:pPr>
      <w:r w:rsidRPr="006B3398">
        <w:rPr>
          <w:rFonts w:ascii="Times New Roman" w:hAnsi="Times New Roman" w:cs="Times New Roman"/>
          <w:bCs/>
          <w:sz w:val="23"/>
          <w:szCs w:val="23"/>
        </w:rPr>
        <w:t>(</w:t>
      </w:r>
      <w:r w:rsidR="00421379" w:rsidRPr="006B3398">
        <w:rPr>
          <w:rFonts w:ascii="Times New Roman" w:hAnsi="Times New Roman" w:cs="Times New Roman"/>
          <w:bCs/>
          <w:sz w:val="23"/>
          <w:szCs w:val="23"/>
        </w:rPr>
        <w:t>3</w:t>
      </w:r>
      <w:r w:rsidRPr="006B3398">
        <w:rPr>
          <w:rFonts w:ascii="Times New Roman" w:hAnsi="Times New Roman" w:cs="Times New Roman"/>
          <w:bCs/>
          <w:sz w:val="23"/>
          <w:szCs w:val="23"/>
        </w:rPr>
        <w:t xml:space="preserve">) </w:t>
      </w:r>
      <w:r w:rsidR="00C72964" w:rsidRPr="006B3398">
        <w:rPr>
          <w:rFonts w:ascii="Times New Roman" w:hAnsi="Times New Roman" w:cs="Times New Roman"/>
          <w:bCs/>
          <w:sz w:val="23"/>
          <w:szCs w:val="23"/>
        </w:rPr>
        <w:t>Yüklenici, S</w:t>
      </w:r>
      <w:r w:rsidRPr="006B3398">
        <w:rPr>
          <w:rFonts w:ascii="Times New Roman" w:hAnsi="Times New Roman" w:cs="Times New Roman"/>
          <w:bCs/>
          <w:sz w:val="23"/>
          <w:szCs w:val="23"/>
        </w:rPr>
        <w:t>özleşme kapsamındaki ve Sözleşme</w:t>
      </w:r>
      <w:r w:rsidR="00C72964" w:rsidRPr="006B3398">
        <w:rPr>
          <w:rFonts w:ascii="Times New Roman" w:hAnsi="Times New Roman" w:cs="Times New Roman"/>
          <w:bCs/>
          <w:sz w:val="23"/>
          <w:szCs w:val="23"/>
        </w:rPr>
        <w:t>’</w:t>
      </w:r>
      <w:r w:rsidRPr="006B3398">
        <w:rPr>
          <w:rFonts w:ascii="Times New Roman" w:hAnsi="Times New Roman" w:cs="Times New Roman"/>
          <w:bCs/>
          <w:sz w:val="23"/>
          <w:szCs w:val="23"/>
        </w:rPr>
        <w:t xml:space="preserve">nin ifası için gerekli kişisel verileri </w:t>
      </w:r>
      <w:r w:rsidR="00C72964" w:rsidRPr="006B3398">
        <w:rPr>
          <w:rFonts w:ascii="Times New Roman" w:hAnsi="Times New Roman" w:cs="Times New Roman"/>
          <w:bCs/>
          <w:sz w:val="23"/>
          <w:szCs w:val="23"/>
        </w:rPr>
        <w:t xml:space="preserve">Üniversite’ye </w:t>
      </w:r>
      <w:r w:rsidRPr="006B3398">
        <w:rPr>
          <w:rFonts w:ascii="Times New Roman" w:hAnsi="Times New Roman" w:cs="Times New Roman"/>
          <w:bCs/>
          <w:sz w:val="23"/>
          <w:szCs w:val="23"/>
        </w:rPr>
        <w:t>aktarmadan önce veri sahibi ilgili kişilere yönelik 6698 sayılı Kanun’un 10 uncu maddesi kapsamındaki aydınlatma yükümlülüğünü ifa etmiş, bilgilendirmeleri yapmış ve/veya ilgili kişilerden gerekli izin, rıza ve onayları temin etmiş olduğunu beyan, kabul ve taahhüt eder.</w:t>
      </w:r>
    </w:p>
    <w:p w14:paraId="6CF06E96" w14:textId="445B50B3" w:rsidR="005C28BC" w:rsidRPr="006B3398" w:rsidRDefault="005C28BC" w:rsidP="00310278">
      <w:pPr>
        <w:pBdr>
          <w:top w:val="nil"/>
          <w:left w:val="nil"/>
          <w:bottom w:val="nil"/>
          <w:right w:val="nil"/>
          <w:between w:val="nil"/>
        </w:pBdr>
        <w:spacing w:after="0" w:line="240" w:lineRule="auto"/>
        <w:ind w:firstLine="709"/>
        <w:jc w:val="both"/>
        <w:rPr>
          <w:rFonts w:ascii="Times New Roman" w:hAnsi="Times New Roman" w:cs="Times New Roman"/>
          <w:bCs/>
          <w:sz w:val="23"/>
          <w:szCs w:val="23"/>
        </w:rPr>
      </w:pPr>
      <w:r w:rsidRPr="006B3398">
        <w:rPr>
          <w:rFonts w:ascii="Times New Roman" w:hAnsi="Times New Roman" w:cs="Times New Roman"/>
          <w:bCs/>
          <w:sz w:val="23"/>
          <w:szCs w:val="23"/>
        </w:rPr>
        <w:t>(</w:t>
      </w:r>
      <w:r w:rsidR="00421379" w:rsidRPr="006B3398">
        <w:rPr>
          <w:rFonts w:ascii="Times New Roman" w:hAnsi="Times New Roman" w:cs="Times New Roman"/>
          <w:bCs/>
          <w:sz w:val="23"/>
          <w:szCs w:val="23"/>
        </w:rPr>
        <w:t>4</w:t>
      </w:r>
      <w:r w:rsidRPr="006B3398">
        <w:rPr>
          <w:rFonts w:ascii="Times New Roman" w:hAnsi="Times New Roman" w:cs="Times New Roman"/>
          <w:bCs/>
          <w:sz w:val="23"/>
          <w:szCs w:val="23"/>
        </w:rPr>
        <w:t xml:space="preserve">) </w:t>
      </w:r>
      <w:r w:rsidR="00C72964" w:rsidRPr="006B3398">
        <w:rPr>
          <w:rFonts w:ascii="Times New Roman" w:hAnsi="Times New Roman" w:cs="Times New Roman"/>
          <w:bCs/>
          <w:sz w:val="23"/>
          <w:szCs w:val="23"/>
        </w:rPr>
        <w:t xml:space="preserve">Yüklenici, </w:t>
      </w:r>
      <w:r w:rsidRPr="006B3398">
        <w:rPr>
          <w:rFonts w:ascii="Times New Roman" w:hAnsi="Times New Roman" w:cs="Times New Roman"/>
          <w:bCs/>
          <w:sz w:val="23"/>
          <w:szCs w:val="23"/>
        </w:rPr>
        <w:t xml:space="preserve">kişisel verilerin işlenmesine ilişkin olarak işbu Sözleşme kapsamında öngörülen hususlarda kendi çalışanlarını, danışmanlarını, temsilcilerini ve varsa alt yüklenicilerinin çalışanlarını yazılı bir şekilde bilgilendirmekle yükümlüdür. </w:t>
      </w:r>
      <w:r w:rsidR="00C72964" w:rsidRPr="006B3398">
        <w:rPr>
          <w:rFonts w:ascii="Times New Roman" w:hAnsi="Times New Roman" w:cs="Times New Roman"/>
          <w:bCs/>
          <w:sz w:val="23"/>
          <w:szCs w:val="23"/>
        </w:rPr>
        <w:t xml:space="preserve">Yüklenici, </w:t>
      </w:r>
      <w:r w:rsidRPr="006B3398">
        <w:rPr>
          <w:rFonts w:ascii="Times New Roman" w:hAnsi="Times New Roman" w:cs="Times New Roman"/>
          <w:bCs/>
          <w:sz w:val="23"/>
          <w:szCs w:val="23"/>
        </w:rPr>
        <w:t xml:space="preserve">bu hususta alt yüklenicileri için tedarikçi değerlendirmeleri yaptığını, kişisel verileri koruma mevzuatı yönünden bir tedarikçi risk yönetimi uyguladığını, kendisinin ve alt veri işleyenlerinin penetrasyon testleri ve sızma testlerini yaptığını ve/veya yaptırdığını, yukarıdaki yer alan hükümlere, alt yüklenici firmalar ile yapılacak </w:t>
      </w:r>
      <w:r w:rsidR="00CE0971" w:rsidRPr="006B3398">
        <w:rPr>
          <w:rFonts w:ascii="Times New Roman" w:hAnsi="Times New Roman" w:cs="Times New Roman"/>
          <w:sz w:val="23"/>
          <w:szCs w:val="23"/>
        </w:rPr>
        <w:t>S</w:t>
      </w:r>
      <w:r w:rsidRPr="006B3398">
        <w:rPr>
          <w:rFonts w:ascii="Times New Roman" w:hAnsi="Times New Roman" w:cs="Times New Roman"/>
          <w:bCs/>
          <w:sz w:val="23"/>
          <w:szCs w:val="23"/>
        </w:rPr>
        <w:t>özleşmelerde ve protokollerde de aynen yer vereceğini ve bu firmaların işbu hükümleri ihlal etmesinden kaynaklanabilecek her türlü zararın tazmininden, bu firmalarla birlikte müteselsilen sorumluluğu bulunduğunu beyan, kabul</w:t>
      </w:r>
      <w:r w:rsidR="00310278" w:rsidRPr="006B3398">
        <w:rPr>
          <w:rFonts w:ascii="Times New Roman" w:hAnsi="Times New Roman" w:cs="Times New Roman"/>
          <w:bCs/>
          <w:sz w:val="23"/>
          <w:szCs w:val="23"/>
        </w:rPr>
        <w:t xml:space="preserve">, beyan </w:t>
      </w:r>
      <w:r w:rsidRPr="006B3398">
        <w:rPr>
          <w:rFonts w:ascii="Times New Roman" w:hAnsi="Times New Roman" w:cs="Times New Roman"/>
          <w:bCs/>
          <w:sz w:val="23"/>
          <w:szCs w:val="23"/>
        </w:rPr>
        <w:t>ve taahhüt eder.</w:t>
      </w:r>
    </w:p>
    <w:p w14:paraId="5ECF6A66" w14:textId="235FB11F" w:rsidR="005C28BC" w:rsidRPr="006B3398" w:rsidRDefault="005C28BC" w:rsidP="00310278">
      <w:pPr>
        <w:pBdr>
          <w:top w:val="nil"/>
          <w:left w:val="nil"/>
          <w:bottom w:val="nil"/>
          <w:right w:val="nil"/>
          <w:between w:val="nil"/>
        </w:pBdr>
        <w:spacing w:after="0" w:line="240" w:lineRule="auto"/>
        <w:ind w:firstLine="709"/>
        <w:jc w:val="both"/>
        <w:rPr>
          <w:rFonts w:ascii="Times New Roman" w:hAnsi="Times New Roman" w:cs="Times New Roman"/>
          <w:bCs/>
          <w:strike/>
          <w:sz w:val="23"/>
          <w:szCs w:val="23"/>
        </w:rPr>
      </w:pPr>
      <w:r w:rsidRPr="006B3398">
        <w:rPr>
          <w:rFonts w:ascii="Times New Roman" w:hAnsi="Times New Roman" w:cs="Times New Roman"/>
          <w:bCs/>
          <w:sz w:val="23"/>
          <w:szCs w:val="23"/>
        </w:rPr>
        <w:t>(</w:t>
      </w:r>
      <w:r w:rsidR="00421379" w:rsidRPr="006B3398">
        <w:rPr>
          <w:rFonts w:ascii="Times New Roman" w:hAnsi="Times New Roman" w:cs="Times New Roman"/>
          <w:bCs/>
          <w:sz w:val="23"/>
          <w:szCs w:val="23"/>
        </w:rPr>
        <w:t>5</w:t>
      </w:r>
      <w:r w:rsidRPr="006B3398">
        <w:rPr>
          <w:rFonts w:ascii="Times New Roman" w:hAnsi="Times New Roman" w:cs="Times New Roman"/>
          <w:bCs/>
          <w:sz w:val="23"/>
          <w:szCs w:val="23"/>
        </w:rPr>
        <w:t xml:space="preserve">) </w:t>
      </w:r>
      <w:r w:rsidR="00C72964" w:rsidRPr="006B3398">
        <w:rPr>
          <w:rFonts w:ascii="Times New Roman" w:hAnsi="Times New Roman" w:cs="Times New Roman"/>
          <w:bCs/>
          <w:sz w:val="23"/>
          <w:szCs w:val="23"/>
        </w:rPr>
        <w:t xml:space="preserve">Yüklenici, </w:t>
      </w:r>
      <w:r w:rsidRPr="006B3398">
        <w:rPr>
          <w:rFonts w:ascii="Times New Roman" w:hAnsi="Times New Roman" w:cs="Times New Roman"/>
          <w:bCs/>
          <w:sz w:val="23"/>
          <w:szCs w:val="23"/>
        </w:rPr>
        <w:t xml:space="preserve">kendi şirket merkezi veya iştiraklerinde veya </w:t>
      </w:r>
      <w:r w:rsidR="00C72964" w:rsidRPr="006B3398">
        <w:rPr>
          <w:rFonts w:ascii="Times New Roman" w:hAnsi="Times New Roman" w:cs="Times New Roman"/>
          <w:bCs/>
          <w:sz w:val="23"/>
          <w:szCs w:val="23"/>
        </w:rPr>
        <w:t>Üniversite’nin</w:t>
      </w:r>
      <w:r w:rsidRPr="006B3398">
        <w:rPr>
          <w:rFonts w:ascii="Times New Roman" w:hAnsi="Times New Roman" w:cs="Times New Roman"/>
          <w:bCs/>
          <w:sz w:val="23"/>
          <w:szCs w:val="23"/>
        </w:rPr>
        <w:t xml:space="preserve"> yazılı onayı ile çalışılan alt yüklenici firmalarda, 6698 Sayılı Kanun hükümlerinin uygulanmasını sağlamak amacıyla Kanun kapsamında gerekli denetimleri yapmak veya yaptırmak zorundadır. </w:t>
      </w:r>
      <w:r w:rsidR="00421379" w:rsidRPr="006B3398">
        <w:rPr>
          <w:rFonts w:ascii="Times New Roman" w:hAnsi="Times New Roman" w:cs="Times New Roman"/>
          <w:bCs/>
          <w:sz w:val="23"/>
          <w:szCs w:val="23"/>
        </w:rPr>
        <w:t xml:space="preserve">Yüklenici </w:t>
      </w:r>
      <w:r w:rsidRPr="006B3398">
        <w:rPr>
          <w:rFonts w:ascii="Times New Roman" w:hAnsi="Times New Roman" w:cs="Times New Roman"/>
          <w:bCs/>
          <w:sz w:val="23"/>
          <w:szCs w:val="23"/>
        </w:rPr>
        <w:t xml:space="preserve">işbu </w:t>
      </w:r>
      <w:r w:rsidR="00CE0971" w:rsidRPr="006B3398">
        <w:rPr>
          <w:rFonts w:ascii="Times New Roman" w:hAnsi="Times New Roman" w:cs="Times New Roman"/>
          <w:sz w:val="23"/>
          <w:szCs w:val="23"/>
        </w:rPr>
        <w:t>S</w:t>
      </w:r>
      <w:r w:rsidRPr="006B3398">
        <w:rPr>
          <w:rFonts w:ascii="Times New Roman" w:hAnsi="Times New Roman" w:cs="Times New Roman"/>
          <w:bCs/>
          <w:sz w:val="23"/>
          <w:szCs w:val="23"/>
        </w:rPr>
        <w:t xml:space="preserve">özleşmeyi imzalamakla, </w:t>
      </w:r>
      <w:r w:rsidR="00C72964" w:rsidRPr="006B3398">
        <w:rPr>
          <w:rFonts w:ascii="Times New Roman" w:hAnsi="Times New Roman" w:cs="Times New Roman"/>
          <w:bCs/>
          <w:sz w:val="23"/>
          <w:szCs w:val="23"/>
        </w:rPr>
        <w:t xml:space="preserve">Üniversite’nin </w:t>
      </w:r>
      <w:r w:rsidRPr="006B3398">
        <w:rPr>
          <w:rFonts w:ascii="Times New Roman" w:hAnsi="Times New Roman" w:cs="Times New Roman"/>
          <w:bCs/>
          <w:sz w:val="23"/>
          <w:szCs w:val="23"/>
        </w:rPr>
        <w:t xml:space="preserve">denetim ile görevlendireceği kişilerin </w:t>
      </w:r>
      <w:r w:rsidR="00421379" w:rsidRPr="006B3398">
        <w:rPr>
          <w:rFonts w:ascii="Times New Roman" w:hAnsi="Times New Roman" w:cs="Times New Roman"/>
          <w:bCs/>
          <w:sz w:val="23"/>
          <w:szCs w:val="23"/>
        </w:rPr>
        <w:t xml:space="preserve">Yüklenici’nin </w:t>
      </w:r>
      <w:r w:rsidRPr="006B3398">
        <w:rPr>
          <w:rFonts w:ascii="Times New Roman" w:hAnsi="Times New Roman" w:cs="Times New Roman"/>
          <w:bCs/>
          <w:sz w:val="23"/>
          <w:szCs w:val="23"/>
        </w:rPr>
        <w:t xml:space="preserve">Sözleşme kapsamında yükümlendiği edimler ile ilgili olarak kendisinden Sözleşme kapsamında sunulan hizmet ile ilgili her türlü bilgi ve belgeyi talep etme yetkisinin bulunduğunu, bu denetimlerin yapılabilmesi için hizmete ilişkin bilgi işlem sistemleri ile kayıt ve defterlerinin </w:t>
      </w:r>
      <w:r w:rsidR="00C72964" w:rsidRPr="006B3398">
        <w:rPr>
          <w:rFonts w:ascii="Times New Roman" w:hAnsi="Times New Roman" w:cs="Times New Roman"/>
          <w:bCs/>
          <w:sz w:val="23"/>
          <w:szCs w:val="23"/>
        </w:rPr>
        <w:t>Üniversite’nin</w:t>
      </w:r>
      <w:r w:rsidRPr="006B3398">
        <w:rPr>
          <w:rFonts w:ascii="Times New Roman" w:hAnsi="Times New Roman" w:cs="Times New Roman"/>
          <w:bCs/>
          <w:sz w:val="23"/>
          <w:szCs w:val="23"/>
        </w:rPr>
        <w:t xml:space="preserve"> denetimine açık tutulacağını beyan, kabul</w:t>
      </w:r>
      <w:r w:rsidR="00310278" w:rsidRPr="006B3398">
        <w:rPr>
          <w:rFonts w:ascii="Times New Roman" w:hAnsi="Times New Roman" w:cs="Times New Roman"/>
          <w:bCs/>
          <w:sz w:val="23"/>
          <w:szCs w:val="23"/>
        </w:rPr>
        <w:t xml:space="preserve">, beyan </w:t>
      </w:r>
      <w:r w:rsidRPr="006B3398">
        <w:rPr>
          <w:rFonts w:ascii="Times New Roman" w:hAnsi="Times New Roman" w:cs="Times New Roman"/>
          <w:bCs/>
          <w:sz w:val="23"/>
          <w:szCs w:val="23"/>
        </w:rPr>
        <w:t>ve taahhüt eder.</w:t>
      </w:r>
    </w:p>
    <w:p w14:paraId="5631B946" w14:textId="025FE6C7" w:rsidR="005C28BC" w:rsidRPr="006B3398" w:rsidRDefault="005C28BC" w:rsidP="00310278">
      <w:pPr>
        <w:pBdr>
          <w:top w:val="nil"/>
          <w:left w:val="nil"/>
          <w:bottom w:val="nil"/>
          <w:right w:val="nil"/>
          <w:between w:val="nil"/>
        </w:pBdr>
        <w:spacing w:after="0" w:line="240" w:lineRule="auto"/>
        <w:ind w:firstLine="709"/>
        <w:jc w:val="both"/>
        <w:rPr>
          <w:rFonts w:ascii="Times New Roman" w:hAnsi="Times New Roman" w:cs="Times New Roman"/>
          <w:bCs/>
          <w:sz w:val="23"/>
          <w:szCs w:val="23"/>
        </w:rPr>
      </w:pPr>
      <w:r w:rsidRPr="006B3398">
        <w:rPr>
          <w:rFonts w:ascii="Times New Roman" w:hAnsi="Times New Roman" w:cs="Times New Roman"/>
          <w:bCs/>
          <w:sz w:val="23"/>
          <w:szCs w:val="23"/>
        </w:rPr>
        <w:t>(</w:t>
      </w:r>
      <w:r w:rsidR="00421379" w:rsidRPr="006B3398">
        <w:rPr>
          <w:rFonts w:ascii="Times New Roman" w:hAnsi="Times New Roman" w:cs="Times New Roman"/>
          <w:bCs/>
          <w:sz w:val="23"/>
          <w:szCs w:val="23"/>
        </w:rPr>
        <w:t>6</w:t>
      </w:r>
      <w:r w:rsidRPr="006B3398">
        <w:rPr>
          <w:rFonts w:ascii="Times New Roman" w:hAnsi="Times New Roman" w:cs="Times New Roman"/>
          <w:bCs/>
          <w:sz w:val="23"/>
          <w:szCs w:val="23"/>
        </w:rPr>
        <w:t xml:space="preserve">) </w:t>
      </w:r>
      <w:r w:rsidR="00C72964" w:rsidRPr="006B3398">
        <w:rPr>
          <w:rFonts w:ascii="Times New Roman" w:hAnsi="Times New Roman" w:cs="Times New Roman"/>
          <w:bCs/>
          <w:sz w:val="23"/>
          <w:szCs w:val="23"/>
        </w:rPr>
        <w:t xml:space="preserve">Yüklenici, </w:t>
      </w:r>
      <w:r w:rsidRPr="006B3398">
        <w:rPr>
          <w:rFonts w:ascii="Times New Roman" w:hAnsi="Times New Roman" w:cs="Times New Roman"/>
          <w:bCs/>
          <w:sz w:val="23"/>
          <w:szCs w:val="23"/>
        </w:rPr>
        <w:t xml:space="preserve">işbu </w:t>
      </w:r>
      <w:r w:rsidR="00CE0971" w:rsidRPr="006B3398">
        <w:rPr>
          <w:rFonts w:ascii="Times New Roman" w:hAnsi="Times New Roman" w:cs="Times New Roman"/>
          <w:sz w:val="23"/>
          <w:szCs w:val="23"/>
        </w:rPr>
        <w:t>S</w:t>
      </w:r>
      <w:r w:rsidRPr="006B3398">
        <w:rPr>
          <w:rFonts w:ascii="Times New Roman" w:hAnsi="Times New Roman" w:cs="Times New Roman"/>
          <w:bCs/>
          <w:sz w:val="23"/>
          <w:szCs w:val="23"/>
        </w:rPr>
        <w:t xml:space="preserve">özleşme kapsamında verileri işlenen ilgili kişiler tarafından iletilen ilgili kişi başvuruları konusunda </w:t>
      </w:r>
      <w:r w:rsidR="00C72964" w:rsidRPr="006B3398">
        <w:rPr>
          <w:rFonts w:ascii="Times New Roman" w:hAnsi="Times New Roman" w:cs="Times New Roman"/>
          <w:bCs/>
          <w:sz w:val="23"/>
          <w:szCs w:val="23"/>
        </w:rPr>
        <w:t xml:space="preserve">Üniversite’yi </w:t>
      </w:r>
      <w:r w:rsidRPr="006B3398">
        <w:rPr>
          <w:rFonts w:ascii="Times New Roman" w:hAnsi="Times New Roman" w:cs="Times New Roman"/>
          <w:bCs/>
          <w:sz w:val="23"/>
          <w:szCs w:val="23"/>
        </w:rPr>
        <w:t>derhal olayın tüm boyutları ile yazılı olarak bilgilendirecektir. Taraflar bu hususta iş birliği içerisinde hareket edeceklerdir.</w:t>
      </w:r>
    </w:p>
    <w:p w14:paraId="4C9D93B0" w14:textId="7374BF97" w:rsidR="005C28BC" w:rsidRPr="006B3398" w:rsidRDefault="005C28BC" w:rsidP="00310278">
      <w:pPr>
        <w:pBdr>
          <w:top w:val="nil"/>
          <w:left w:val="nil"/>
          <w:bottom w:val="nil"/>
          <w:right w:val="nil"/>
          <w:between w:val="nil"/>
        </w:pBdr>
        <w:spacing w:after="0" w:line="240" w:lineRule="auto"/>
        <w:ind w:firstLine="709"/>
        <w:jc w:val="both"/>
        <w:rPr>
          <w:rFonts w:ascii="Times New Roman" w:hAnsi="Times New Roman" w:cs="Times New Roman"/>
          <w:bCs/>
          <w:sz w:val="23"/>
          <w:szCs w:val="23"/>
        </w:rPr>
      </w:pPr>
      <w:r w:rsidRPr="006B3398">
        <w:rPr>
          <w:rFonts w:ascii="Times New Roman" w:hAnsi="Times New Roman" w:cs="Times New Roman"/>
          <w:bCs/>
          <w:sz w:val="23"/>
          <w:szCs w:val="23"/>
        </w:rPr>
        <w:t>(</w:t>
      </w:r>
      <w:r w:rsidR="00421379" w:rsidRPr="006B3398">
        <w:rPr>
          <w:rFonts w:ascii="Times New Roman" w:hAnsi="Times New Roman" w:cs="Times New Roman"/>
          <w:bCs/>
          <w:sz w:val="23"/>
          <w:szCs w:val="23"/>
        </w:rPr>
        <w:t>7</w:t>
      </w:r>
      <w:r w:rsidRPr="006B3398">
        <w:rPr>
          <w:rFonts w:ascii="Times New Roman" w:hAnsi="Times New Roman" w:cs="Times New Roman"/>
          <w:bCs/>
          <w:sz w:val="23"/>
          <w:szCs w:val="23"/>
        </w:rPr>
        <w:t xml:space="preserve">) </w:t>
      </w:r>
      <w:r w:rsidR="00C72964" w:rsidRPr="006B3398">
        <w:rPr>
          <w:rFonts w:ascii="Times New Roman" w:hAnsi="Times New Roman" w:cs="Times New Roman"/>
          <w:bCs/>
          <w:sz w:val="23"/>
          <w:szCs w:val="23"/>
        </w:rPr>
        <w:t xml:space="preserve">Yüklenici, </w:t>
      </w:r>
      <w:r w:rsidRPr="006B3398">
        <w:rPr>
          <w:rFonts w:ascii="Times New Roman" w:hAnsi="Times New Roman" w:cs="Times New Roman"/>
          <w:bCs/>
          <w:sz w:val="23"/>
          <w:szCs w:val="23"/>
        </w:rPr>
        <w:t xml:space="preserve">işbu </w:t>
      </w:r>
      <w:r w:rsidR="00CE0971" w:rsidRPr="006B3398">
        <w:rPr>
          <w:rFonts w:ascii="Times New Roman" w:hAnsi="Times New Roman" w:cs="Times New Roman"/>
          <w:sz w:val="23"/>
          <w:szCs w:val="23"/>
        </w:rPr>
        <w:t>S</w:t>
      </w:r>
      <w:r w:rsidRPr="006B3398">
        <w:rPr>
          <w:rFonts w:ascii="Times New Roman" w:hAnsi="Times New Roman" w:cs="Times New Roman"/>
          <w:bCs/>
          <w:sz w:val="23"/>
          <w:szCs w:val="23"/>
        </w:rPr>
        <w:t xml:space="preserve">özleşmenin ifası kapsamında elde ettiği tüm kişisel ve özel nitelikli verileri, tabi olduğu mevzuat kapsamında öngörülen saklama sürelerinin sona ermesi akabinde </w:t>
      </w:r>
      <w:r w:rsidR="00C72964" w:rsidRPr="006B3398">
        <w:rPr>
          <w:rFonts w:ascii="Times New Roman" w:hAnsi="Times New Roman" w:cs="Times New Roman"/>
          <w:bCs/>
          <w:sz w:val="23"/>
          <w:szCs w:val="23"/>
        </w:rPr>
        <w:t xml:space="preserve">Üniversite’nin </w:t>
      </w:r>
      <w:r w:rsidRPr="006B3398">
        <w:rPr>
          <w:rFonts w:ascii="Times New Roman" w:hAnsi="Times New Roman" w:cs="Times New Roman"/>
          <w:bCs/>
          <w:sz w:val="23"/>
          <w:szCs w:val="23"/>
        </w:rPr>
        <w:t xml:space="preserve">aktardığı verilerin mahiyeti ne olursa olsun, fiziksel veya dijital ortamda bulunması fark etmeksizin, ilgili tüm kopyalarıyla birlikte kalıcı olarak sileceğini, </w:t>
      </w:r>
      <w:r w:rsidR="00C72964" w:rsidRPr="006B3398">
        <w:rPr>
          <w:rFonts w:ascii="Times New Roman" w:hAnsi="Times New Roman" w:cs="Times New Roman"/>
          <w:bCs/>
          <w:sz w:val="23"/>
          <w:szCs w:val="23"/>
        </w:rPr>
        <w:t xml:space="preserve">Üniversite’nin </w:t>
      </w:r>
      <w:r w:rsidRPr="006B3398">
        <w:rPr>
          <w:rFonts w:ascii="Times New Roman" w:hAnsi="Times New Roman" w:cs="Times New Roman"/>
          <w:bCs/>
          <w:sz w:val="23"/>
          <w:szCs w:val="23"/>
        </w:rPr>
        <w:t xml:space="preserve">verilerin kendisine teslimini talep etmesi halinde, veriler üzerinde hiçbir değişiklik yapmadan derhal (en geç 24 saat içerisinde) </w:t>
      </w:r>
      <w:r w:rsidR="00C72964" w:rsidRPr="006B3398">
        <w:rPr>
          <w:rFonts w:ascii="Times New Roman" w:hAnsi="Times New Roman" w:cs="Times New Roman"/>
          <w:bCs/>
          <w:sz w:val="23"/>
          <w:szCs w:val="23"/>
        </w:rPr>
        <w:t xml:space="preserve">Üniversite’ye </w:t>
      </w:r>
      <w:r w:rsidRPr="006B3398">
        <w:rPr>
          <w:rFonts w:ascii="Times New Roman" w:hAnsi="Times New Roman" w:cs="Times New Roman"/>
          <w:bCs/>
          <w:sz w:val="23"/>
          <w:szCs w:val="23"/>
        </w:rPr>
        <w:t xml:space="preserve">dijital ve fiziksel tüm kopyaları teslim edeceğini, işbu madde hükümlerinin </w:t>
      </w:r>
      <w:r w:rsidR="00CE0971" w:rsidRPr="006B3398">
        <w:rPr>
          <w:rFonts w:ascii="Times New Roman" w:hAnsi="Times New Roman" w:cs="Times New Roman"/>
          <w:sz w:val="23"/>
          <w:szCs w:val="23"/>
        </w:rPr>
        <w:t>S</w:t>
      </w:r>
      <w:r w:rsidRPr="006B3398">
        <w:rPr>
          <w:rFonts w:ascii="Times New Roman" w:hAnsi="Times New Roman" w:cs="Times New Roman"/>
          <w:bCs/>
          <w:sz w:val="23"/>
          <w:szCs w:val="23"/>
        </w:rPr>
        <w:t xml:space="preserve">özleşmenin sona ermesi veya feshedilmesi durumunda da aynen geçerli olacağını </w:t>
      </w:r>
      <w:r w:rsidR="00310278" w:rsidRPr="006B3398">
        <w:rPr>
          <w:rFonts w:ascii="Times New Roman" w:hAnsi="Times New Roman" w:cs="Times New Roman"/>
          <w:bCs/>
          <w:sz w:val="23"/>
          <w:szCs w:val="23"/>
        </w:rPr>
        <w:t xml:space="preserve">kabul, </w:t>
      </w:r>
      <w:r w:rsidRPr="006B3398">
        <w:rPr>
          <w:rFonts w:ascii="Times New Roman" w:hAnsi="Times New Roman" w:cs="Times New Roman"/>
          <w:bCs/>
          <w:sz w:val="23"/>
          <w:szCs w:val="23"/>
        </w:rPr>
        <w:t>beyan ve taahhüt eder.</w:t>
      </w:r>
    </w:p>
    <w:p w14:paraId="543797EF" w14:textId="2E2BD3B9" w:rsidR="005C28BC" w:rsidRPr="006B3398" w:rsidRDefault="005C28BC" w:rsidP="00310278">
      <w:pPr>
        <w:pBdr>
          <w:top w:val="nil"/>
          <w:left w:val="nil"/>
          <w:bottom w:val="nil"/>
          <w:right w:val="nil"/>
          <w:between w:val="nil"/>
        </w:pBdr>
        <w:spacing w:after="0" w:line="240" w:lineRule="auto"/>
        <w:ind w:firstLine="709"/>
        <w:jc w:val="both"/>
        <w:rPr>
          <w:rFonts w:ascii="Times New Roman" w:hAnsi="Times New Roman" w:cs="Times New Roman"/>
          <w:bCs/>
          <w:sz w:val="23"/>
          <w:szCs w:val="23"/>
        </w:rPr>
      </w:pPr>
      <w:r w:rsidRPr="006B3398">
        <w:rPr>
          <w:rFonts w:ascii="Times New Roman" w:hAnsi="Times New Roman" w:cs="Times New Roman"/>
          <w:bCs/>
          <w:sz w:val="23"/>
          <w:szCs w:val="23"/>
        </w:rPr>
        <w:t>(</w:t>
      </w:r>
      <w:r w:rsidR="00421379" w:rsidRPr="006B3398">
        <w:rPr>
          <w:rFonts w:ascii="Times New Roman" w:hAnsi="Times New Roman" w:cs="Times New Roman"/>
          <w:bCs/>
          <w:sz w:val="23"/>
          <w:szCs w:val="23"/>
        </w:rPr>
        <w:t>8</w:t>
      </w:r>
      <w:r w:rsidRPr="006B3398">
        <w:rPr>
          <w:rFonts w:ascii="Times New Roman" w:hAnsi="Times New Roman" w:cs="Times New Roman"/>
          <w:bCs/>
          <w:sz w:val="23"/>
          <w:szCs w:val="23"/>
        </w:rPr>
        <w:t xml:space="preserve">) </w:t>
      </w:r>
      <w:r w:rsidR="00C72964" w:rsidRPr="006B3398">
        <w:rPr>
          <w:rFonts w:ascii="Times New Roman" w:hAnsi="Times New Roman" w:cs="Times New Roman"/>
          <w:bCs/>
          <w:sz w:val="23"/>
          <w:szCs w:val="23"/>
        </w:rPr>
        <w:t xml:space="preserve">Yüklenici, </w:t>
      </w:r>
      <w:r w:rsidRPr="006B3398">
        <w:rPr>
          <w:rFonts w:ascii="Times New Roman" w:hAnsi="Times New Roman" w:cs="Times New Roman"/>
          <w:bCs/>
          <w:sz w:val="23"/>
          <w:szCs w:val="23"/>
        </w:rPr>
        <w:t>6698 Sayılı Kanun’un 22 inci maddesi kapsamında Kişisel Verileri Koruma Kuruluna verilen yetkiler kapsamında yapılacak denetimlerde Kurul tarafından talep edilecek her türlü bilgi ve belgeyi zamanında ve doğru olarak vermekle ve bunlara ilişkin her türlü elektronik, manyetik ve benzeri ortamlardaki kayıtları ve bu kayıtlara erişim ve kayıtları okunabilir hale getirmek için gerekli tüm sistem ve şifreleri incelemeye hazır bulundurmak ve işletmekle yükümlüdür.</w:t>
      </w:r>
    </w:p>
    <w:p w14:paraId="73CC9339" w14:textId="127C3828" w:rsidR="005C28BC" w:rsidRPr="006B3398" w:rsidRDefault="005C28BC" w:rsidP="00310278">
      <w:pPr>
        <w:pBdr>
          <w:top w:val="nil"/>
          <w:left w:val="nil"/>
          <w:bottom w:val="nil"/>
          <w:right w:val="nil"/>
          <w:between w:val="nil"/>
        </w:pBdr>
        <w:spacing w:after="0" w:line="240" w:lineRule="auto"/>
        <w:ind w:firstLine="709"/>
        <w:jc w:val="both"/>
        <w:rPr>
          <w:rFonts w:ascii="Times New Roman" w:hAnsi="Times New Roman" w:cs="Times New Roman"/>
          <w:bCs/>
          <w:sz w:val="23"/>
          <w:szCs w:val="23"/>
        </w:rPr>
      </w:pPr>
      <w:r w:rsidRPr="006B3398">
        <w:rPr>
          <w:rFonts w:ascii="Times New Roman" w:hAnsi="Times New Roman" w:cs="Times New Roman"/>
          <w:bCs/>
          <w:sz w:val="23"/>
          <w:szCs w:val="23"/>
        </w:rPr>
        <w:t>(</w:t>
      </w:r>
      <w:r w:rsidR="00421379" w:rsidRPr="006B3398">
        <w:rPr>
          <w:rFonts w:ascii="Times New Roman" w:hAnsi="Times New Roman" w:cs="Times New Roman"/>
          <w:bCs/>
          <w:sz w:val="23"/>
          <w:szCs w:val="23"/>
        </w:rPr>
        <w:t>9</w:t>
      </w:r>
      <w:r w:rsidRPr="006B3398">
        <w:rPr>
          <w:rFonts w:ascii="Times New Roman" w:hAnsi="Times New Roman" w:cs="Times New Roman"/>
          <w:bCs/>
          <w:sz w:val="23"/>
          <w:szCs w:val="23"/>
        </w:rPr>
        <w:t xml:space="preserve">) </w:t>
      </w:r>
      <w:r w:rsidR="00C72964" w:rsidRPr="006B3398">
        <w:rPr>
          <w:rFonts w:ascii="Times New Roman" w:hAnsi="Times New Roman" w:cs="Times New Roman"/>
          <w:bCs/>
          <w:sz w:val="23"/>
          <w:szCs w:val="23"/>
        </w:rPr>
        <w:t xml:space="preserve">Yüklenici, </w:t>
      </w:r>
      <w:r w:rsidRPr="006B3398">
        <w:rPr>
          <w:rFonts w:ascii="Times New Roman" w:hAnsi="Times New Roman" w:cs="Times New Roman"/>
          <w:bCs/>
          <w:sz w:val="23"/>
          <w:szCs w:val="23"/>
        </w:rPr>
        <w:t xml:space="preserve">işlenen Kişisel Veriler’in kanuni olmayan yollarla başkaları tarafından elde edilmesi hâlinde, bu durum hakkında derhal (en geç 24 saat içerisinde) </w:t>
      </w:r>
      <w:r w:rsidR="00C72964" w:rsidRPr="006B3398">
        <w:rPr>
          <w:rFonts w:ascii="Times New Roman" w:hAnsi="Times New Roman" w:cs="Times New Roman"/>
          <w:bCs/>
          <w:sz w:val="23"/>
          <w:szCs w:val="23"/>
        </w:rPr>
        <w:t xml:space="preserve">Üniversite’yi </w:t>
      </w:r>
      <w:r w:rsidRPr="006B3398">
        <w:rPr>
          <w:rFonts w:ascii="Times New Roman" w:hAnsi="Times New Roman" w:cs="Times New Roman"/>
          <w:bCs/>
          <w:sz w:val="23"/>
          <w:szCs w:val="23"/>
        </w:rPr>
        <w:t xml:space="preserve">bilgilendireceğini ve bu durumu öğrenme tarihinden itibaren başlayacak 72 (yetmişiki) saatlik süre dolmadan Kişisel Verileri Koruma Kurulu’na bildirimde bulunmaya ilişkin gerekli hazırlıkları tamamlayacağını, yaptığı incelemeyi ve bulguları </w:t>
      </w:r>
      <w:r w:rsidR="00C72964" w:rsidRPr="006B3398">
        <w:rPr>
          <w:rFonts w:ascii="Times New Roman" w:hAnsi="Times New Roman" w:cs="Times New Roman"/>
          <w:bCs/>
          <w:sz w:val="23"/>
          <w:szCs w:val="23"/>
        </w:rPr>
        <w:t>Üniversite</w:t>
      </w:r>
      <w:r w:rsidRPr="006B3398">
        <w:rPr>
          <w:rFonts w:ascii="Times New Roman" w:hAnsi="Times New Roman" w:cs="Times New Roman"/>
          <w:bCs/>
          <w:sz w:val="23"/>
          <w:szCs w:val="23"/>
        </w:rPr>
        <w:t xml:space="preserve"> ile paylaşacağını ve hareket tarzı konusunda </w:t>
      </w:r>
      <w:r w:rsidR="00421379" w:rsidRPr="006B3398">
        <w:rPr>
          <w:rFonts w:ascii="Times New Roman" w:hAnsi="Times New Roman" w:cs="Times New Roman"/>
          <w:bCs/>
          <w:sz w:val="23"/>
          <w:szCs w:val="23"/>
        </w:rPr>
        <w:t xml:space="preserve">Üniversite </w:t>
      </w:r>
      <w:r w:rsidRPr="006B3398">
        <w:rPr>
          <w:rFonts w:ascii="Times New Roman" w:hAnsi="Times New Roman" w:cs="Times New Roman"/>
          <w:bCs/>
          <w:sz w:val="23"/>
          <w:szCs w:val="23"/>
        </w:rPr>
        <w:t>ile mutabık kaldıktan sonra mevzuata uygun olarak gerekli süre dolmadan mutabık kalınan şekilde hareket edeceğini kabul</w:t>
      </w:r>
      <w:r w:rsidR="00310278" w:rsidRPr="006B3398">
        <w:rPr>
          <w:rFonts w:ascii="Times New Roman" w:hAnsi="Times New Roman" w:cs="Times New Roman"/>
          <w:bCs/>
          <w:sz w:val="23"/>
          <w:szCs w:val="23"/>
        </w:rPr>
        <w:t xml:space="preserve">, beyan </w:t>
      </w:r>
      <w:r w:rsidRPr="006B3398">
        <w:rPr>
          <w:rFonts w:ascii="Times New Roman" w:hAnsi="Times New Roman" w:cs="Times New Roman"/>
          <w:bCs/>
          <w:sz w:val="23"/>
          <w:szCs w:val="23"/>
        </w:rPr>
        <w:t>ve taahhüt eder.</w:t>
      </w:r>
    </w:p>
    <w:p w14:paraId="24F6DE98" w14:textId="3AD9C67A" w:rsidR="00225A65" w:rsidRPr="006B3398" w:rsidRDefault="005C28BC" w:rsidP="00310278">
      <w:pPr>
        <w:spacing w:after="0" w:line="240" w:lineRule="auto"/>
        <w:ind w:firstLine="709"/>
        <w:jc w:val="both"/>
        <w:rPr>
          <w:rFonts w:ascii="Times New Roman" w:hAnsi="Times New Roman" w:cs="Times New Roman"/>
          <w:bCs/>
          <w:sz w:val="23"/>
          <w:szCs w:val="23"/>
        </w:rPr>
      </w:pPr>
      <w:r w:rsidRPr="006B3398">
        <w:rPr>
          <w:rFonts w:ascii="Times New Roman" w:hAnsi="Times New Roman" w:cs="Times New Roman"/>
          <w:bCs/>
          <w:sz w:val="23"/>
          <w:szCs w:val="23"/>
        </w:rPr>
        <w:lastRenderedPageBreak/>
        <w:t>(1</w:t>
      </w:r>
      <w:r w:rsidR="00421379" w:rsidRPr="006B3398">
        <w:rPr>
          <w:rFonts w:ascii="Times New Roman" w:hAnsi="Times New Roman" w:cs="Times New Roman"/>
          <w:bCs/>
          <w:sz w:val="23"/>
          <w:szCs w:val="23"/>
        </w:rPr>
        <w:t>0</w:t>
      </w:r>
      <w:r w:rsidRPr="006B3398">
        <w:rPr>
          <w:rFonts w:ascii="Times New Roman" w:hAnsi="Times New Roman" w:cs="Times New Roman"/>
          <w:bCs/>
          <w:sz w:val="23"/>
          <w:szCs w:val="23"/>
        </w:rPr>
        <w:t xml:space="preserve">) </w:t>
      </w:r>
      <w:r w:rsidR="00C72964" w:rsidRPr="006B3398">
        <w:rPr>
          <w:rFonts w:ascii="Times New Roman" w:hAnsi="Times New Roman" w:cs="Times New Roman"/>
          <w:bCs/>
          <w:sz w:val="23"/>
          <w:szCs w:val="23"/>
        </w:rPr>
        <w:t xml:space="preserve">Üniversite’nin Yüklenici </w:t>
      </w:r>
      <w:r w:rsidRPr="006B3398">
        <w:rPr>
          <w:rFonts w:ascii="Times New Roman" w:hAnsi="Times New Roman" w:cs="Times New Roman"/>
          <w:bCs/>
          <w:sz w:val="23"/>
          <w:szCs w:val="23"/>
        </w:rPr>
        <w:t xml:space="preserve">tarafından işbu Sözleşme’nin kişisel verilerin korunmasına ilişkin hükümlerinin ihlalinden veya </w:t>
      </w:r>
      <w:r w:rsidR="00421379" w:rsidRPr="006B3398">
        <w:rPr>
          <w:rFonts w:ascii="Times New Roman" w:hAnsi="Times New Roman" w:cs="Times New Roman"/>
          <w:bCs/>
          <w:sz w:val="23"/>
          <w:szCs w:val="23"/>
        </w:rPr>
        <w:t xml:space="preserve">Yüklenici’nin </w:t>
      </w:r>
      <w:r w:rsidRPr="006B3398">
        <w:rPr>
          <w:rFonts w:ascii="Times New Roman" w:hAnsi="Times New Roman" w:cs="Times New Roman"/>
          <w:bCs/>
          <w:sz w:val="23"/>
          <w:szCs w:val="23"/>
        </w:rPr>
        <w:t xml:space="preserve">veri koruma mevzuatından doğan yükümlülüklerini ihlalinden kaynaklanan nedenlerle bir zarara uğraması, yasal, idari veya cezai bir yaptırıma tabi tutulması ya da herhangi bir zararı tazminle mükellef kılınması </w:t>
      </w:r>
      <w:r w:rsidR="00635CC1" w:rsidRPr="006B3398">
        <w:rPr>
          <w:rFonts w:ascii="Times New Roman" w:hAnsi="Times New Roman" w:cs="Times New Roman"/>
          <w:bCs/>
          <w:sz w:val="23"/>
          <w:szCs w:val="23"/>
        </w:rPr>
        <w:t>ve</w:t>
      </w:r>
      <w:r w:rsidRPr="006B3398">
        <w:rPr>
          <w:rFonts w:ascii="Times New Roman" w:hAnsi="Times New Roman" w:cs="Times New Roman"/>
          <w:bCs/>
          <w:sz w:val="23"/>
          <w:szCs w:val="23"/>
        </w:rPr>
        <w:t xml:space="preserve"> söz konusu tutarlar</w:t>
      </w:r>
      <w:r w:rsidR="00225A65" w:rsidRPr="006B3398">
        <w:rPr>
          <w:rFonts w:ascii="Times New Roman" w:hAnsi="Times New Roman" w:cs="Times New Roman"/>
          <w:bCs/>
          <w:sz w:val="23"/>
          <w:szCs w:val="23"/>
        </w:rPr>
        <w:t xml:space="preserve">ın </w:t>
      </w:r>
      <w:r w:rsidR="00225A65" w:rsidRPr="006B3398">
        <w:rPr>
          <w:rFonts w:ascii="Times New Roman" w:hAnsi="Times New Roman" w:cs="Times New Roman"/>
          <w:sz w:val="23"/>
          <w:szCs w:val="23"/>
        </w:rPr>
        <w:t>Üniversite</w:t>
      </w:r>
      <w:r w:rsidR="00635CC1" w:rsidRPr="006B3398">
        <w:rPr>
          <w:rFonts w:ascii="Times New Roman" w:hAnsi="Times New Roman" w:cs="Times New Roman"/>
          <w:sz w:val="23"/>
          <w:szCs w:val="23"/>
        </w:rPr>
        <w:t xml:space="preserve"> tarafından</w:t>
      </w:r>
      <w:r w:rsidR="00225A65" w:rsidRPr="006B3398">
        <w:rPr>
          <w:rFonts w:ascii="Times New Roman" w:hAnsi="Times New Roman" w:cs="Times New Roman"/>
          <w:sz w:val="23"/>
          <w:szCs w:val="23"/>
        </w:rPr>
        <w:t xml:space="preserve"> ödemesi halinde</w:t>
      </w:r>
      <w:r w:rsidR="00183D1F" w:rsidRPr="006B3398">
        <w:rPr>
          <w:rFonts w:ascii="Times New Roman" w:hAnsi="Times New Roman" w:cs="Times New Roman"/>
          <w:sz w:val="23"/>
          <w:szCs w:val="23"/>
        </w:rPr>
        <w:t xml:space="preserve"> </w:t>
      </w:r>
      <w:r w:rsidR="00225A65" w:rsidRPr="006B3398">
        <w:rPr>
          <w:rFonts w:ascii="Times New Roman" w:hAnsi="Times New Roman" w:cs="Times New Roman"/>
          <w:bCs/>
          <w:sz w:val="23"/>
          <w:szCs w:val="23"/>
        </w:rPr>
        <w:t xml:space="preserve">Yüklenici, noter kanalı ile herhangi bir ihtar ve/veya ihbara ya da mahkeme kararına gerek olmadan, bildirim üzerine en geç 10 (on) gün içinde tüm fer’ileri ve en yüksek ticari faiz ile Üniversite’ye ödeyeceğini kabul, beyan ve taahhüt eder. </w:t>
      </w:r>
      <w:r w:rsidR="00635CC1" w:rsidRPr="006B3398">
        <w:rPr>
          <w:rFonts w:ascii="Times New Roman" w:hAnsi="Times New Roman" w:cs="Times New Roman"/>
          <w:bCs/>
          <w:sz w:val="23"/>
          <w:szCs w:val="23"/>
        </w:rPr>
        <w:t>Ayrıca, b</w:t>
      </w:r>
      <w:r w:rsidRPr="006B3398">
        <w:rPr>
          <w:rFonts w:ascii="Times New Roman" w:hAnsi="Times New Roman" w:cs="Times New Roman"/>
          <w:bCs/>
          <w:sz w:val="23"/>
          <w:szCs w:val="23"/>
        </w:rPr>
        <w:t xml:space="preserve">öyle bir ihlalin gerçekleşmesi durumunda </w:t>
      </w:r>
      <w:r w:rsidR="00C72964" w:rsidRPr="006B3398">
        <w:rPr>
          <w:rFonts w:ascii="Times New Roman" w:hAnsi="Times New Roman" w:cs="Times New Roman"/>
          <w:bCs/>
          <w:sz w:val="23"/>
          <w:szCs w:val="23"/>
        </w:rPr>
        <w:t xml:space="preserve">Üniversite </w:t>
      </w:r>
      <w:r w:rsidRPr="006B3398">
        <w:rPr>
          <w:rFonts w:ascii="Times New Roman" w:hAnsi="Times New Roman" w:cs="Times New Roman"/>
          <w:bCs/>
          <w:sz w:val="23"/>
          <w:szCs w:val="23"/>
        </w:rPr>
        <w:t xml:space="preserve">herhangi bir tazminat ödemeksizin </w:t>
      </w:r>
      <w:r w:rsidR="00CE0971" w:rsidRPr="006B3398">
        <w:rPr>
          <w:rFonts w:ascii="Times New Roman" w:hAnsi="Times New Roman" w:cs="Times New Roman"/>
          <w:sz w:val="23"/>
          <w:szCs w:val="23"/>
        </w:rPr>
        <w:t>S</w:t>
      </w:r>
      <w:r w:rsidRPr="006B3398">
        <w:rPr>
          <w:rFonts w:ascii="Times New Roman" w:hAnsi="Times New Roman" w:cs="Times New Roman"/>
          <w:bCs/>
          <w:sz w:val="23"/>
          <w:szCs w:val="23"/>
        </w:rPr>
        <w:t xml:space="preserve">özleşmeyi derhal feshetme hakkına sahiptir. </w:t>
      </w:r>
      <w:r w:rsidR="00635CC1" w:rsidRPr="006B3398">
        <w:rPr>
          <w:rFonts w:ascii="Times New Roman" w:hAnsi="Times New Roman" w:cs="Times New Roman"/>
          <w:bCs/>
          <w:sz w:val="23"/>
          <w:szCs w:val="23"/>
        </w:rPr>
        <w:t>S</w:t>
      </w:r>
      <w:r w:rsidRPr="006B3398">
        <w:rPr>
          <w:rFonts w:ascii="Times New Roman" w:hAnsi="Times New Roman" w:cs="Times New Roman"/>
          <w:bCs/>
          <w:sz w:val="23"/>
          <w:szCs w:val="23"/>
        </w:rPr>
        <w:t xml:space="preserve">orumlular aleyhinde </w:t>
      </w:r>
      <w:r w:rsidR="000220DD" w:rsidRPr="006B3398">
        <w:rPr>
          <w:rFonts w:ascii="Times New Roman" w:hAnsi="Times New Roman" w:cs="Times New Roman"/>
          <w:bCs/>
          <w:sz w:val="23"/>
          <w:szCs w:val="23"/>
        </w:rPr>
        <w:t xml:space="preserve">Üniversite </w:t>
      </w:r>
      <w:r w:rsidRPr="006B3398">
        <w:rPr>
          <w:rFonts w:ascii="Times New Roman" w:hAnsi="Times New Roman" w:cs="Times New Roman"/>
          <w:bCs/>
          <w:sz w:val="23"/>
          <w:szCs w:val="23"/>
        </w:rPr>
        <w:t>ve/veya zarara uğrayan kişiler tarafından Cumhuriyet Savcılığı’na suç duyurusunda bulunma veya Kişisel Verileri Koruma Kuruluna başvurma hakları saklıdır.</w:t>
      </w:r>
    </w:p>
    <w:p w14:paraId="2833DA68" w14:textId="7499D39A" w:rsidR="002B3EA4" w:rsidRPr="006B3398" w:rsidRDefault="005C28BC" w:rsidP="00310278">
      <w:pPr>
        <w:spacing w:after="0" w:line="240" w:lineRule="auto"/>
        <w:ind w:firstLine="709"/>
        <w:jc w:val="both"/>
        <w:rPr>
          <w:rFonts w:ascii="Times New Roman" w:hAnsi="Times New Roman" w:cs="Times New Roman"/>
          <w:bCs/>
          <w:sz w:val="23"/>
          <w:szCs w:val="23"/>
        </w:rPr>
      </w:pPr>
      <w:r w:rsidRPr="006B3398">
        <w:rPr>
          <w:rFonts w:ascii="Times New Roman" w:hAnsi="Times New Roman" w:cs="Times New Roman"/>
          <w:bCs/>
          <w:sz w:val="23"/>
          <w:szCs w:val="23"/>
        </w:rPr>
        <w:t>(1</w:t>
      </w:r>
      <w:r w:rsidR="00421379" w:rsidRPr="006B3398">
        <w:rPr>
          <w:rFonts w:ascii="Times New Roman" w:hAnsi="Times New Roman" w:cs="Times New Roman"/>
          <w:bCs/>
          <w:sz w:val="23"/>
          <w:szCs w:val="23"/>
        </w:rPr>
        <w:t>1</w:t>
      </w:r>
      <w:r w:rsidRPr="006B3398">
        <w:rPr>
          <w:rFonts w:ascii="Times New Roman" w:hAnsi="Times New Roman" w:cs="Times New Roman"/>
          <w:bCs/>
          <w:sz w:val="23"/>
          <w:szCs w:val="23"/>
        </w:rPr>
        <w:t xml:space="preserve">) </w:t>
      </w:r>
      <w:r w:rsidR="00421379" w:rsidRPr="006B3398">
        <w:rPr>
          <w:rFonts w:ascii="Times New Roman" w:hAnsi="Times New Roman" w:cs="Times New Roman"/>
          <w:bCs/>
          <w:sz w:val="23"/>
          <w:szCs w:val="23"/>
        </w:rPr>
        <w:t xml:space="preserve">Yüklenici’nin </w:t>
      </w:r>
      <w:r w:rsidRPr="006B3398">
        <w:rPr>
          <w:rFonts w:ascii="Times New Roman" w:hAnsi="Times New Roman" w:cs="Times New Roman"/>
          <w:bCs/>
          <w:sz w:val="23"/>
          <w:szCs w:val="23"/>
        </w:rPr>
        <w:t>işbu madde kapsamındaki yükümlülükleri, Sözleşmenin sona ermesi halinde dahi süresiz olarak devam edecektir.</w:t>
      </w:r>
    </w:p>
    <w:p w14:paraId="7C39EEAC" w14:textId="77777777" w:rsidR="003E4580" w:rsidRPr="006B3398" w:rsidRDefault="003E4580" w:rsidP="00310278">
      <w:pPr>
        <w:spacing w:after="0" w:line="240" w:lineRule="auto"/>
        <w:ind w:firstLine="709"/>
        <w:jc w:val="both"/>
        <w:rPr>
          <w:rFonts w:ascii="Times New Roman" w:hAnsi="Times New Roman" w:cs="Times New Roman"/>
          <w:sz w:val="23"/>
          <w:szCs w:val="23"/>
        </w:rPr>
      </w:pPr>
    </w:p>
    <w:p w14:paraId="501F92F2" w14:textId="77777777" w:rsidR="00C93C5C" w:rsidRPr="006B3398" w:rsidRDefault="00413010" w:rsidP="00310278">
      <w:pPr>
        <w:pStyle w:val="GvdeMetniGirintisi"/>
        <w:rPr>
          <w:sz w:val="23"/>
          <w:szCs w:val="23"/>
        </w:rPr>
      </w:pPr>
      <w:r w:rsidRPr="006B3398">
        <w:rPr>
          <w:sz w:val="23"/>
          <w:szCs w:val="23"/>
        </w:rPr>
        <w:t>Üniversite</w:t>
      </w:r>
      <w:r w:rsidR="00D32A63" w:rsidRPr="006B3398">
        <w:rPr>
          <w:sz w:val="23"/>
          <w:szCs w:val="23"/>
        </w:rPr>
        <w:t xml:space="preserve">nin </w:t>
      </w:r>
      <w:r w:rsidR="00C93C5C" w:rsidRPr="006B3398">
        <w:rPr>
          <w:sz w:val="23"/>
          <w:szCs w:val="23"/>
        </w:rPr>
        <w:t>veri alıcısı olarak yükümlülükleri</w:t>
      </w:r>
    </w:p>
    <w:p w14:paraId="66552A26" w14:textId="081DBA2C" w:rsidR="005E4E25" w:rsidRPr="006B3398" w:rsidRDefault="00906C9C" w:rsidP="00310278">
      <w:pPr>
        <w:pStyle w:val="ListeParagraf"/>
        <w:spacing w:after="0" w:line="240" w:lineRule="auto"/>
        <w:ind w:left="0" w:firstLine="709"/>
        <w:jc w:val="both"/>
        <w:rPr>
          <w:rFonts w:ascii="Times New Roman" w:hAnsi="Times New Roman" w:cs="Times New Roman"/>
          <w:sz w:val="23"/>
          <w:szCs w:val="23"/>
        </w:rPr>
      </w:pPr>
      <w:r w:rsidRPr="006B3398">
        <w:rPr>
          <w:rFonts w:ascii="Times New Roman" w:hAnsi="Times New Roman" w:cs="Times New Roman"/>
          <w:b/>
          <w:sz w:val="23"/>
          <w:szCs w:val="23"/>
        </w:rPr>
        <w:t xml:space="preserve">MADDE </w:t>
      </w:r>
      <w:r w:rsidR="0050386F" w:rsidRPr="006B3398">
        <w:rPr>
          <w:rFonts w:ascii="Times New Roman" w:hAnsi="Times New Roman" w:cs="Times New Roman"/>
          <w:b/>
          <w:sz w:val="23"/>
          <w:szCs w:val="23"/>
        </w:rPr>
        <w:t>1</w:t>
      </w:r>
      <w:r w:rsidR="00D851F7" w:rsidRPr="006B3398">
        <w:rPr>
          <w:rFonts w:ascii="Times New Roman" w:hAnsi="Times New Roman" w:cs="Times New Roman"/>
          <w:b/>
          <w:sz w:val="23"/>
          <w:szCs w:val="23"/>
        </w:rPr>
        <w:t>7</w:t>
      </w:r>
      <w:r w:rsidRPr="006B3398">
        <w:rPr>
          <w:rFonts w:ascii="Times New Roman" w:hAnsi="Times New Roman" w:cs="Times New Roman"/>
          <w:b/>
          <w:sz w:val="23"/>
          <w:szCs w:val="23"/>
        </w:rPr>
        <w:t xml:space="preserve"> –</w:t>
      </w:r>
      <w:r w:rsidRPr="006B3398">
        <w:rPr>
          <w:rFonts w:ascii="Times New Roman" w:hAnsi="Times New Roman" w:cs="Times New Roman"/>
          <w:sz w:val="23"/>
          <w:szCs w:val="23"/>
        </w:rPr>
        <w:t xml:space="preserve"> </w:t>
      </w:r>
      <w:r w:rsidR="00A9455A" w:rsidRPr="006B3398">
        <w:rPr>
          <w:rFonts w:ascii="Times New Roman" w:hAnsi="Times New Roman" w:cs="Times New Roman"/>
          <w:sz w:val="23"/>
          <w:szCs w:val="23"/>
        </w:rPr>
        <w:t>(</w:t>
      </w:r>
      <w:r w:rsidR="00C93C5C" w:rsidRPr="006B3398">
        <w:rPr>
          <w:rFonts w:ascii="Times New Roman" w:hAnsi="Times New Roman" w:cs="Times New Roman"/>
          <w:sz w:val="23"/>
          <w:szCs w:val="23"/>
        </w:rPr>
        <w:t>1</w:t>
      </w:r>
      <w:r w:rsidR="005E4E25" w:rsidRPr="006B3398">
        <w:rPr>
          <w:rFonts w:ascii="Times New Roman" w:hAnsi="Times New Roman" w:cs="Times New Roman"/>
          <w:sz w:val="23"/>
          <w:szCs w:val="23"/>
        </w:rPr>
        <w:t xml:space="preserve">) </w:t>
      </w:r>
      <w:r w:rsidR="00A9455A" w:rsidRPr="006B3398">
        <w:rPr>
          <w:rFonts w:ascii="Times New Roman" w:hAnsi="Times New Roman" w:cs="Times New Roman"/>
          <w:sz w:val="23"/>
          <w:szCs w:val="23"/>
        </w:rPr>
        <w:t xml:space="preserve">Yüklenici </w:t>
      </w:r>
      <w:r w:rsidR="005E4E25" w:rsidRPr="006B3398">
        <w:rPr>
          <w:rFonts w:ascii="Times New Roman" w:hAnsi="Times New Roman" w:cs="Times New Roman"/>
          <w:sz w:val="23"/>
          <w:szCs w:val="23"/>
        </w:rPr>
        <w:t xml:space="preserve">Üniversite’ye aktaracağı kişisel verileri 6698 sayılı </w:t>
      </w:r>
      <w:r w:rsidR="00D32A63" w:rsidRPr="006B3398">
        <w:rPr>
          <w:rFonts w:ascii="Times New Roman" w:eastAsia="Times New Roman" w:hAnsi="Times New Roman" w:cs="Times New Roman"/>
          <w:sz w:val="23"/>
          <w:szCs w:val="23"/>
        </w:rPr>
        <w:t xml:space="preserve">Kişisel Verilerin Korunması </w:t>
      </w:r>
      <w:r w:rsidR="005E4E25" w:rsidRPr="006B3398">
        <w:rPr>
          <w:rFonts w:ascii="Times New Roman" w:hAnsi="Times New Roman" w:cs="Times New Roman"/>
          <w:sz w:val="23"/>
          <w:szCs w:val="23"/>
        </w:rPr>
        <w:t>Kanun’</w:t>
      </w:r>
      <w:r w:rsidR="00152A00" w:rsidRPr="006B3398">
        <w:rPr>
          <w:rFonts w:ascii="Times New Roman" w:hAnsi="Times New Roman" w:cs="Times New Roman"/>
          <w:sz w:val="23"/>
          <w:szCs w:val="23"/>
        </w:rPr>
        <w:t>un</w:t>
      </w:r>
      <w:r w:rsidR="005E4E25" w:rsidRPr="006B3398">
        <w:rPr>
          <w:rFonts w:ascii="Times New Roman" w:hAnsi="Times New Roman" w:cs="Times New Roman"/>
          <w:sz w:val="23"/>
          <w:szCs w:val="23"/>
        </w:rPr>
        <w:t xml:space="preserve">a ve ilgili diğer mevzuata uygun olarak elde ettiğini, işleme ve aktarım konusunda gerekli aydınlatma yükümlülükleri ve gerekiyorsa açık rıza şartlarını yerine getirdiğini kabul, beyan ve taahhüt eder. Söz konusu yükümlülüklerini yerine getirmemesinden kaynaklı her türlü zarardan </w:t>
      </w:r>
      <w:r w:rsidR="00A9455A" w:rsidRPr="006B3398">
        <w:rPr>
          <w:rFonts w:ascii="Times New Roman" w:hAnsi="Times New Roman" w:cs="Times New Roman"/>
          <w:sz w:val="23"/>
          <w:szCs w:val="23"/>
        </w:rPr>
        <w:t>Yüklenici</w:t>
      </w:r>
      <w:r w:rsidR="005E4E25" w:rsidRPr="006B3398">
        <w:rPr>
          <w:rFonts w:ascii="Times New Roman" w:hAnsi="Times New Roman" w:cs="Times New Roman"/>
          <w:sz w:val="23"/>
          <w:szCs w:val="23"/>
        </w:rPr>
        <w:t xml:space="preserve"> kendisi münferiden sorumlu olacaktır. Üniversite talep ettiği takdirde, </w:t>
      </w:r>
      <w:r w:rsidR="00A9455A" w:rsidRPr="006B3398">
        <w:rPr>
          <w:rFonts w:ascii="Times New Roman" w:hAnsi="Times New Roman" w:cs="Times New Roman"/>
          <w:sz w:val="23"/>
          <w:szCs w:val="23"/>
        </w:rPr>
        <w:t>Yüklenici</w:t>
      </w:r>
      <w:r w:rsidR="005E4E25" w:rsidRPr="006B3398">
        <w:rPr>
          <w:rFonts w:ascii="Times New Roman" w:hAnsi="Times New Roman" w:cs="Times New Roman"/>
          <w:sz w:val="23"/>
          <w:szCs w:val="23"/>
        </w:rPr>
        <w:t>, mevzuat kapsamında aydınlatma yükümlülüğünü yerine getirdiğini ve alması gereken açık rızaları aldığını ve gösterir yazılı belgeleri Üniversite’ye ibraz etmekle yükümlüdür.</w:t>
      </w:r>
    </w:p>
    <w:p w14:paraId="43D67CE9" w14:textId="2FE62598" w:rsidR="00906C9C" w:rsidRPr="006B3398" w:rsidRDefault="00A9455A" w:rsidP="00310278">
      <w:pPr>
        <w:pStyle w:val="ListeParagraf"/>
        <w:spacing w:after="0" w:line="240" w:lineRule="auto"/>
        <w:ind w:left="0" w:firstLine="709"/>
        <w:jc w:val="both"/>
        <w:rPr>
          <w:rFonts w:ascii="Times New Roman" w:hAnsi="Times New Roman" w:cs="Times New Roman"/>
          <w:sz w:val="23"/>
          <w:szCs w:val="23"/>
        </w:rPr>
      </w:pPr>
      <w:r w:rsidRPr="006B3398">
        <w:rPr>
          <w:rFonts w:ascii="Times New Roman" w:hAnsi="Times New Roman" w:cs="Times New Roman"/>
          <w:sz w:val="23"/>
          <w:szCs w:val="23"/>
        </w:rPr>
        <w:t xml:space="preserve">a) </w:t>
      </w:r>
      <w:r w:rsidR="005E4E25" w:rsidRPr="006B3398">
        <w:rPr>
          <w:rFonts w:ascii="Times New Roman" w:hAnsi="Times New Roman" w:cs="Times New Roman"/>
          <w:sz w:val="23"/>
          <w:szCs w:val="23"/>
        </w:rPr>
        <w:t xml:space="preserve">Üniversite, kendisi tarafından alınan veya </w:t>
      </w:r>
      <w:r w:rsidRPr="006B3398">
        <w:rPr>
          <w:rFonts w:ascii="Times New Roman" w:hAnsi="Times New Roman" w:cs="Times New Roman"/>
          <w:sz w:val="23"/>
          <w:szCs w:val="23"/>
        </w:rPr>
        <w:t>Yüklenici</w:t>
      </w:r>
      <w:r w:rsidR="005E4E25" w:rsidRPr="006B3398">
        <w:rPr>
          <w:rFonts w:ascii="Times New Roman" w:hAnsi="Times New Roman" w:cs="Times New Roman"/>
          <w:sz w:val="23"/>
          <w:szCs w:val="23"/>
        </w:rPr>
        <w:t xml:space="preserve"> tarafından kendisine aktarılan kişisel verileri, hukuka ve dürüstlük kurallarına uygun olarak, meşru amaçları doğrultusunda işleyeceğini; kişisel verileri işlendikleri amaçla bağlantılı, sınırlı ve ölçülü, ilgili mevzuatta öngörülen veya işlendikleri amaç için gerekli olan süre kadar muhafaza edeceğini kabul beyan ve taahhüt eder. Üniversite ayrıca kendisine aktarılan verilerle ilgili olarak ilgili kişileri aydınlatma yükümlülüğünü, makul süre içerisinde yerine getirecektir. </w:t>
      </w:r>
      <w:r w:rsidRPr="006B3398">
        <w:rPr>
          <w:rFonts w:ascii="Times New Roman" w:hAnsi="Times New Roman" w:cs="Times New Roman"/>
          <w:sz w:val="23"/>
          <w:szCs w:val="23"/>
        </w:rPr>
        <w:t>Yüklenici</w:t>
      </w:r>
      <w:r w:rsidR="005E4E25" w:rsidRPr="006B3398">
        <w:rPr>
          <w:rFonts w:ascii="Times New Roman" w:hAnsi="Times New Roman" w:cs="Times New Roman"/>
          <w:sz w:val="23"/>
          <w:szCs w:val="23"/>
        </w:rPr>
        <w:t>, Üniversite’nin bu yükümlülüğünü yerine getirebilmesi için ilgili kişilerin iletişim bilgilerini Üniversite ile paylaşacağını kabul</w:t>
      </w:r>
      <w:r w:rsidR="00310278" w:rsidRPr="006B3398">
        <w:rPr>
          <w:rFonts w:ascii="Times New Roman" w:hAnsi="Times New Roman" w:cs="Times New Roman"/>
          <w:sz w:val="23"/>
          <w:szCs w:val="23"/>
        </w:rPr>
        <w:t xml:space="preserve">, beyan </w:t>
      </w:r>
      <w:r w:rsidR="005E4E25" w:rsidRPr="006B3398">
        <w:rPr>
          <w:rFonts w:ascii="Times New Roman" w:hAnsi="Times New Roman" w:cs="Times New Roman"/>
          <w:sz w:val="23"/>
          <w:szCs w:val="23"/>
        </w:rPr>
        <w:t>ve taahhüt eder.</w:t>
      </w:r>
    </w:p>
    <w:p w14:paraId="2B3A880D" w14:textId="77777777" w:rsidR="00E21EDE" w:rsidRPr="006B3398" w:rsidRDefault="00E21EDE" w:rsidP="00310278">
      <w:pPr>
        <w:pStyle w:val="ListeParagraf"/>
        <w:spacing w:after="0" w:line="240" w:lineRule="auto"/>
        <w:ind w:left="0" w:firstLine="709"/>
        <w:jc w:val="both"/>
        <w:rPr>
          <w:rFonts w:ascii="Times New Roman" w:hAnsi="Times New Roman" w:cs="Times New Roman"/>
          <w:sz w:val="23"/>
          <w:szCs w:val="23"/>
        </w:rPr>
      </w:pPr>
    </w:p>
    <w:p w14:paraId="1682D0F0" w14:textId="489A00E1" w:rsidR="003E6BB5" w:rsidRPr="006B3398" w:rsidRDefault="003E6BB5" w:rsidP="0031027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b/>
          <w:sz w:val="23"/>
          <w:szCs w:val="23"/>
        </w:rPr>
        <w:t>Feragat</w:t>
      </w:r>
      <w:r w:rsidRPr="006B3398">
        <w:rPr>
          <w:rFonts w:ascii="Times New Roman" w:hAnsi="Times New Roman" w:cs="Times New Roman"/>
          <w:b/>
          <w:bCs/>
          <w:sz w:val="23"/>
          <w:szCs w:val="23"/>
        </w:rPr>
        <w:t xml:space="preserve"> ve kısmi geçersizlik  </w:t>
      </w:r>
    </w:p>
    <w:p w14:paraId="339635F2" w14:textId="6587450F" w:rsidR="008804A4" w:rsidRPr="006B3398" w:rsidRDefault="003E6BB5" w:rsidP="0031027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b/>
          <w:sz w:val="23"/>
          <w:szCs w:val="23"/>
        </w:rPr>
        <w:t xml:space="preserve">MADDE </w:t>
      </w:r>
      <w:r w:rsidR="0050386F" w:rsidRPr="006B3398">
        <w:rPr>
          <w:rFonts w:ascii="Times New Roman" w:hAnsi="Times New Roman" w:cs="Times New Roman"/>
          <w:b/>
          <w:sz w:val="23"/>
          <w:szCs w:val="23"/>
        </w:rPr>
        <w:t>1</w:t>
      </w:r>
      <w:r w:rsidR="00D851F7" w:rsidRPr="006B3398">
        <w:rPr>
          <w:rFonts w:ascii="Times New Roman" w:hAnsi="Times New Roman" w:cs="Times New Roman"/>
          <w:b/>
          <w:sz w:val="23"/>
          <w:szCs w:val="23"/>
        </w:rPr>
        <w:t>8</w:t>
      </w:r>
      <w:r w:rsidR="003F5E6F" w:rsidRPr="006B3398">
        <w:rPr>
          <w:rFonts w:ascii="Times New Roman" w:hAnsi="Times New Roman" w:cs="Times New Roman"/>
          <w:b/>
          <w:sz w:val="23"/>
          <w:szCs w:val="23"/>
        </w:rPr>
        <w:t xml:space="preserve"> </w:t>
      </w:r>
      <w:r w:rsidR="00B071AB" w:rsidRPr="006B3398">
        <w:rPr>
          <w:rFonts w:ascii="Times New Roman" w:hAnsi="Times New Roman" w:cs="Times New Roman"/>
          <w:b/>
          <w:sz w:val="23"/>
          <w:szCs w:val="23"/>
        </w:rPr>
        <w:t>–</w:t>
      </w:r>
      <w:r w:rsidRPr="006B3398">
        <w:rPr>
          <w:rFonts w:ascii="Times New Roman" w:hAnsi="Times New Roman" w:cs="Times New Roman"/>
          <w:sz w:val="23"/>
          <w:szCs w:val="23"/>
        </w:rPr>
        <w:t xml:space="preserve"> (1) </w:t>
      </w:r>
      <w:r w:rsidR="008804A4" w:rsidRPr="006B3398">
        <w:rPr>
          <w:rFonts w:ascii="Times New Roman" w:hAnsi="Times New Roman" w:cs="Times New Roman"/>
          <w:sz w:val="23"/>
          <w:szCs w:val="23"/>
        </w:rPr>
        <w:t xml:space="preserve">Herhangi bir Tarafın bu </w:t>
      </w:r>
      <w:r w:rsidR="005E4E25" w:rsidRPr="006B3398">
        <w:rPr>
          <w:rFonts w:ascii="Times New Roman" w:hAnsi="Times New Roman" w:cs="Times New Roman"/>
          <w:sz w:val="23"/>
          <w:szCs w:val="23"/>
        </w:rPr>
        <w:t>Sözleşme</w:t>
      </w:r>
      <w:r w:rsidR="008804A4" w:rsidRPr="006B3398">
        <w:rPr>
          <w:rFonts w:ascii="Times New Roman" w:hAnsi="Times New Roman" w:cs="Times New Roman"/>
          <w:sz w:val="23"/>
          <w:szCs w:val="23"/>
        </w:rPr>
        <w:t xml:space="preserve"> hükümlerini veya işbu </w:t>
      </w:r>
      <w:r w:rsidR="005E4E25" w:rsidRPr="006B3398">
        <w:rPr>
          <w:rFonts w:ascii="Times New Roman" w:hAnsi="Times New Roman" w:cs="Times New Roman"/>
          <w:sz w:val="23"/>
          <w:szCs w:val="23"/>
        </w:rPr>
        <w:t>Sözleşme</w:t>
      </w:r>
      <w:r w:rsidR="008804A4" w:rsidRPr="006B3398">
        <w:rPr>
          <w:rFonts w:ascii="Times New Roman" w:hAnsi="Times New Roman" w:cs="Times New Roman"/>
          <w:sz w:val="23"/>
          <w:szCs w:val="23"/>
        </w:rPr>
        <w:t xml:space="preserve"> ve </w:t>
      </w:r>
      <w:r w:rsidR="004740D9" w:rsidRPr="006B3398">
        <w:rPr>
          <w:rFonts w:ascii="Times New Roman" w:hAnsi="Times New Roman" w:cs="Times New Roman"/>
          <w:sz w:val="23"/>
          <w:szCs w:val="23"/>
        </w:rPr>
        <w:t>e</w:t>
      </w:r>
      <w:r w:rsidR="008804A4" w:rsidRPr="006B3398">
        <w:rPr>
          <w:rFonts w:ascii="Times New Roman" w:hAnsi="Times New Roman" w:cs="Times New Roman"/>
          <w:sz w:val="23"/>
          <w:szCs w:val="23"/>
        </w:rPr>
        <w:t>klerinden kaynaklanan bir hakkını tatbik etmemesi bu haklardan feragati olarak yorumlanamaz.</w:t>
      </w:r>
    </w:p>
    <w:p w14:paraId="24A04594" w14:textId="0F58C364" w:rsidR="008804A4" w:rsidRPr="006B3398" w:rsidRDefault="008804A4" w:rsidP="00310278">
      <w:pPr>
        <w:pStyle w:val="Default"/>
        <w:ind w:firstLine="709"/>
        <w:jc w:val="both"/>
        <w:rPr>
          <w:rFonts w:ascii="Times New Roman" w:hAnsi="Times New Roman" w:cs="Times New Roman"/>
          <w:color w:val="auto"/>
          <w:sz w:val="23"/>
          <w:szCs w:val="23"/>
        </w:rPr>
      </w:pPr>
      <w:r w:rsidRPr="006B3398">
        <w:rPr>
          <w:rFonts w:ascii="Times New Roman" w:hAnsi="Times New Roman" w:cs="Times New Roman"/>
          <w:color w:val="auto"/>
          <w:sz w:val="23"/>
          <w:szCs w:val="23"/>
        </w:rPr>
        <w:t xml:space="preserve">(2) Bu </w:t>
      </w:r>
      <w:r w:rsidR="005E4E25" w:rsidRPr="006B3398">
        <w:rPr>
          <w:rFonts w:ascii="Times New Roman" w:hAnsi="Times New Roman" w:cs="Times New Roman"/>
          <w:color w:val="auto"/>
          <w:sz w:val="23"/>
          <w:szCs w:val="23"/>
        </w:rPr>
        <w:t>Sözleşme</w:t>
      </w:r>
      <w:r w:rsidR="00D677D8" w:rsidRPr="006B3398">
        <w:rPr>
          <w:rFonts w:ascii="Times New Roman" w:hAnsi="Times New Roman" w:cs="Times New Roman"/>
          <w:color w:val="auto"/>
          <w:sz w:val="23"/>
          <w:szCs w:val="23"/>
        </w:rPr>
        <w:t>’</w:t>
      </w:r>
      <w:r w:rsidRPr="006B3398">
        <w:rPr>
          <w:rFonts w:ascii="Times New Roman" w:hAnsi="Times New Roman" w:cs="Times New Roman"/>
          <w:color w:val="auto"/>
          <w:sz w:val="23"/>
          <w:szCs w:val="23"/>
        </w:rPr>
        <w:t>nin herhangi bir hükmünün, herhangi bir nedenle geçersiz veya uygulanamaz olması, diğer hükümlerin geçerliliği</w:t>
      </w:r>
      <w:r w:rsidR="00E530DB" w:rsidRPr="006B3398">
        <w:rPr>
          <w:rFonts w:ascii="Times New Roman" w:hAnsi="Times New Roman" w:cs="Times New Roman"/>
          <w:color w:val="auto"/>
          <w:sz w:val="23"/>
          <w:szCs w:val="23"/>
        </w:rPr>
        <w:t>ni</w:t>
      </w:r>
      <w:r w:rsidRPr="006B3398">
        <w:rPr>
          <w:rFonts w:ascii="Times New Roman" w:hAnsi="Times New Roman" w:cs="Times New Roman"/>
          <w:color w:val="auto"/>
          <w:sz w:val="23"/>
          <w:szCs w:val="23"/>
        </w:rPr>
        <w:t xml:space="preserve"> veya uygulanabilirliğini etkilemeyecektir. Taraflar böyle bir durumda </w:t>
      </w:r>
      <w:r w:rsidR="005E4E25" w:rsidRPr="006B3398">
        <w:rPr>
          <w:rFonts w:ascii="Times New Roman" w:hAnsi="Times New Roman" w:cs="Times New Roman"/>
          <w:color w:val="auto"/>
          <w:sz w:val="23"/>
          <w:szCs w:val="23"/>
        </w:rPr>
        <w:t>Sözleşme</w:t>
      </w:r>
      <w:r w:rsidR="0069413D" w:rsidRPr="006B3398">
        <w:rPr>
          <w:rFonts w:ascii="Times New Roman" w:hAnsi="Times New Roman" w:cs="Times New Roman"/>
          <w:color w:val="auto"/>
          <w:sz w:val="23"/>
          <w:szCs w:val="23"/>
        </w:rPr>
        <w:t>’</w:t>
      </w:r>
      <w:r w:rsidRPr="006B3398">
        <w:rPr>
          <w:rFonts w:ascii="Times New Roman" w:hAnsi="Times New Roman" w:cs="Times New Roman"/>
          <w:color w:val="auto"/>
          <w:sz w:val="23"/>
          <w:szCs w:val="23"/>
        </w:rPr>
        <w:t>nin geçerliliği</w:t>
      </w:r>
      <w:r w:rsidR="00E530DB" w:rsidRPr="006B3398">
        <w:rPr>
          <w:rFonts w:ascii="Times New Roman" w:hAnsi="Times New Roman" w:cs="Times New Roman"/>
          <w:color w:val="auto"/>
          <w:sz w:val="23"/>
          <w:szCs w:val="23"/>
        </w:rPr>
        <w:t>ni</w:t>
      </w:r>
      <w:r w:rsidRPr="006B3398">
        <w:rPr>
          <w:rFonts w:ascii="Times New Roman" w:hAnsi="Times New Roman" w:cs="Times New Roman"/>
          <w:color w:val="auto"/>
          <w:sz w:val="23"/>
          <w:szCs w:val="23"/>
        </w:rPr>
        <w:t xml:space="preserve"> veya uygulanma kabiliyetini kaybeden hükümlerinin yerine karşılıklı olarak en yakın ticari etkiyi yaratabilecek hükümler üzerinde anlaşılması için elinden gelen tüm çabayı gösterecek</w:t>
      </w:r>
      <w:r w:rsidR="00E530DB" w:rsidRPr="006B3398">
        <w:rPr>
          <w:rFonts w:ascii="Times New Roman" w:hAnsi="Times New Roman" w:cs="Times New Roman"/>
          <w:color w:val="auto"/>
          <w:sz w:val="23"/>
          <w:szCs w:val="23"/>
        </w:rPr>
        <w:t>t</w:t>
      </w:r>
      <w:r w:rsidRPr="006B3398">
        <w:rPr>
          <w:rFonts w:ascii="Times New Roman" w:hAnsi="Times New Roman" w:cs="Times New Roman"/>
          <w:color w:val="auto"/>
          <w:sz w:val="23"/>
          <w:szCs w:val="23"/>
        </w:rPr>
        <w:t xml:space="preserve">ir. </w:t>
      </w:r>
    </w:p>
    <w:p w14:paraId="00C35045" w14:textId="77777777" w:rsidR="00B357B8" w:rsidRPr="006B3398" w:rsidRDefault="00B357B8" w:rsidP="00310278">
      <w:pPr>
        <w:spacing w:after="0" w:line="240" w:lineRule="auto"/>
        <w:ind w:firstLine="709"/>
        <w:jc w:val="both"/>
        <w:rPr>
          <w:rFonts w:ascii="Times New Roman" w:hAnsi="Times New Roman" w:cs="Times New Roman"/>
          <w:b/>
          <w:sz w:val="23"/>
          <w:szCs w:val="23"/>
        </w:rPr>
      </w:pPr>
    </w:p>
    <w:p w14:paraId="38477426" w14:textId="718CB5BE" w:rsidR="00B64152" w:rsidRPr="006B3398" w:rsidRDefault="00B64152" w:rsidP="00310278">
      <w:pPr>
        <w:spacing w:after="0" w:line="240" w:lineRule="auto"/>
        <w:ind w:firstLine="709"/>
        <w:jc w:val="both"/>
        <w:rPr>
          <w:rFonts w:ascii="Times New Roman" w:hAnsi="Times New Roman" w:cs="Times New Roman"/>
          <w:b/>
          <w:sz w:val="23"/>
          <w:szCs w:val="23"/>
        </w:rPr>
      </w:pPr>
      <w:r w:rsidRPr="006B3398">
        <w:rPr>
          <w:rFonts w:ascii="Times New Roman" w:hAnsi="Times New Roman" w:cs="Times New Roman"/>
          <w:b/>
          <w:sz w:val="23"/>
          <w:szCs w:val="23"/>
        </w:rPr>
        <w:t xml:space="preserve">Müzakere </w:t>
      </w:r>
      <w:r w:rsidR="00D82FBC" w:rsidRPr="006B3398">
        <w:rPr>
          <w:rFonts w:ascii="Times New Roman" w:hAnsi="Times New Roman" w:cs="Times New Roman"/>
          <w:b/>
          <w:sz w:val="23"/>
          <w:szCs w:val="23"/>
        </w:rPr>
        <w:t>süreci</w:t>
      </w:r>
    </w:p>
    <w:p w14:paraId="283F993E" w14:textId="2F4DAB36" w:rsidR="0052762D" w:rsidRPr="006B3398" w:rsidRDefault="00B64152" w:rsidP="0031027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b/>
          <w:sz w:val="23"/>
          <w:szCs w:val="23"/>
        </w:rPr>
        <w:t xml:space="preserve">MADDE </w:t>
      </w:r>
      <w:r w:rsidR="00D851F7" w:rsidRPr="006B3398">
        <w:rPr>
          <w:rFonts w:ascii="Times New Roman" w:hAnsi="Times New Roman" w:cs="Times New Roman"/>
          <w:b/>
          <w:sz w:val="23"/>
          <w:szCs w:val="23"/>
        </w:rPr>
        <w:t>19</w:t>
      </w:r>
      <w:r w:rsidR="003F5E6F" w:rsidRPr="006B3398">
        <w:rPr>
          <w:rFonts w:ascii="Times New Roman" w:hAnsi="Times New Roman" w:cs="Times New Roman"/>
          <w:b/>
          <w:sz w:val="23"/>
          <w:szCs w:val="23"/>
        </w:rPr>
        <w:t xml:space="preserve"> </w:t>
      </w:r>
      <w:r w:rsidR="0043269C" w:rsidRPr="006B3398">
        <w:rPr>
          <w:rFonts w:ascii="Times New Roman" w:hAnsi="Times New Roman" w:cs="Times New Roman"/>
          <w:b/>
          <w:sz w:val="23"/>
          <w:szCs w:val="23"/>
        </w:rPr>
        <w:t>–</w:t>
      </w:r>
      <w:r w:rsidRPr="006B3398">
        <w:rPr>
          <w:rFonts w:ascii="Times New Roman" w:hAnsi="Times New Roman" w:cs="Times New Roman"/>
          <w:sz w:val="23"/>
          <w:szCs w:val="23"/>
        </w:rPr>
        <w:t xml:space="preserve"> (1) İşbu </w:t>
      </w:r>
      <w:r w:rsidR="005E4E25" w:rsidRPr="006B3398">
        <w:rPr>
          <w:rFonts w:ascii="Times New Roman" w:hAnsi="Times New Roman" w:cs="Times New Roman"/>
          <w:sz w:val="23"/>
          <w:szCs w:val="23"/>
        </w:rPr>
        <w:t>Sözleşme</w:t>
      </w:r>
      <w:r w:rsidRPr="006B3398">
        <w:rPr>
          <w:rFonts w:ascii="Times New Roman" w:hAnsi="Times New Roman" w:cs="Times New Roman"/>
          <w:sz w:val="23"/>
          <w:szCs w:val="23"/>
        </w:rPr>
        <w:t xml:space="preserve">’nin tüm içeriği karşılıklı müzakereler sonucu oluşturulmuş olup, Taraflarca incelenmesi ve değerlendirilmesi bakımından makul süreler tanınmış, Tarafların görüş, öneri ve uzlaşıları doğrultusunda gerekli değişiklikler yapılarak imzaya hazır hale getirilmiştir. </w:t>
      </w:r>
    </w:p>
    <w:p w14:paraId="0E8A99EB" w14:textId="713829F8" w:rsidR="009863C6" w:rsidRPr="006B3398" w:rsidRDefault="0052762D" w:rsidP="0031027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sz w:val="23"/>
          <w:szCs w:val="23"/>
        </w:rPr>
        <w:t xml:space="preserve">(2) </w:t>
      </w:r>
      <w:r w:rsidR="00BE57BA" w:rsidRPr="006B3398">
        <w:rPr>
          <w:rFonts w:ascii="Times New Roman" w:hAnsi="Times New Roman" w:cs="Times New Roman"/>
          <w:sz w:val="23"/>
          <w:szCs w:val="23"/>
        </w:rPr>
        <w:t xml:space="preserve">Taraflar, işbu </w:t>
      </w:r>
      <w:r w:rsidR="005E4E25" w:rsidRPr="006B3398">
        <w:rPr>
          <w:rFonts w:ascii="Times New Roman" w:hAnsi="Times New Roman" w:cs="Times New Roman"/>
          <w:sz w:val="23"/>
          <w:szCs w:val="23"/>
        </w:rPr>
        <w:t>Sözleşme</w:t>
      </w:r>
      <w:r w:rsidR="00BE57BA" w:rsidRPr="006B3398">
        <w:rPr>
          <w:rFonts w:ascii="Times New Roman" w:hAnsi="Times New Roman" w:cs="Times New Roman"/>
          <w:sz w:val="23"/>
          <w:szCs w:val="23"/>
        </w:rPr>
        <w:t xml:space="preserve"> </w:t>
      </w:r>
      <w:r w:rsidR="004740D9" w:rsidRPr="006B3398">
        <w:rPr>
          <w:rFonts w:ascii="Times New Roman" w:hAnsi="Times New Roman" w:cs="Times New Roman"/>
          <w:sz w:val="23"/>
          <w:szCs w:val="23"/>
        </w:rPr>
        <w:t>ve eklerinde yer alan hususlarda mutabık kaldıklarını; işbu Sözleşme ve eklerinde</w:t>
      </w:r>
      <w:r w:rsidR="00BE57BA" w:rsidRPr="006B3398">
        <w:rPr>
          <w:rFonts w:ascii="Times New Roman" w:hAnsi="Times New Roman" w:cs="Times New Roman"/>
          <w:sz w:val="23"/>
          <w:szCs w:val="23"/>
        </w:rPr>
        <w:t xml:space="preserve"> yer alan hükümler uyarınca basiretli birer tacir olarak davranmakla yükümlü olduklarını; işbu </w:t>
      </w:r>
      <w:r w:rsidR="005E4E25" w:rsidRPr="006B3398">
        <w:rPr>
          <w:rFonts w:ascii="Times New Roman" w:hAnsi="Times New Roman" w:cs="Times New Roman"/>
          <w:sz w:val="23"/>
          <w:szCs w:val="23"/>
        </w:rPr>
        <w:t>Sözleşme</w:t>
      </w:r>
      <w:r w:rsidR="00BE57BA" w:rsidRPr="006B3398">
        <w:rPr>
          <w:rFonts w:ascii="Times New Roman" w:hAnsi="Times New Roman" w:cs="Times New Roman"/>
          <w:sz w:val="23"/>
          <w:szCs w:val="23"/>
        </w:rPr>
        <w:t xml:space="preserve"> ve </w:t>
      </w:r>
      <w:r w:rsidR="004740D9" w:rsidRPr="006B3398">
        <w:rPr>
          <w:rFonts w:ascii="Times New Roman" w:hAnsi="Times New Roman" w:cs="Times New Roman"/>
          <w:sz w:val="23"/>
          <w:szCs w:val="23"/>
        </w:rPr>
        <w:t>e</w:t>
      </w:r>
      <w:r w:rsidR="00BE57BA" w:rsidRPr="006B3398">
        <w:rPr>
          <w:rFonts w:ascii="Times New Roman" w:hAnsi="Times New Roman" w:cs="Times New Roman"/>
          <w:sz w:val="23"/>
          <w:szCs w:val="23"/>
        </w:rPr>
        <w:t>kleri içeriğinin ve bu içerik kapsamındaki hak ve yükümlülüklerinin farkında olduklarını kabul, beyan ve taahhüt ederler.</w:t>
      </w:r>
    </w:p>
    <w:p w14:paraId="3374F26D" w14:textId="77777777" w:rsidR="007D7904" w:rsidRPr="006B3398" w:rsidRDefault="007D7904" w:rsidP="00310278">
      <w:pPr>
        <w:spacing w:after="0" w:line="240" w:lineRule="auto"/>
        <w:ind w:firstLine="709"/>
        <w:jc w:val="both"/>
        <w:rPr>
          <w:rFonts w:ascii="Times New Roman" w:hAnsi="Times New Roman" w:cs="Times New Roman"/>
          <w:sz w:val="23"/>
          <w:szCs w:val="23"/>
        </w:rPr>
      </w:pPr>
    </w:p>
    <w:p w14:paraId="1D428C27" w14:textId="2600FA2F" w:rsidR="008B0D70" w:rsidRPr="006B3398" w:rsidRDefault="008B0D70" w:rsidP="0031027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b/>
          <w:sz w:val="23"/>
          <w:szCs w:val="23"/>
        </w:rPr>
        <w:t>Mücbir sebepler</w:t>
      </w:r>
    </w:p>
    <w:p w14:paraId="1D07779B" w14:textId="1E7221E7" w:rsidR="006030D6" w:rsidRPr="006B3398" w:rsidRDefault="008B0D70" w:rsidP="0031027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b/>
          <w:sz w:val="23"/>
          <w:szCs w:val="23"/>
        </w:rPr>
        <w:t xml:space="preserve">MADDE </w:t>
      </w:r>
      <w:r w:rsidR="0050386F" w:rsidRPr="006B3398">
        <w:rPr>
          <w:rFonts w:ascii="Times New Roman" w:hAnsi="Times New Roman" w:cs="Times New Roman"/>
          <w:b/>
          <w:sz w:val="23"/>
          <w:szCs w:val="23"/>
        </w:rPr>
        <w:t>2</w:t>
      </w:r>
      <w:r w:rsidR="00D851F7" w:rsidRPr="006B3398">
        <w:rPr>
          <w:rFonts w:ascii="Times New Roman" w:hAnsi="Times New Roman" w:cs="Times New Roman"/>
          <w:b/>
          <w:sz w:val="23"/>
          <w:szCs w:val="23"/>
        </w:rPr>
        <w:t>0</w:t>
      </w:r>
      <w:r w:rsidRPr="006B3398">
        <w:rPr>
          <w:rFonts w:ascii="Times New Roman" w:hAnsi="Times New Roman" w:cs="Times New Roman"/>
          <w:sz w:val="23"/>
          <w:szCs w:val="23"/>
        </w:rPr>
        <w:t xml:space="preserve"> </w:t>
      </w:r>
      <w:r w:rsidR="0043269C" w:rsidRPr="006B3398">
        <w:rPr>
          <w:rFonts w:ascii="Times New Roman" w:hAnsi="Times New Roman" w:cs="Times New Roman"/>
          <w:b/>
          <w:sz w:val="23"/>
          <w:szCs w:val="23"/>
        </w:rPr>
        <w:t>–</w:t>
      </w:r>
      <w:r w:rsidRPr="006B3398">
        <w:rPr>
          <w:rFonts w:ascii="Times New Roman" w:hAnsi="Times New Roman" w:cs="Times New Roman"/>
          <w:sz w:val="23"/>
          <w:szCs w:val="23"/>
        </w:rPr>
        <w:t xml:space="preserve"> (1) </w:t>
      </w:r>
      <w:r w:rsidR="006030D6" w:rsidRPr="006B3398">
        <w:rPr>
          <w:rFonts w:ascii="Times New Roman" w:hAnsi="Times New Roman" w:cs="Times New Roman"/>
          <w:sz w:val="23"/>
          <w:szCs w:val="23"/>
        </w:rPr>
        <w:t xml:space="preserve">İşbu </w:t>
      </w:r>
      <w:r w:rsidR="005E4E25" w:rsidRPr="006B3398">
        <w:rPr>
          <w:rFonts w:ascii="Times New Roman" w:hAnsi="Times New Roman" w:cs="Times New Roman"/>
          <w:sz w:val="23"/>
          <w:szCs w:val="23"/>
        </w:rPr>
        <w:t>Sözleşme</w:t>
      </w:r>
      <w:r w:rsidR="006030D6" w:rsidRPr="006B3398">
        <w:rPr>
          <w:rFonts w:ascii="Times New Roman" w:hAnsi="Times New Roman" w:cs="Times New Roman"/>
          <w:sz w:val="23"/>
          <w:szCs w:val="23"/>
        </w:rPr>
        <w:t xml:space="preserve"> çerçevesinde bir olayın mücbir sebep sayılabilmesi için, olaydan etkilenen Tarafın, gerekli özen ve dikkati göstermiş ve gerekli önlemleri almış olmasına karşın önlenemeyecek, kaçınılamayacak veya giderilemeyecek olması ve bu durumun, </w:t>
      </w:r>
      <w:r w:rsidR="005E4E25" w:rsidRPr="006B3398">
        <w:rPr>
          <w:rFonts w:ascii="Times New Roman" w:hAnsi="Times New Roman" w:cs="Times New Roman"/>
          <w:sz w:val="23"/>
          <w:szCs w:val="23"/>
        </w:rPr>
        <w:t>Sözleşme</w:t>
      </w:r>
      <w:r w:rsidR="006030D6" w:rsidRPr="006B3398">
        <w:rPr>
          <w:rFonts w:ascii="Times New Roman" w:hAnsi="Times New Roman" w:cs="Times New Roman"/>
          <w:sz w:val="23"/>
          <w:szCs w:val="23"/>
        </w:rPr>
        <w:t xml:space="preserve"> kapsamındaki yükümlülüklerin yerine getirilmesini zaman ve/veya maliyet açısından önemli ölçüde veya tamamen olumsuz yönde etkilemesi gerekir. </w:t>
      </w:r>
    </w:p>
    <w:p w14:paraId="42843B11" w14:textId="77777777" w:rsidR="006030D6" w:rsidRPr="006B3398" w:rsidRDefault="006030D6" w:rsidP="0031027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sz w:val="23"/>
          <w:szCs w:val="23"/>
        </w:rPr>
        <w:lastRenderedPageBreak/>
        <w:t xml:space="preserve">(2) Tarafların kendi kontrolü dışında sayılan tabii afet, savaş, terör olayları, hükümet kısıtlamaları, ithalat veya ihracat rejimi, ticari ihtilaf, yangın, patlama, sel veya diğer doğal olaylar ile fabrika ve tesislerin kapatılması veyahut herhangi benzeri diğer bir sebepten, doğrudan veya dolaylı olarak, doğan hiçbir zarar veya ziyandan Taraflar sorumlu olmayacağı gibi bu sebeplerden ötürü yükümlülüklerini ifa edememesinden veya yükümlülüklerinin ifasındaki gecikmelerden sorumlu tutulamaz. </w:t>
      </w:r>
    </w:p>
    <w:p w14:paraId="65DAD922" w14:textId="77777777" w:rsidR="006030D6" w:rsidRPr="006B3398" w:rsidRDefault="006030D6" w:rsidP="00310278">
      <w:pPr>
        <w:pStyle w:val="Style6"/>
        <w:widowControl/>
        <w:spacing w:line="240" w:lineRule="auto"/>
        <w:ind w:firstLine="709"/>
        <w:rPr>
          <w:rStyle w:val="FontStyle29"/>
          <w:rFonts w:ascii="Times New Roman" w:hAnsi="Times New Roman" w:cs="Times New Roman"/>
          <w:sz w:val="23"/>
          <w:szCs w:val="23"/>
        </w:rPr>
      </w:pPr>
      <w:r w:rsidRPr="006B3398">
        <w:rPr>
          <w:rFonts w:ascii="Times New Roman" w:hAnsi="Times New Roman" w:cs="Times New Roman"/>
          <w:sz w:val="23"/>
          <w:szCs w:val="23"/>
        </w:rPr>
        <w:t xml:space="preserve">(3) </w:t>
      </w:r>
      <w:r w:rsidRPr="006B3398">
        <w:rPr>
          <w:rStyle w:val="FontStyle29"/>
          <w:rFonts w:ascii="Times New Roman" w:hAnsi="Times New Roman" w:cs="Times New Roman"/>
          <w:sz w:val="23"/>
          <w:szCs w:val="23"/>
        </w:rPr>
        <w:t xml:space="preserve">Taraflardan birisi mücbir sebeplerden dolayı </w:t>
      </w:r>
      <w:r w:rsidR="005E4E25" w:rsidRPr="006B3398">
        <w:rPr>
          <w:rStyle w:val="FontStyle29"/>
          <w:rFonts w:ascii="Times New Roman" w:hAnsi="Times New Roman" w:cs="Times New Roman"/>
          <w:sz w:val="23"/>
          <w:szCs w:val="23"/>
        </w:rPr>
        <w:t>Sözleşme</w:t>
      </w:r>
      <w:r w:rsidRPr="006B3398">
        <w:rPr>
          <w:rStyle w:val="FontStyle29"/>
          <w:rFonts w:ascii="Times New Roman" w:hAnsi="Times New Roman" w:cs="Times New Roman"/>
          <w:sz w:val="23"/>
          <w:szCs w:val="23"/>
        </w:rPr>
        <w:t>de yazılı yükümlülüklerinden birini yerine getiremediği takdirde, aşağıdaki şarta uymak kaydıyla, sadece bu yükümlülüğünü mücbir sebeplerden etkilendiği derecede yerine getiremediğinden dolayı sorumlu olmayacak, ancak bu durumdan etkilenmeyen yükümlülüklerinden dolayı sorumluluğu devam edecektir.</w:t>
      </w:r>
    </w:p>
    <w:p w14:paraId="17C8E504" w14:textId="77777777" w:rsidR="006030D6" w:rsidRPr="006B3398" w:rsidRDefault="006030D6" w:rsidP="00310278">
      <w:pPr>
        <w:pStyle w:val="Style22"/>
        <w:widowControl/>
        <w:spacing w:line="240" w:lineRule="auto"/>
        <w:ind w:firstLine="709"/>
        <w:jc w:val="both"/>
        <w:rPr>
          <w:rStyle w:val="FontStyle29"/>
          <w:rFonts w:ascii="Times New Roman" w:eastAsiaTheme="minorHAnsi" w:hAnsi="Times New Roman" w:cs="Times New Roman"/>
          <w:sz w:val="23"/>
          <w:szCs w:val="23"/>
          <w:lang w:eastAsia="en-US"/>
        </w:rPr>
      </w:pPr>
      <w:r w:rsidRPr="006B3398">
        <w:rPr>
          <w:rStyle w:val="FontStyle26"/>
          <w:rFonts w:ascii="Times New Roman" w:hAnsi="Times New Roman" w:cs="Times New Roman"/>
          <w:sz w:val="23"/>
          <w:szCs w:val="23"/>
        </w:rPr>
        <w:t xml:space="preserve">(4) </w:t>
      </w:r>
      <w:r w:rsidRPr="006B3398">
        <w:rPr>
          <w:rStyle w:val="FontStyle29"/>
          <w:rFonts w:ascii="Times New Roman" w:hAnsi="Times New Roman" w:cs="Times New Roman"/>
          <w:sz w:val="23"/>
          <w:szCs w:val="23"/>
        </w:rPr>
        <w:t>Mücbir sebeplerden dolayı yükümlülüklerini yerine getiremeyen Taraf, mücbir sebebin başlangıç tarihi, etkilenen yükümlülükleri ve mücbir sebebin ortadan kalktığı tarihi en geç 2 (iki) iş günü içinde yazılı olarak diğer Tarafa bildirecektir.</w:t>
      </w:r>
    </w:p>
    <w:p w14:paraId="11068101" w14:textId="77777777" w:rsidR="006030D6" w:rsidRPr="006B3398" w:rsidRDefault="006030D6" w:rsidP="0031027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sz w:val="23"/>
          <w:szCs w:val="23"/>
        </w:rPr>
        <w:t xml:space="preserve">(5) Mücbir sebebin 30 (otuz) günü aşması durumunda Tarafların </w:t>
      </w:r>
      <w:r w:rsidR="005E4E25" w:rsidRPr="006B3398">
        <w:rPr>
          <w:rFonts w:ascii="Times New Roman" w:hAnsi="Times New Roman" w:cs="Times New Roman"/>
          <w:sz w:val="23"/>
          <w:szCs w:val="23"/>
        </w:rPr>
        <w:t>Sözleşme</w:t>
      </w:r>
      <w:r w:rsidRPr="006B3398">
        <w:rPr>
          <w:rFonts w:ascii="Times New Roman" w:hAnsi="Times New Roman" w:cs="Times New Roman"/>
          <w:sz w:val="23"/>
          <w:szCs w:val="23"/>
        </w:rPr>
        <w:t>yi derhal ve tazminatsız olarak feshetme hakkı saklıdır.</w:t>
      </w:r>
    </w:p>
    <w:p w14:paraId="4AF57BFE" w14:textId="77777777" w:rsidR="00261EFA" w:rsidRPr="006B3398" w:rsidRDefault="00261EFA" w:rsidP="00261EFA">
      <w:pPr>
        <w:pStyle w:val="Style6"/>
        <w:widowControl/>
        <w:spacing w:line="240" w:lineRule="auto"/>
        <w:rPr>
          <w:rFonts w:ascii="Times New Roman" w:hAnsi="Times New Roman" w:cs="Times New Roman"/>
          <w:b/>
          <w:sz w:val="23"/>
          <w:szCs w:val="23"/>
        </w:rPr>
      </w:pPr>
    </w:p>
    <w:p w14:paraId="42BF1842" w14:textId="77777777" w:rsidR="00632A58" w:rsidRPr="006B3398" w:rsidRDefault="00632A58" w:rsidP="00310278">
      <w:pPr>
        <w:spacing w:after="0" w:line="240" w:lineRule="auto"/>
        <w:ind w:firstLine="709"/>
        <w:jc w:val="both"/>
        <w:rPr>
          <w:rFonts w:ascii="Times New Roman" w:hAnsi="Times New Roman" w:cs="Times New Roman"/>
          <w:b/>
          <w:sz w:val="23"/>
          <w:szCs w:val="23"/>
        </w:rPr>
      </w:pPr>
      <w:r w:rsidRPr="006B3398">
        <w:rPr>
          <w:rFonts w:ascii="Times New Roman" w:hAnsi="Times New Roman" w:cs="Times New Roman"/>
          <w:b/>
          <w:sz w:val="23"/>
          <w:szCs w:val="23"/>
        </w:rPr>
        <w:t>Tebligat adresleri</w:t>
      </w:r>
    </w:p>
    <w:p w14:paraId="38127990" w14:textId="4AF202DD" w:rsidR="00632A58" w:rsidRPr="006B3398" w:rsidRDefault="00632A58" w:rsidP="0031027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b/>
          <w:sz w:val="23"/>
          <w:szCs w:val="23"/>
        </w:rPr>
        <w:t xml:space="preserve">MADDE </w:t>
      </w:r>
      <w:r w:rsidR="0050386F" w:rsidRPr="006B3398">
        <w:rPr>
          <w:rFonts w:ascii="Times New Roman" w:hAnsi="Times New Roman" w:cs="Times New Roman"/>
          <w:b/>
          <w:sz w:val="23"/>
          <w:szCs w:val="23"/>
        </w:rPr>
        <w:t>2</w:t>
      </w:r>
      <w:r w:rsidR="00D851F7" w:rsidRPr="006B3398">
        <w:rPr>
          <w:rFonts w:ascii="Times New Roman" w:hAnsi="Times New Roman" w:cs="Times New Roman"/>
          <w:b/>
          <w:sz w:val="23"/>
          <w:szCs w:val="23"/>
        </w:rPr>
        <w:t>1</w:t>
      </w:r>
      <w:r w:rsidR="003F5E6F" w:rsidRPr="006B3398">
        <w:rPr>
          <w:rFonts w:ascii="Times New Roman" w:hAnsi="Times New Roman" w:cs="Times New Roman"/>
          <w:sz w:val="23"/>
          <w:szCs w:val="23"/>
        </w:rPr>
        <w:t xml:space="preserve"> </w:t>
      </w:r>
      <w:r w:rsidR="0043269C" w:rsidRPr="006B3398">
        <w:rPr>
          <w:rFonts w:ascii="Times New Roman" w:hAnsi="Times New Roman" w:cs="Times New Roman"/>
          <w:b/>
          <w:sz w:val="23"/>
          <w:szCs w:val="23"/>
        </w:rPr>
        <w:t>–</w:t>
      </w:r>
      <w:r w:rsidRPr="006B3398">
        <w:rPr>
          <w:rFonts w:ascii="Times New Roman" w:hAnsi="Times New Roman" w:cs="Times New Roman"/>
          <w:sz w:val="23"/>
          <w:szCs w:val="23"/>
        </w:rPr>
        <w:t xml:space="preserve"> (1) </w:t>
      </w:r>
      <w:r w:rsidR="008506D1" w:rsidRPr="006B3398">
        <w:rPr>
          <w:rFonts w:ascii="Times New Roman" w:hAnsi="Times New Roman" w:cs="Times New Roman"/>
          <w:sz w:val="23"/>
          <w:szCs w:val="23"/>
        </w:rPr>
        <w:t xml:space="preserve">Taraflar bu </w:t>
      </w:r>
      <w:r w:rsidR="005E4E25" w:rsidRPr="006B3398">
        <w:rPr>
          <w:rFonts w:ascii="Times New Roman" w:hAnsi="Times New Roman" w:cs="Times New Roman"/>
          <w:sz w:val="23"/>
          <w:szCs w:val="23"/>
        </w:rPr>
        <w:t>Sözleşme</w:t>
      </w:r>
      <w:r w:rsidR="008506D1" w:rsidRPr="006B3398">
        <w:rPr>
          <w:rFonts w:ascii="Times New Roman" w:hAnsi="Times New Roman" w:cs="Times New Roman"/>
          <w:sz w:val="23"/>
          <w:szCs w:val="23"/>
        </w:rPr>
        <w:t>'nin 1 inci maddesinde yazılı adreslerinin kanuni tebligat adresleri olduğunu, adres değişikliği yazılı olarak diğer Tarafa bildirilmediği sürece bu adreslere yapılacak bildirimlerin kanunen geçerli ve usulüne uygun olarak gerçekleştirilmiş bir tebligatın bütün hukuki sonuçlarına sahip olacağını kabul, beyan ve taahhüt ederler.</w:t>
      </w:r>
    </w:p>
    <w:p w14:paraId="37CE5E22" w14:textId="77777777" w:rsidR="00632A58" w:rsidRPr="006B3398" w:rsidRDefault="00632A58" w:rsidP="00310278">
      <w:pPr>
        <w:spacing w:after="0" w:line="240" w:lineRule="auto"/>
        <w:ind w:firstLine="709"/>
        <w:jc w:val="both"/>
        <w:rPr>
          <w:rFonts w:ascii="Times New Roman" w:hAnsi="Times New Roman" w:cs="Times New Roman"/>
          <w:b/>
          <w:sz w:val="23"/>
          <w:szCs w:val="23"/>
        </w:rPr>
      </w:pPr>
    </w:p>
    <w:p w14:paraId="02FE0982" w14:textId="77777777" w:rsidR="008562EA" w:rsidRPr="006B3398" w:rsidRDefault="008562EA" w:rsidP="00310278">
      <w:pPr>
        <w:widowControl w:val="0"/>
        <w:tabs>
          <w:tab w:val="left" w:pos="1134"/>
        </w:tabs>
        <w:autoSpaceDE w:val="0"/>
        <w:autoSpaceDN w:val="0"/>
        <w:adjustRightInd w:val="0"/>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b/>
          <w:bCs/>
          <w:sz w:val="23"/>
          <w:szCs w:val="23"/>
        </w:rPr>
        <w:t xml:space="preserve">Hüküm </w:t>
      </w:r>
      <w:r w:rsidR="00D910B0" w:rsidRPr="006B3398">
        <w:rPr>
          <w:rFonts w:ascii="Times New Roman" w:hAnsi="Times New Roman" w:cs="Times New Roman"/>
          <w:b/>
          <w:bCs/>
          <w:sz w:val="23"/>
          <w:szCs w:val="23"/>
        </w:rPr>
        <w:t>b</w:t>
      </w:r>
      <w:r w:rsidRPr="006B3398">
        <w:rPr>
          <w:rFonts w:ascii="Times New Roman" w:hAnsi="Times New Roman" w:cs="Times New Roman"/>
          <w:b/>
          <w:bCs/>
          <w:sz w:val="23"/>
          <w:szCs w:val="23"/>
        </w:rPr>
        <w:t xml:space="preserve">ulunmayan </w:t>
      </w:r>
      <w:r w:rsidR="00D910B0" w:rsidRPr="006B3398">
        <w:rPr>
          <w:rFonts w:ascii="Times New Roman" w:hAnsi="Times New Roman" w:cs="Times New Roman"/>
          <w:b/>
          <w:bCs/>
          <w:sz w:val="23"/>
          <w:szCs w:val="23"/>
        </w:rPr>
        <w:t>h</w:t>
      </w:r>
      <w:r w:rsidRPr="006B3398">
        <w:rPr>
          <w:rFonts w:ascii="Times New Roman" w:hAnsi="Times New Roman" w:cs="Times New Roman"/>
          <w:b/>
          <w:bCs/>
          <w:sz w:val="23"/>
          <w:szCs w:val="23"/>
        </w:rPr>
        <w:t>aller</w:t>
      </w:r>
    </w:p>
    <w:p w14:paraId="66BF7AD2" w14:textId="4DADD755" w:rsidR="008562EA" w:rsidRPr="006B3398" w:rsidRDefault="008562EA" w:rsidP="00310278">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b/>
          <w:bCs/>
          <w:sz w:val="23"/>
          <w:szCs w:val="23"/>
        </w:rPr>
        <w:t xml:space="preserve">MADDE </w:t>
      </w:r>
      <w:r w:rsidR="0050386F" w:rsidRPr="006B3398">
        <w:rPr>
          <w:rFonts w:ascii="Times New Roman" w:hAnsi="Times New Roman" w:cs="Times New Roman"/>
          <w:b/>
          <w:sz w:val="23"/>
          <w:szCs w:val="23"/>
        </w:rPr>
        <w:t>2</w:t>
      </w:r>
      <w:r w:rsidR="00D851F7" w:rsidRPr="006B3398">
        <w:rPr>
          <w:rFonts w:ascii="Times New Roman" w:hAnsi="Times New Roman" w:cs="Times New Roman"/>
          <w:b/>
          <w:sz w:val="23"/>
          <w:szCs w:val="23"/>
        </w:rPr>
        <w:t>2</w:t>
      </w:r>
      <w:r w:rsidRPr="006B3398">
        <w:rPr>
          <w:rFonts w:ascii="Times New Roman" w:hAnsi="Times New Roman" w:cs="Times New Roman"/>
          <w:sz w:val="23"/>
          <w:szCs w:val="23"/>
        </w:rPr>
        <w:t xml:space="preserve"> </w:t>
      </w:r>
      <w:r w:rsidR="0043269C" w:rsidRPr="006B3398">
        <w:rPr>
          <w:rFonts w:ascii="Times New Roman" w:hAnsi="Times New Roman" w:cs="Times New Roman"/>
          <w:b/>
          <w:sz w:val="23"/>
          <w:szCs w:val="23"/>
        </w:rPr>
        <w:t>–</w:t>
      </w:r>
      <w:r w:rsidRPr="006B3398">
        <w:rPr>
          <w:rFonts w:ascii="Times New Roman" w:hAnsi="Times New Roman" w:cs="Times New Roman"/>
          <w:b/>
          <w:bCs/>
          <w:sz w:val="23"/>
          <w:szCs w:val="23"/>
        </w:rPr>
        <w:t xml:space="preserve"> </w:t>
      </w:r>
      <w:r w:rsidRPr="006B3398">
        <w:rPr>
          <w:rFonts w:ascii="Times New Roman" w:hAnsi="Times New Roman" w:cs="Times New Roman"/>
          <w:bCs/>
          <w:sz w:val="23"/>
          <w:szCs w:val="23"/>
        </w:rPr>
        <w:t xml:space="preserve">(1) </w:t>
      </w:r>
      <w:r w:rsidR="005E4E25" w:rsidRPr="006B3398">
        <w:rPr>
          <w:rFonts w:ascii="Times New Roman" w:hAnsi="Times New Roman" w:cs="Times New Roman"/>
          <w:sz w:val="23"/>
          <w:szCs w:val="23"/>
        </w:rPr>
        <w:t>Sözleşme</w:t>
      </w:r>
      <w:r w:rsidR="00790990" w:rsidRPr="006B3398">
        <w:rPr>
          <w:rFonts w:ascii="Times New Roman" w:hAnsi="Times New Roman" w:cs="Times New Roman"/>
          <w:sz w:val="23"/>
          <w:szCs w:val="23"/>
        </w:rPr>
        <w:t>’</w:t>
      </w:r>
      <w:r w:rsidRPr="006B3398">
        <w:rPr>
          <w:rFonts w:ascii="Times New Roman" w:hAnsi="Times New Roman" w:cs="Times New Roman"/>
          <w:sz w:val="23"/>
          <w:szCs w:val="23"/>
        </w:rPr>
        <w:t xml:space="preserve">de hüküm bulunmayan hallerde, genel hükümlere göre hareket edilir. </w:t>
      </w:r>
    </w:p>
    <w:p w14:paraId="5AD7A5C7" w14:textId="77777777" w:rsidR="008C610D" w:rsidRPr="006B3398" w:rsidRDefault="008C610D" w:rsidP="00310278">
      <w:pPr>
        <w:widowControl w:val="0"/>
        <w:autoSpaceDE w:val="0"/>
        <w:autoSpaceDN w:val="0"/>
        <w:adjustRightInd w:val="0"/>
        <w:spacing w:after="0" w:line="240" w:lineRule="auto"/>
        <w:ind w:firstLine="709"/>
        <w:jc w:val="both"/>
        <w:rPr>
          <w:rFonts w:ascii="Times New Roman" w:hAnsi="Times New Roman" w:cs="Times New Roman"/>
          <w:sz w:val="23"/>
          <w:szCs w:val="23"/>
        </w:rPr>
      </w:pPr>
    </w:p>
    <w:p w14:paraId="1DFFABD2" w14:textId="77777777" w:rsidR="00393CEA" w:rsidRPr="006B3398" w:rsidRDefault="00393CEA" w:rsidP="00310278">
      <w:pPr>
        <w:spacing w:after="0" w:line="240" w:lineRule="auto"/>
        <w:ind w:firstLine="709"/>
        <w:jc w:val="both"/>
        <w:rPr>
          <w:rFonts w:ascii="Times New Roman" w:hAnsi="Times New Roman" w:cs="Times New Roman"/>
          <w:b/>
          <w:sz w:val="23"/>
          <w:szCs w:val="23"/>
        </w:rPr>
      </w:pPr>
      <w:r w:rsidRPr="006B3398">
        <w:rPr>
          <w:rFonts w:ascii="Times New Roman" w:hAnsi="Times New Roman" w:cs="Times New Roman"/>
          <w:b/>
          <w:sz w:val="23"/>
          <w:szCs w:val="23"/>
        </w:rPr>
        <w:t xml:space="preserve">Yetkili </w:t>
      </w:r>
      <w:r w:rsidR="00F40556" w:rsidRPr="006B3398">
        <w:rPr>
          <w:rFonts w:ascii="Times New Roman" w:hAnsi="Times New Roman" w:cs="Times New Roman"/>
          <w:b/>
          <w:sz w:val="23"/>
          <w:szCs w:val="23"/>
        </w:rPr>
        <w:t>yargı y</w:t>
      </w:r>
      <w:r w:rsidRPr="006B3398">
        <w:rPr>
          <w:rFonts w:ascii="Times New Roman" w:hAnsi="Times New Roman" w:cs="Times New Roman"/>
          <w:b/>
          <w:sz w:val="23"/>
          <w:szCs w:val="23"/>
        </w:rPr>
        <w:t>eri</w:t>
      </w:r>
    </w:p>
    <w:p w14:paraId="6ED01923" w14:textId="5AB2B41D" w:rsidR="008804A4" w:rsidRPr="006B3398" w:rsidRDefault="00940A16" w:rsidP="0031027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b/>
          <w:sz w:val="23"/>
          <w:szCs w:val="23"/>
        </w:rPr>
        <w:t xml:space="preserve">MADDE </w:t>
      </w:r>
      <w:r w:rsidR="0050386F" w:rsidRPr="006B3398">
        <w:rPr>
          <w:rFonts w:ascii="Times New Roman" w:hAnsi="Times New Roman" w:cs="Times New Roman"/>
          <w:b/>
          <w:sz w:val="23"/>
          <w:szCs w:val="23"/>
        </w:rPr>
        <w:t>2</w:t>
      </w:r>
      <w:r w:rsidR="00D851F7" w:rsidRPr="006B3398">
        <w:rPr>
          <w:rFonts w:ascii="Times New Roman" w:hAnsi="Times New Roman" w:cs="Times New Roman"/>
          <w:b/>
          <w:sz w:val="23"/>
          <w:szCs w:val="23"/>
        </w:rPr>
        <w:t>3</w:t>
      </w:r>
      <w:r w:rsidR="003F5E6F" w:rsidRPr="006B3398">
        <w:rPr>
          <w:rFonts w:ascii="Times New Roman" w:hAnsi="Times New Roman" w:cs="Times New Roman"/>
          <w:sz w:val="23"/>
          <w:szCs w:val="23"/>
        </w:rPr>
        <w:t xml:space="preserve"> </w:t>
      </w:r>
      <w:r w:rsidR="0043269C" w:rsidRPr="006B3398">
        <w:rPr>
          <w:rFonts w:ascii="Times New Roman" w:hAnsi="Times New Roman" w:cs="Times New Roman"/>
          <w:b/>
          <w:sz w:val="23"/>
          <w:szCs w:val="23"/>
        </w:rPr>
        <w:t>–</w:t>
      </w:r>
      <w:r w:rsidR="00393CEA" w:rsidRPr="006B3398">
        <w:rPr>
          <w:rFonts w:ascii="Times New Roman" w:hAnsi="Times New Roman" w:cs="Times New Roman"/>
          <w:sz w:val="23"/>
          <w:szCs w:val="23"/>
        </w:rPr>
        <w:t xml:space="preserve"> (1) </w:t>
      </w:r>
      <w:r w:rsidR="007803A2" w:rsidRPr="006B3398">
        <w:rPr>
          <w:rFonts w:ascii="Times New Roman" w:hAnsi="Times New Roman" w:cs="Times New Roman"/>
          <w:sz w:val="23"/>
          <w:szCs w:val="23"/>
        </w:rPr>
        <w:t xml:space="preserve">Taraflar arasında işbu </w:t>
      </w:r>
      <w:r w:rsidR="005E4E25" w:rsidRPr="006B3398">
        <w:rPr>
          <w:rFonts w:ascii="Times New Roman" w:hAnsi="Times New Roman" w:cs="Times New Roman"/>
          <w:sz w:val="23"/>
          <w:szCs w:val="23"/>
        </w:rPr>
        <w:t>Sözleşme</w:t>
      </w:r>
      <w:r w:rsidR="007803A2" w:rsidRPr="006B3398">
        <w:rPr>
          <w:rFonts w:ascii="Times New Roman" w:hAnsi="Times New Roman" w:cs="Times New Roman"/>
          <w:sz w:val="23"/>
          <w:szCs w:val="23"/>
        </w:rPr>
        <w:t xml:space="preserve"> ve </w:t>
      </w:r>
      <w:r w:rsidR="004740D9" w:rsidRPr="006B3398">
        <w:rPr>
          <w:rFonts w:ascii="Times New Roman" w:hAnsi="Times New Roman" w:cs="Times New Roman"/>
          <w:sz w:val="23"/>
          <w:szCs w:val="23"/>
        </w:rPr>
        <w:t>e</w:t>
      </w:r>
      <w:r w:rsidR="007803A2" w:rsidRPr="006B3398">
        <w:rPr>
          <w:rFonts w:ascii="Times New Roman" w:hAnsi="Times New Roman" w:cs="Times New Roman"/>
          <w:sz w:val="23"/>
          <w:szCs w:val="23"/>
        </w:rPr>
        <w:t>kleri dolayısıyla doğabilecek ihtilafların çözümünde</w:t>
      </w:r>
      <w:r w:rsidR="00123B19" w:rsidRPr="006B3398">
        <w:rPr>
          <w:rFonts w:ascii="Times New Roman" w:hAnsi="Times New Roman" w:cs="Times New Roman"/>
          <w:sz w:val="23"/>
          <w:szCs w:val="23"/>
        </w:rPr>
        <w:t xml:space="preserve"> </w:t>
      </w:r>
      <w:r w:rsidR="007803A2" w:rsidRPr="006B3398">
        <w:rPr>
          <w:rFonts w:ascii="Times New Roman" w:hAnsi="Times New Roman" w:cs="Times New Roman"/>
          <w:sz w:val="23"/>
          <w:szCs w:val="23"/>
        </w:rPr>
        <w:t>İstanbul (</w:t>
      </w:r>
      <w:r w:rsidR="004928CC" w:rsidRPr="006B3398">
        <w:rPr>
          <w:rFonts w:ascii="Times New Roman" w:hAnsi="Times New Roman" w:cs="Times New Roman"/>
          <w:sz w:val="23"/>
          <w:szCs w:val="23"/>
        </w:rPr>
        <w:t>Çağlayan</w:t>
      </w:r>
      <w:r w:rsidR="007803A2" w:rsidRPr="006B3398">
        <w:rPr>
          <w:rFonts w:ascii="Times New Roman" w:hAnsi="Times New Roman" w:cs="Times New Roman"/>
          <w:sz w:val="23"/>
          <w:szCs w:val="23"/>
        </w:rPr>
        <w:t>) Mahkemeleri ve İcra Daireleri yetkilidir.</w:t>
      </w:r>
      <w:r w:rsidR="008804A4" w:rsidRPr="006B3398">
        <w:rPr>
          <w:rFonts w:ascii="Times New Roman" w:hAnsi="Times New Roman" w:cs="Times New Roman"/>
          <w:sz w:val="23"/>
          <w:szCs w:val="23"/>
        </w:rPr>
        <w:t xml:space="preserve"> </w:t>
      </w:r>
    </w:p>
    <w:p w14:paraId="6AF4725B" w14:textId="77777777" w:rsidR="006544DA" w:rsidRPr="006B3398" w:rsidRDefault="006544DA" w:rsidP="00310278">
      <w:pPr>
        <w:spacing w:after="0" w:line="240" w:lineRule="auto"/>
        <w:ind w:firstLine="709"/>
        <w:jc w:val="both"/>
        <w:rPr>
          <w:rFonts w:ascii="Times New Roman" w:hAnsi="Times New Roman" w:cs="Times New Roman"/>
          <w:sz w:val="23"/>
          <w:szCs w:val="23"/>
        </w:rPr>
      </w:pPr>
    </w:p>
    <w:p w14:paraId="6EA409B9" w14:textId="77777777" w:rsidR="00C47F9E" w:rsidRPr="006B3398" w:rsidRDefault="00C47F9E" w:rsidP="00310278">
      <w:pPr>
        <w:spacing w:after="0" w:line="240" w:lineRule="auto"/>
        <w:ind w:firstLine="709"/>
        <w:jc w:val="both"/>
        <w:rPr>
          <w:rFonts w:ascii="Times New Roman" w:hAnsi="Times New Roman" w:cs="Times New Roman"/>
          <w:b/>
          <w:sz w:val="23"/>
          <w:szCs w:val="23"/>
        </w:rPr>
      </w:pPr>
      <w:r w:rsidRPr="006B3398">
        <w:rPr>
          <w:rFonts w:ascii="Times New Roman" w:hAnsi="Times New Roman" w:cs="Times New Roman"/>
          <w:b/>
          <w:sz w:val="23"/>
          <w:szCs w:val="23"/>
        </w:rPr>
        <w:t>Vergi ve harçlar</w:t>
      </w:r>
    </w:p>
    <w:p w14:paraId="2615E8E8" w14:textId="7A9BF44D" w:rsidR="008648B2" w:rsidRPr="006B3398" w:rsidRDefault="00C47F9E" w:rsidP="00310278">
      <w:pPr>
        <w:autoSpaceDE w:val="0"/>
        <w:autoSpaceDN w:val="0"/>
        <w:adjustRightInd w:val="0"/>
        <w:spacing w:after="0" w:line="240" w:lineRule="auto"/>
        <w:ind w:firstLine="709"/>
        <w:jc w:val="both"/>
        <w:rPr>
          <w:rFonts w:ascii="Times New Roman" w:eastAsia="Times New Roman" w:hAnsi="Times New Roman" w:cs="Times New Roman"/>
          <w:sz w:val="23"/>
          <w:szCs w:val="23"/>
          <w:lang w:eastAsia="tr-TR"/>
        </w:rPr>
      </w:pPr>
      <w:r w:rsidRPr="006B3398">
        <w:rPr>
          <w:rFonts w:ascii="Times New Roman" w:hAnsi="Times New Roman" w:cs="Times New Roman"/>
          <w:b/>
          <w:sz w:val="23"/>
          <w:szCs w:val="23"/>
        </w:rPr>
        <w:t xml:space="preserve">MADDE </w:t>
      </w:r>
      <w:r w:rsidR="0050386F" w:rsidRPr="006B3398">
        <w:rPr>
          <w:rFonts w:ascii="Times New Roman" w:hAnsi="Times New Roman" w:cs="Times New Roman"/>
          <w:b/>
          <w:sz w:val="23"/>
          <w:szCs w:val="23"/>
        </w:rPr>
        <w:t>2</w:t>
      </w:r>
      <w:r w:rsidR="00D851F7" w:rsidRPr="006B3398">
        <w:rPr>
          <w:rFonts w:ascii="Times New Roman" w:hAnsi="Times New Roman" w:cs="Times New Roman"/>
          <w:b/>
          <w:sz w:val="23"/>
          <w:szCs w:val="23"/>
        </w:rPr>
        <w:t>4</w:t>
      </w:r>
      <w:r w:rsidR="005923B2" w:rsidRPr="006B3398">
        <w:rPr>
          <w:rFonts w:ascii="Times New Roman" w:hAnsi="Times New Roman" w:cs="Times New Roman"/>
          <w:b/>
          <w:sz w:val="23"/>
          <w:szCs w:val="23"/>
        </w:rPr>
        <w:t xml:space="preserve"> </w:t>
      </w:r>
      <w:r w:rsidR="00B071AB" w:rsidRPr="006B3398">
        <w:rPr>
          <w:rFonts w:ascii="Times New Roman" w:hAnsi="Times New Roman" w:cs="Times New Roman"/>
          <w:b/>
          <w:sz w:val="23"/>
          <w:szCs w:val="23"/>
        </w:rPr>
        <w:t>–</w:t>
      </w:r>
      <w:r w:rsidRPr="006B3398">
        <w:rPr>
          <w:rFonts w:ascii="Times New Roman" w:hAnsi="Times New Roman" w:cs="Times New Roman"/>
          <w:b/>
          <w:sz w:val="23"/>
          <w:szCs w:val="23"/>
        </w:rPr>
        <w:t xml:space="preserve"> </w:t>
      </w:r>
      <w:r w:rsidR="00146D0B" w:rsidRPr="006B3398">
        <w:rPr>
          <w:rFonts w:ascii="Times New Roman" w:hAnsi="Times New Roman" w:cs="Times New Roman"/>
          <w:sz w:val="23"/>
          <w:szCs w:val="23"/>
        </w:rPr>
        <w:t xml:space="preserve">(1) </w:t>
      </w:r>
      <w:r w:rsidR="008648B2" w:rsidRPr="006B3398">
        <w:rPr>
          <w:rFonts w:ascii="Times New Roman" w:eastAsia="Times New Roman" w:hAnsi="Times New Roman" w:cs="Times New Roman"/>
          <w:sz w:val="23"/>
          <w:szCs w:val="23"/>
          <w:lang w:eastAsia="tr-TR"/>
        </w:rPr>
        <w:t xml:space="preserve">Bu </w:t>
      </w:r>
      <w:r w:rsidR="005E4E25" w:rsidRPr="006B3398">
        <w:rPr>
          <w:rFonts w:ascii="Times New Roman" w:eastAsia="Times New Roman" w:hAnsi="Times New Roman" w:cs="Times New Roman"/>
          <w:sz w:val="23"/>
          <w:szCs w:val="23"/>
          <w:lang w:eastAsia="tr-TR"/>
        </w:rPr>
        <w:t>Sözleşme</w:t>
      </w:r>
      <w:r w:rsidR="008648B2" w:rsidRPr="006B3398">
        <w:rPr>
          <w:rFonts w:ascii="Times New Roman" w:eastAsia="Times New Roman" w:hAnsi="Times New Roman" w:cs="Times New Roman"/>
          <w:sz w:val="23"/>
          <w:szCs w:val="23"/>
          <w:lang w:eastAsia="tr-TR"/>
        </w:rPr>
        <w:t>’nin imzalanması nedeni ile ortaya çıkabilecek damga vergisi</w:t>
      </w:r>
      <w:r w:rsidR="007D7904" w:rsidRPr="006B3398">
        <w:rPr>
          <w:rFonts w:ascii="Times New Roman" w:eastAsia="Times New Roman" w:hAnsi="Times New Roman" w:cs="Times New Roman"/>
          <w:sz w:val="23"/>
          <w:szCs w:val="23"/>
          <w:lang w:eastAsia="tr-TR"/>
        </w:rPr>
        <w:t xml:space="preserve"> </w:t>
      </w:r>
      <w:r w:rsidR="00F55C81" w:rsidRPr="006B3398">
        <w:rPr>
          <w:rFonts w:ascii="Times New Roman" w:eastAsia="Times New Roman" w:hAnsi="Times New Roman" w:cs="Times New Roman"/>
          <w:sz w:val="23"/>
          <w:szCs w:val="23"/>
          <w:lang w:eastAsia="tr-TR"/>
        </w:rPr>
        <w:t xml:space="preserve">dâhil </w:t>
      </w:r>
      <w:r w:rsidR="007D7904" w:rsidRPr="006B3398">
        <w:rPr>
          <w:rFonts w:ascii="Times New Roman" w:eastAsia="Times New Roman" w:hAnsi="Times New Roman" w:cs="Times New Roman"/>
          <w:sz w:val="23"/>
          <w:szCs w:val="23"/>
          <w:lang w:eastAsia="tr-TR"/>
        </w:rPr>
        <w:t>her türlü</w:t>
      </w:r>
      <w:r w:rsidR="008648B2" w:rsidRPr="006B3398">
        <w:rPr>
          <w:rFonts w:ascii="Times New Roman" w:eastAsia="Times New Roman" w:hAnsi="Times New Roman" w:cs="Times New Roman"/>
          <w:sz w:val="23"/>
          <w:szCs w:val="23"/>
          <w:lang w:eastAsia="tr-TR"/>
        </w:rPr>
        <w:t>, resim, harç vs. masraflar Yüklenici’ye ait olup, işin başlangıcında ö</w:t>
      </w:r>
      <w:r w:rsidR="00122D56" w:rsidRPr="006B3398">
        <w:rPr>
          <w:rFonts w:ascii="Times New Roman" w:eastAsia="Times New Roman" w:hAnsi="Times New Roman" w:cs="Times New Roman"/>
          <w:sz w:val="23"/>
          <w:szCs w:val="23"/>
          <w:lang w:eastAsia="tr-TR"/>
        </w:rPr>
        <w:t xml:space="preserve">deme dekontu Üniversite’ye ibraz </w:t>
      </w:r>
      <w:r w:rsidR="008648B2" w:rsidRPr="006B3398">
        <w:rPr>
          <w:rFonts w:ascii="Times New Roman" w:eastAsia="Times New Roman" w:hAnsi="Times New Roman" w:cs="Times New Roman"/>
          <w:sz w:val="23"/>
          <w:szCs w:val="23"/>
          <w:lang w:eastAsia="tr-TR"/>
        </w:rPr>
        <w:t>edilecektir.</w:t>
      </w:r>
    </w:p>
    <w:p w14:paraId="2F5FF161" w14:textId="77777777" w:rsidR="009B6827" w:rsidRPr="006B3398" w:rsidRDefault="009B6827" w:rsidP="00310278">
      <w:pPr>
        <w:pStyle w:val="AralkYok"/>
        <w:ind w:firstLine="709"/>
        <w:jc w:val="both"/>
        <w:rPr>
          <w:rFonts w:ascii="Times New Roman" w:hAnsi="Times New Roman" w:cs="Times New Roman"/>
          <w:sz w:val="23"/>
          <w:szCs w:val="23"/>
        </w:rPr>
      </w:pPr>
    </w:p>
    <w:p w14:paraId="2D5A5175" w14:textId="77777777" w:rsidR="00393CEA" w:rsidRPr="006B3398" w:rsidRDefault="005E4E25" w:rsidP="00310278">
      <w:pPr>
        <w:spacing w:after="0" w:line="240" w:lineRule="auto"/>
        <w:ind w:firstLine="709"/>
        <w:jc w:val="both"/>
        <w:rPr>
          <w:rFonts w:ascii="Times New Roman" w:hAnsi="Times New Roman" w:cs="Times New Roman"/>
          <w:b/>
          <w:sz w:val="23"/>
          <w:szCs w:val="23"/>
        </w:rPr>
      </w:pPr>
      <w:r w:rsidRPr="006B3398">
        <w:rPr>
          <w:rFonts w:ascii="Times New Roman" w:hAnsi="Times New Roman" w:cs="Times New Roman"/>
          <w:b/>
          <w:sz w:val="23"/>
          <w:szCs w:val="23"/>
        </w:rPr>
        <w:t>Sözleşme</w:t>
      </w:r>
      <w:r w:rsidR="00393CEA" w:rsidRPr="006B3398">
        <w:rPr>
          <w:rFonts w:ascii="Times New Roman" w:hAnsi="Times New Roman" w:cs="Times New Roman"/>
          <w:b/>
          <w:sz w:val="23"/>
          <w:szCs w:val="23"/>
        </w:rPr>
        <w:t xml:space="preserve">nin </w:t>
      </w:r>
      <w:r w:rsidR="00F40556" w:rsidRPr="006B3398">
        <w:rPr>
          <w:rFonts w:ascii="Times New Roman" w:hAnsi="Times New Roman" w:cs="Times New Roman"/>
          <w:b/>
          <w:sz w:val="23"/>
          <w:szCs w:val="23"/>
        </w:rPr>
        <w:t>y</w:t>
      </w:r>
      <w:r w:rsidR="00393CEA" w:rsidRPr="006B3398">
        <w:rPr>
          <w:rFonts w:ascii="Times New Roman" w:hAnsi="Times New Roman" w:cs="Times New Roman"/>
          <w:b/>
          <w:sz w:val="23"/>
          <w:szCs w:val="23"/>
        </w:rPr>
        <w:t>ürürlüğü</w:t>
      </w:r>
    </w:p>
    <w:p w14:paraId="384BAAD2" w14:textId="6A9C28FC" w:rsidR="006A13AD" w:rsidRPr="006B3398" w:rsidRDefault="00940A16" w:rsidP="0031027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b/>
          <w:sz w:val="23"/>
          <w:szCs w:val="23"/>
        </w:rPr>
        <w:t xml:space="preserve">MADDE </w:t>
      </w:r>
      <w:r w:rsidR="0050386F" w:rsidRPr="006B3398">
        <w:rPr>
          <w:rFonts w:ascii="Times New Roman" w:hAnsi="Times New Roman" w:cs="Times New Roman"/>
          <w:b/>
          <w:sz w:val="23"/>
          <w:szCs w:val="23"/>
        </w:rPr>
        <w:t>2</w:t>
      </w:r>
      <w:r w:rsidR="00D851F7" w:rsidRPr="006B3398">
        <w:rPr>
          <w:rFonts w:ascii="Times New Roman" w:hAnsi="Times New Roman" w:cs="Times New Roman"/>
          <w:b/>
          <w:sz w:val="23"/>
          <w:szCs w:val="23"/>
        </w:rPr>
        <w:t>5</w:t>
      </w:r>
      <w:r w:rsidR="003F5E6F" w:rsidRPr="006B3398">
        <w:rPr>
          <w:rFonts w:ascii="Times New Roman" w:hAnsi="Times New Roman" w:cs="Times New Roman"/>
          <w:b/>
          <w:sz w:val="23"/>
          <w:szCs w:val="23"/>
        </w:rPr>
        <w:t xml:space="preserve"> </w:t>
      </w:r>
      <w:r w:rsidR="00393CEA" w:rsidRPr="006B3398">
        <w:rPr>
          <w:rFonts w:ascii="Times New Roman" w:hAnsi="Times New Roman" w:cs="Times New Roman"/>
          <w:b/>
          <w:sz w:val="23"/>
          <w:szCs w:val="23"/>
        </w:rPr>
        <w:t xml:space="preserve">– </w:t>
      </w:r>
      <w:r w:rsidR="00393CEA" w:rsidRPr="006B3398">
        <w:rPr>
          <w:rFonts w:ascii="Times New Roman" w:hAnsi="Times New Roman" w:cs="Times New Roman"/>
          <w:sz w:val="23"/>
          <w:szCs w:val="23"/>
        </w:rPr>
        <w:t xml:space="preserve">(1) </w:t>
      </w:r>
      <w:r w:rsidR="006A13AD" w:rsidRPr="006B3398">
        <w:rPr>
          <w:rFonts w:ascii="Times New Roman" w:hAnsi="Times New Roman" w:cs="Times New Roman"/>
          <w:sz w:val="23"/>
          <w:szCs w:val="23"/>
        </w:rPr>
        <w:t xml:space="preserve">İşbu </w:t>
      </w:r>
      <w:r w:rsidR="00E85ED8" w:rsidRPr="006B3398">
        <w:rPr>
          <w:rFonts w:ascii="Times New Roman" w:hAnsi="Times New Roman" w:cs="Times New Roman"/>
          <w:sz w:val="23"/>
          <w:szCs w:val="23"/>
        </w:rPr>
        <w:t xml:space="preserve">Sözleşme, 25 (yirmibeş) </w:t>
      </w:r>
      <w:r w:rsidR="006A13AD" w:rsidRPr="006B3398">
        <w:rPr>
          <w:rFonts w:ascii="Times New Roman" w:hAnsi="Times New Roman" w:cs="Times New Roman"/>
          <w:sz w:val="23"/>
          <w:szCs w:val="23"/>
        </w:rPr>
        <w:t>madde,</w:t>
      </w:r>
      <w:r w:rsidR="00E85ED8" w:rsidRPr="006B3398">
        <w:rPr>
          <w:rFonts w:ascii="Times New Roman" w:hAnsi="Times New Roman" w:cs="Times New Roman"/>
          <w:sz w:val="23"/>
          <w:szCs w:val="23"/>
        </w:rPr>
        <w:t xml:space="preserve"> 11</w:t>
      </w:r>
      <w:r w:rsidR="006A13AD" w:rsidRPr="006B3398">
        <w:rPr>
          <w:rFonts w:ascii="Times New Roman" w:hAnsi="Times New Roman" w:cs="Times New Roman"/>
          <w:sz w:val="23"/>
          <w:szCs w:val="23"/>
        </w:rPr>
        <w:t xml:space="preserve"> </w:t>
      </w:r>
      <w:r w:rsidR="00E85ED8" w:rsidRPr="006B3398">
        <w:rPr>
          <w:rFonts w:ascii="Times New Roman" w:hAnsi="Times New Roman" w:cs="Times New Roman"/>
          <w:sz w:val="23"/>
          <w:szCs w:val="23"/>
        </w:rPr>
        <w:t>(onbir</w:t>
      </w:r>
      <w:r w:rsidR="006A13AD" w:rsidRPr="006B3398">
        <w:rPr>
          <w:rFonts w:ascii="Times New Roman" w:hAnsi="Times New Roman" w:cs="Times New Roman"/>
          <w:sz w:val="23"/>
          <w:szCs w:val="23"/>
        </w:rPr>
        <w:t xml:space="preserve">) sayfa ve Sözleşme’nin mütemmim cüzü niteliğinde </w:t>
      </w:r>
      <w:r w:rsidR="0008374B" w:rsidRPr="006B3398">
        <w:rPr>
          <w:rFonts w:ascii="Times New Roman" w:hAnsi="Times New Roman" w:cs="Times New Roman"/>
          <w:sz w:val="23"/>
          <w:szCs w:val="23"/>
        </w:rPr>
        <w:t>6</w:t>
      </w:r>
      <w:r w:rsidR="006A13AD" w:rsidRPr="006B3398">
        <w:rPr>
          <w:rFonts w:ascii="Times New Roman" w:hAnsi="Times New Roman" w:cs="Times New Roman"/>
          <w:sz w:val="23"/>
          <w:szCs w:val="23"/>
        </w:rPr>
        <w:t xml:space="preserve"> (</w:t>
      </w:r>
      <w:r w:rsidR="0008374B" w:rsidRPr="006B3398">
        <w:rPr>
          <w:rFonts w:ascii="Times New Roman" w:hAnsi="Times New Roman" w:cs="Times New Roman"/>
          <w:sz w:val="23"/>
          <w:szCs w:val="23"/>
        </w:rPr>
        <w:t>altı</w:t>
      </w:r>
      <w:r w:rsidR="006A13AD" w:rsidRPr="006B3398">
        <w:rPr>
          <w:rFonts w:ascii="Times New Roman" w:hAnsi="Times New Roman" w:cs="Times New Roman"/>
          <w:sz w:val="23"/>
          <w:szCs w:val="23"/>
        </w:rPr>
        <w:t xml:space="preserve">) ekten ibaret olup; 2 (iki) asıl olarak </w:t>
      </w:r>
      <w:r w:rsidR="00851374">
        <w:rPr>
          <w:rFonts w:ascii="Times New Roman" w:hAnsi="Times New Roman" w:cs="Times New Roman"/>
          <w:sz w:val="23"/>
          <w:szCs w:val="23"/>
        </w:rPr>
        <w:t>18/12/2025</w:t>
      </w:r>
      <w:r w:rsidR="009C0711" w:rsidRPr="006B3398">
        <w:rPr>
          <w:rFonts w:ascii="Times New Roman" w:hAnsi="Times New Roman" w:cs="Times New Roman"/>
          <w:sz w:val="23"/>
          <w:szCs w:val="23"/>
        </w:rPr>
        <w:t xml:space="preserve"> </w:t>
      </w:r>
      <w:r w:rsidR="006A13AD" w:rsidRPr="006B3398">
        <w:rPr>
          <w:rFonts w:ascii="Times New Roman" w:hAnsi="Times New Roman" w:cs="Times New Roman"/>
          <w:sz w:val="23"/>
          <w:szCs w:val="23"/>
        </w:rPr>
        <w:t>tarihinde Taraflar’ın yetkili temsilcilerince müştereken imzalanmıştır.</w:t>
      </w:r>
      <w:r w:rsidR="006A13AD" w:rsidRPr="006B3398">
        <w:rPr>
          <w:rFonts w:ascii="Times New Roman" w:hAnsi="Times New Roman" w:cs="Times New Roman"/>
          <w:sz w:val="23"/>
          <w:szCs w:val="23"/>
        </w:rPr>
        <w:tab/>
      </w:r>
    </w:p>
    <w:p w14:paraId="7BE40CAC" w14:textId="77777777" w:rsidR="0015567C" w:rsidRPr="006B3398" w:rsidRDefault="0015567C" w:rsidP="00310278">
      <w:pPr>
        <w:spacing w:after="0" w:line="240" w:lineRule="auto"/>
        <w:ind w:firstLine="709"/>
        <w:jc w:val="both"/>
        <w:rPr>
          <w:rFonts w:ascii="Times New Roman" w:hAnsi="Times New Roman" w:cs="Times New Roman"/>
          <w:sz w:val="23"/>
          <w:szCs w:val="23"/>
        </w:rPr>
      </w:pPr>
    </w:p>
    <w:tbl>
      <w:tblPr>
        <w:tblW w:w="9720" w:type="dxa"/>
        <w:tblInd w:w="-72" w:type="dxa"/>
        <w:tblLook w:val="01E0" w:firstRow="1" w:lastRow="1" w:firstColumn="1" w:lastColumn="1" w:noHBand="0" w:noVBand="0"/>
      </w:tblPr>
      <w:tblGrid>
        <w:gridCol w:w="4860"/>
        <w:gridCol w:w="4860"/>
      </w:tblGrid>
      <w:tr w:rsidR="006B3398" w:rsidRPr="006B3398" w14:paraId="0D8E5D83" w14:textId="77777777" w:rsidTr="001043E1">
        <w:trPr>
          <w:trHeight w:val="1257"/>
        </w:trPr>
        <w:tc>
          <w:tcPr>
            <w:tcW w:w="4860" w:type="dxa"/>
            <w:vAlign w:val="center"/>
            <w:hideMark/>
          </w:tcPr>
          <w:p w14:paraId="382A2660" w14:textId="13304E15" w:rsidR="001043E1" w:rsidRPr="006B3398" w:rsidRDefault="00EE45FF" w:rsidP="00AD1E1F">
            <w:pPr>
              <w:spacing w:after="0" w:line="240" w:lineRule="auto"/>
              <w:jc w:val="center"/>
              <w:rPr>
                <w:rFonts w:ascii="Times New Roman" w:hAnsi="Times New Roman" w:cs="Times New Roman"/>
                <w:b/>
                <w:bCs/>
                <w:sz w:val="23"/>
                <w:szCs w:val="23"/>
              </w:rPr>
            </w:pPr>
            <w:r w:rsidRPr="006B3398">
              <w:rPr>
                <w:rFonts w:ascii="Times New Roman" w:hAnsi="Times New Roman" w:cs="Times New Roman"/>
                <w:b/>
                <w:bCs/>
                <w:sz w:val="23"/>
                <w:szCs w:val="23"/>
              </w:rPr>
              <w:t>YÜKLENİCİ</w:t>
            </w:r>
          </w:p>
        </w:tc>
        <w:tc>
          <w:tcPr>
            <w:tcW w:w="4860" w:type="dxa"/>
            <w:vAlign w:val="center"/>
            <w:hideMark/>
          </w:tcPr>
          <w:p w14:paraId="440EF9B5" w14:textId="24DF6B69" w:rsidR="001043E1" w:rsidRPr="006B3398" w:rsidRDefault="00EE45FF" w:rsidP="00AD1E1F">
            <w:pPr>
              <w:spacing w:after="0" w:line="240" w:lineRule="auto"/>
              <w:jc w:val="center"/>
              <w:rPr>
                <w:rFonts w:ascii="Times New Roman" w:hAnsi="Times New Roman" w:cs="Times New Roman"/>
                <w:b/>
                <w:bCs/>
                <w:sz w:val="23"/>
                <w:szCs w:val="23"/>
              </w:rPr>
            </w:pPr>
            <w:r w:rsidRPr="006B3398">
              <w:rPr>
                <w:rFonts w:ascii="Times New Roman" w:hAnsi="Times New Roman" w:cs="Times New Roman"/>
                <w:b/>
                <w:bCs/>
                <w:sz w:val="23"/>
                <w:szCs w:val="23"/>
              </w:rPr>
              <w:t>İSTİNYE ÜNİVERSİTESİ</w:t>
            </w:r>
          </w:p>
        </w:tc>
      </w:tr>
    </w:tbl>
    <w:p w14:paraId="4250F43E" w14:textId="77777777" w:rsidR="008730E7" w:rsidRPr="006B3398" w:rsidRDefault="001043E1" w:rsidP="0031027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sz w:val="23"/>
          <w:szCs w:val="23"/>
        </w:rPr>
        <w:t xml:space="preserve"> </w:t>
      </w:r>
      <w:r w:rsidRPr="006B3398">
        <w:rPr>
          <w:rFonts w:ascii="Times New Roman" w:hAnsi="Times New Roman" w:cs="Times New Roman"/>
          <w:sz w:val="23"/>
          <w:szCs w:val="23"/>
        </w:rPr>
        <w:tab/>
      </w:r>
    </w:p>
    <w:p w14:paraId="29A62C61" w14:textId="5C1C3CAF" w:rsidR="001043E1" w:rsidRPr="006B3398" w:rsidRDefault="001043E1" w:rsidP="00310278">
      <w:pPr>
        <w:spacing w:after="0" w:line="240" w:lineRule="auto"/>
        <w:ind w:firstLine="709"/>
        <w:jc w:val="both"/>
        <w:rPr>
          <w:rFonts w:ascii="Times New Roman" w:hAnsi="Times New Roman" w:cs="Times New Roman"/>
          <w:sz w:val="23"/>
          <w:szCs w:val="23"/>
        </w:rPr>
      </w:pPr>
      <w:r w:rsidRPr="006B3398">
        <w:rPr>
          <w:rFonts w:ascii="Times New Roman" w:hAnsi="Times New Roman" w:cs="Times New Roman"/>
          <w:sz w:val="23"/>
          <w:szCs w:val="23"/>
        </w:rPr>
        <w:tab/>
      </w:r>
      <w:r w:rsidRPr="006B3398">
        <w:rPr>
          <w:rFonts w:ascii="Times New Roman" w:hAnsi="Times New Roman" w:cs="Times New Roman"/>
          <w:sz w:val="23"/>
          <w:szCs w:val="23"/>
        </w:rPr>
        <w:tab/>
      </w:r>
      <w:r w:rsidRPr="006B3398">
        <w:rPr>
          <w:rFonts w:ascii="Times New Roman" w:hAnsi="Times New Roman" w:cs="Times New Roman"/>
          <w:sz w:val="23"/>
          <w:szCs w:val="23"/>
        </w:rPr>
        <w:tab/>
      </w:r>
      <w:r w:rsidRPr="006B3398">
        <w:rPr>
          <w:rFonts w:ascii="Times New Roman" w:hAnsi="Times New Roman" w:cs="Times New Roman"/>
          <w:sz w:val="23"/>
          <w:szCs w:val="23"/>
        </w:rPr>
        <w:tab/>
      </w:r>
      <w:r w:rsidRPr="006B3398">
        <w:rPr>
          <w:rFonts w:ascii="Times New Roman" w:hAnsi="Times New Roman" w:cs="Times New Roman"/>
          <w:sz w:val="23"/>
          <w:szCs w:val="23"/>
        </w:rPr>
        <w:tab/>
      </w:r>
    </w:p>
    <w:p w14:paraId="77DBF0A8" w14:textId="77777777" w:rsidR="001043E1" w:rsidRPr="006B3398" w:rsidRDefault="001043E1" w:rsidP="00310278">
      <w:pPr>
        <w:spacing w:after="0" w:line="240" w:lineRule="auto"/>
        <w:jc w:val="both"/>
        <w:rPr>
          <w:rFonts w:ascii="Times New Roman" w:hAnsi="Times New Roman" w:cs="Times New Roman"/>
          <w:b/>
          <w:sz w:val="23"/>
          <w:szCs w:val="23"/>
        </w:rPr>
      </w:pPr>
      <w:r w:rsidRPr="006B3398">
        <w:rPr>
          <w:rFonts w:ascii="Times New Roman" w:hAnsi="Times New Roman" w:cs="Times New Roman"/>
          <w:b/>
          <w:sz w:val="23"/>
          <w:szCs w:val="23"/>
        </w:rPr>
        <w:t>EKLER</w:t>
      </w:r>
    </w:p>
    <w:p w14:paraId="208EB115" w14:textId="5E1908E6" w:rsidR="002D58C0" w:rsidRPr="006B3398" w:rsidRDefault="00B64152" w:rsidP="0008374B">
      <w:pPr>
        <w:pStyle w:val="Style5"/>
        <w:spacing w:line="240" w:lineRule="auto"/>
        <w:rPr>
          <w:rFonts w:ascii="Times New Roman" w:hAnsi="Times New Roman" w:cs="Times New Roman"/>
          <w:sz w:val="23"/>
          <w:szCs w:val="23"/>
        </w:rPr>
      </w:pPr>
      <w:bookmarkStart w:id="2" w:name="_Hlk105073989"/>
      <w:r w:rsidRPr="006B3398">
        <w:rPr>
          <w:rFonts w:ascii="Times New Roman" w:hAnsi="Times New Roman" w:cs="Times New Roman"/>
          <w:sz w:val="23"/>
          <w:szCs w:val="23"/>
        </w:rPr>
        <w:t>Ek</w:t>
      </w:r>
      <w:r w:rsidR="00B52CA9" w:rsidRPr="006B3398">
        <w:rPr>
          <w:rFonts w:ascii="Times New Roman" w:hAnsi="Times New Roman" w:cs="Times New Roman"/>
          <w:sz w:val="23"/>
          <w:szCs w:val="23"/>
        </w:rPr>
        <w:t xml:space="preserve"> </w:t>
      </w:r>
      <w:r w:rsidR="00FD2EB1" w:rsidRPr="006B3398">
        <w:rPr>
          <w:rFonts w:ascii="Times New Roman" w:hAnsi="Times New Roman" w:cs="Times New Roman"/>
          <w:sz w:val="23"/>
          <w:szCs w:val="23"/>
        </w:rPr>
        <w:t>1</w:t>
      </w:r>
      <w:r w:rsidR="00B52CA9" w:rsidRPr="006B3398">
        <w:rPr>
          <w:rFonts w:ascii="Times New Roman" w:hAnsi="Times New Roman" w:cs="Times New Roman"/>
          <w:sz w:val="23"/>
          <w:szCs w:val="23"/>
        </w:rPr>
        <w:t>-</w:t>
      </w:r>
      <w:r w:rsidR="005C6073" w:rsidRPr="006B3398">
        <w:rPr>
          <w:rFonts w:ascii="Times New Roman" w:hAnsi="Times New Roman" w:cs="Times New Roman"/>
          <w:sz w:val="23"/>
          <w:szCs w:val="23"/>
          <w:lang w:bidi="tr-TR"/>
        </w:rPr>
        <w:t>İş Sağlığı ve Güvenliği Taahhüt Sözleşmesi</w:t>
      </w:r>
    </w:p>
    <w:p w14:paraId="2F143206" w14:textId="1974565F" w:rsidR="00B64152" w:rsidRPr="006B3398" w:rsidRDefault="0008374B" w:rsidP="00310278">
      <w:pPr>
        <w:spacing w:after="0" w:line="240" w:lineRule="auto"/>
        <w:jc w:val="both"/>
        <w:rPr>
          <w:rFonts w:ascii="Times New Roman" w:hAnsi="Times New Roman" w:cs="Times New Roman"/>
          <w:sz w:val="23"/>
          <w:szCs w:val="23"/>
        </w:rPr>
      </w:pPr>
      <w:r w:rsidRPr="006B3398">
        <w:rPr>
          <w:rFonts w:ascii="Times New Roman" w:hAnsi="Times New Roman" w:cs="Times New Roman"/>
          <w:sz w:val="23"/>
          <w:szCs w:val="23"/>
        </w:rPr>
        <w:t xml:space="preserve">Ek 2- </w:t>
      </w:r>
      <w:r w:rsidR="00840239" w:rsidRPr="006B3398">
        <w:rPr>
          <w:rFonts w:ascii="Times New Roman" w:hAnsi="Times New Roman" w:cs="Times New Roman"/>
          <w:sz w:val="23"/>
          <w:szCs w:val="23"/>
        </w:rPr>
        <w:t>Üniversite İmza Sirküleri</w:t>
      </w:r>
    </w:p>
    <w:p w14:paraId="34CFE526" w14:textId="7E705E64" w:rsidR="00B64152" w:rsidRPr="006B3398" w:rsidRDefault="00B64152" w:rsidP="00310278">
      <w:pPr>
        <w:spacing w:after="0" w:line="240" w:lineRule="auto"/>
        <w:jc w:val="both"/>
        <w:rPr>
          <w:rFonts w:ascii="Times New Roman" w:hAnsi="Times New Roman" w:cs="Times New Roman"/>
          <w:sz w:val="23"/>
          <w:szCs w:val="23"/>
        </w:rPr>
      </w:pPr>
      <w:r w:rsidRPr="006B3398">
        <w:rPr>
          <w:rFonts w:ascii="Times New Roman" w:hAnsi="Times New Roman" w:cs="Times New Roman"/>
          <w:sz w:val="23"/>
          <w:szCs w:val="23"/>
        </w:rPr>
        <w:t>Ek</w:t>
      </w:r>
      <w:r w:rsidR="00B52CA9" w:rsidRPr="006B3398">
        <w:rPr>
          <w:rFonts w:ascii="Times New Roman" w:hAnsi="Times New Roman" w:cs="Times New Roman"/>
          <w:sz w:val="23"/>
          <w:szCs w:val="23"/>
        </w:rPr>
        <w:t xml:space="preserve"> </w:t>
      </w:r>
      <w:r w:rsidR="0008374B" w:rsidRPr="006B3398">
        <w:rPr>
          <w:rFonts w:ascii="Times New Roman" w:hAnsi="Times New Roman" w:cs="Times New Roman"/>
          <w:sz w:val="23"/>
          <w:szCs w:val="23"/>
        </w:rPr>
        <w:t>3</w:t>
      </w:r>
      <w:r w:rsidR="00B52CA9" w:rsidRPr="006B3398">
        <w:rPr>
          <w:rFonts w:ascii="Times New Roman" w:hAnsi="Times New Roman" w:cs="Times New Roman"/>
          <w:sz w:val="23"/>
          <w:szCs w:val="23"/>
        </w:rPr>
        <w:t>-</w:t>
      </w:r>
      <w:r w:rsidRPr="006B3398">
        <w:rPr>
          <w:rFonts w:ascii="Times New Roman" w:hAnsi="Times New Roman" w:cs="Times New Roman"/>
          <w:sz w:val="23"/>
          <w:szCs w:val="23"/>
        </w:rPr>
        <w:t xml:space="preserve"> </w:t>
      </w:r>
      <w:r w:rsidR="00840239" w:rsidRPr="006B3398">
        <w:rPr>
          <w:rFonts w:ascii="Times New Roman" w:hAnsi="Times New Roman" w:cs="Times New Roman"/>
          <w:sz w:val="23"/>
          <w:szCs w:val="23"/>
        </w:rPr>
        <w:t>Yüklenici İmza Sirküleri</w:t>
      </w:r>
    </w:p>
    <w:p w14:paraId="6E354AD5" w14:textId="7825BACE" w:rsidR="00840239" w:rsidRPr="006B3398" w:rsidRDefault="00840239" w:rsidP="00310278">
      <w:pPr>
        <w:spacing w:after="0" w:line="240" w:lineRule="auto"/>
        <w:jc w:val="both"/>
        <w:rPr>
          <w:rFonts w:ascii="Times New Roman" w:hAnsi="Times New Roman" w:cs="Times New Roman"/>
          <w:sz w:val="23"/>
          <w:szCs w:val="23"/>
        </w:rPr>
      </w:pPr>
      <w:r w:rsidRPr="006B3398">
        <w:rPr>
          <w:rFonts w:ascii="Times New Roman" w:hAnsi="Times New Roman" w:cs="Times New Roman"/>
          <w:sz w:val="23"/>
          <w:szCs w:val="23"/>
        </w:rPr>
        <w:t xml:space="preserve">Ek </w:t>
      </w:r>
      <w:r w:rsidR="0008374B" w:rsidRPr="006B3398">
        <w:rPr>
          <w:rFonts w:ascii="Times New Roman" w:hAnsi="Times New Roman" w:cs="Times New Roman"/>
          <w:sz w:val="23"/>
          <w:szCs w:val="23"/>
        </w:rPr>
        <w:t>4</w:t>
      </w:r>
      <w:r w:rsidRPr="006B3398">
        <w:rPr>
          <w:rFonts w:ascii="Times New Roman" w:hAnsi="Times New Roman" w:cs="Times New Roman"/>
          <w:sz w:val="23"/>
          <w:szCs w:val="23"/>
        </w:rPr>
        <w:t>- Yüklenici Ticaret Sicil Gazetesi</w:t>
      </w:r>
    </w:p>
    <w:p w14:paraId="7183B0DE" w14:textId="70EA16E5" w:rsidR="00DF664F" w:rsidRPr="006B3398" w:rsidRDefault="00840239" w:rsidP="0094553D">
      <w:pPr>
        <w:spacing w:after="0" w:line="240" w:lineRule="auto"/>
        <w:jc w:val="both"/>
        <w:rPr>
          <w:rFonts w:ascii="Times New Roman" w:hAnsi="Times New Roman" w:cs="Times New Roman"/>
          <w:sz w:val="23"/>
          <w:szCs w:val="23"/>
        </w:rPr>
      </w:pPr>
      <w:r w:rsidRPr="006B3398">
        <w:rPr>
          <w:rFonts w:ascii="Times New Roman" w:hAnsi="Times New Roman" w:cs="Times New Roman"/>
          <w:sz w:val="23"/>
          <w:szCs w:val="23"/>
        </w:rPr>
        <w:t xml:space="preserve">Ek </w:t>
      </w:r>
      <w:r w:rsidR="0008374B" w:rsidRPr="006B3398">
        <w:rPr>
          <w:rFonts w:ascii="Times New Roman" w:hAnsi="Times New Roman" w:cs="Times New Roman"/>
          <w:sz w:val="23"/>
          <w:szCs w:val="23"/>
        </w:rPr>
        <w:t>5</w:t>
      </w:r>
      <w:r w:rsidRPr="006B3398">
        <w:rPr>
          <w:rFonts w:ascii="Times New Roman" w:hAnsi="Times New Roman" w:cs="Times New Roman"/>
          <w:sz w:val="23"/>
          <w:szCs w:val="23"/>
        </w:rPr>
        <w:t>- Yüklenici Vergi Levhası</w:t>
      </w:r>
      <w:bookmarkEnd w:id="2"/>
    </w:p>
    <w:p w14:paraId="1A70198A" w14:textId="4E84B08D" w:rsidR="001541DB" w:rsidRPr="006B3398" w:rsidRDefault="00FD2EB1">
      <w:pPr>
        <w:spacing w:after="0" w:line="240" w:lineRule="auto"/>
        <w:jc w:val="both"/>
        <w:rPr>
          <w:rFonts w:ascii="Times New Roman" w:hAnsi="Times New Roman" w:cs="Times New Roman"/>
          <w:b/>
          <w:sz w:val="23"/>
          <w:szCs w:val="23"/>
          <w:u w:val="single"/>
        </w:rPr>
      </w:pPr>
      <w:r w:rsidRPr="006B3398">
        <w:rPr>
          <w:rFonts w:ascii="Times New Roman" w:hAnsi="Times New Roman" w:cs="Times New Roman"/>
          <w:sz w:val="23"/>
          <w:szCs w:val="23"/>
        </w:rPr>
        <w:t xml:space="preserve">Ek </w:t>
      </w:r>
      <w:r w:rsidR="0008374B" w:rsidRPr="006B3398">
        <w:rPr>
          <w:rFonts w:ascii="Times New Roman" w:hAnsi="Times New Roman" w:cs="Times New Roman"/>
          <w:sz w:val="23"/>
          <w:szCs w:val="23"/>
        </w:rPr>
        <w:t>6</w:t>
      </w:r>
      <w:r w:rsidRPr="006B3398">
        <w:rPr>
          <w:rFonts w:ascii="Times New Roman" w:hAnsi="Times New Roman" w:cs="Times New Roman"/>
          <w:sz w:val="23"/>
          <w:szCs w:val="23"/>
        </w:rPr>
        <w:t>- Yüklenici faaliyet Belgesi</w:t>
      </w:r>
    </w:p>
    <w:sectPr w:rsidR="001541DB" w:rsidRPr="006B3398" w:rsidSect="00EE45FF">
      <w:footerReference w:type="default" r:id="rId8"/>
      <w:pgSz w:w="11906" w:h="16838"/>
      <w:pgMar w:top="993" w:right="1274" w:bottom="851" w:left="1417" w:header="708" w:footer="454"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346B2" w14:textId="77777777" w:rsidR="00273FF1" w:rsidRDefault="00273FF1" w:rsidP="00393CEA">
      <w:pPr>
        <w:spacing w:after="0" w:line="240" w:lineRule="auto"/>
      </w:pPr>
      <w:r>
        <w:separator/>
      </w:r>
    </w:p>
  </w:endnote>
  <w:endnote w:type="continuationSeparator" w:id="0">
    <w:p w14:paraId="57288F81" w14:textId="77777777" w:rsidR="00273FF1" w:rsidRDefault="00273FF1" w:rsidP="00393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Andale Sans UI">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341093"/>
      <w:docPartObj>
        <w:docPartGallery w:val="Page Numbers (Bottom of Page)"/>
        <w:docPartUnique/>
      </w:docPartObj>
    </w:sdtPr>
    <w:sdtEndPr/>
    <w:sdtContent>
      <w:p w14:paraId="58092BFA" w14:textId="77777777" w:rsidR="00E43108" w:rsidRDefault="00E43108">
        <w:pPr>
          <w:pStyle w:val="AltBilgi"/>
          <w:jc w:val="right"/>
        </w:pPr>
        <w:r>
          <w:fldChar w:fldCharType="begin"/>
        </w:r>
        <w:r>
          <w:instrText>PAGE   \* MERGEFORMAT</w:instrText>
        </w:r>
        <w:r>
          <w:fldChar w:fldCharType="separate"/>
        </w:r>
        <w:r w:rsidR="00FB3175">
          <w:rPr>
            <w:noProof/>
          </w:rPr>
          <w:t>6</w:t>
        </w:r>
        <w:r>
          <w:fldChar w:fldCharType="end"/>
        </w:r>
      </w:p>
    </w:sdtContent>
  </w:sdt>
  <w:p w14:paraId="72E90DED" w14:textId="77777777" w:rsidR="00393CEA" w:rsidRDefault="00393CE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9B449" w14:textId="77777777" w:rsidR="00273FF1" w:rsidRDefault="00273FF1" w:rsidP="00393CEA">
      <w:pPr>
        <w:spacing w:after="0" w:line="240" w:lineRule="auto"/>
      </w:pPr>
      <w:r>
        <w:separator/>
      </w:r>
    </w:p>
  </w:footnote>
  <w:footnote w:type="continuationSeparator" w:id="0">
    <w:p w14:paraId="2E749060" w14:textId="77777777" w:rsidR="00273FF1" w:rsidRDefault="00273FF1" w:rsidP="00393C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4AEF"/>
    <w:multiLevelType w:val="hybridMultilevel"/>
    <w:tmpl w:val="1556EC88"/>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 w15:restartNumberingAfterBreak="0">
    <w:nsid w:val="1123322B"/>
    <w:multiLevelType w:val="hybridMultilevel"/>
    <w:tmpl w:val="5992CA76"/>
    <w:lvl w:ilvl="0" w:tplc="9252CB32">
      <w:start w:val="2"/>
      <w:numFmt w:val="decimal"/>
      <w:lvlText w:val="(%1)"/>
      <w:lvlJc w:val="left"/>
      <w:pPr>
        <w:ind w:left="117" w:hanging="377"/>
      </w:pPr>
      <w:rPr>
        <w:rFonts w:ascii="Times New Roman" w:eastAsia="Times New Roman" w:hAnsi="Times New Roman" w:cs="Times New Roman" w:hint="default"/>
        <w:w w:val="100"/>
        <w:sz w:val="22"/>
        <w:szCs w:val="22"/>
        <w:lang w:val="tr-TR" w:eastAsia="en-US" w:bidi="ar-SA"/>
      </w:rPr>
    </w:lvl>
    <w:lvl w:ilvl="1" w:tplc="BFB28960">
      <w:numFmt w:val="bullet"/>
      <w:lvlText w:val="•"/>
      <w:lvlJc w:val="left"/>
      <w:pPr>
        <w:ind w:left="1066" w:hanging="377"/>
      </w:pPr>
      <w:rPr>
        <w:rFonts w:hint="default"/>
        <w:lang w:val="tr-TR" w:eastAsia="en-US" w:bidi="ar-SA"/>
      </w:rPr>
    </w:lvl>
    <w:lvl w:ilvl="2" w:tplc="8C54DCE8">
      <w:numFmt w:val="bullet"/>
      <w:lvlText w:val="•"/>
      <w:lvlJc w:val="left"/>
      <w:pPr>
        <w:ind w:left="2013" w:hanging="377"/>
      </w:pPr>
      <w:rPr>
        <w:rFonts w:hint="default"/>
        <w:lang w:val="tr-TR" w:eastAsia="en-US" w:bidi="ar-SA"/>
      </w:rPr>
    </w:lvl>
    <w:lvl w:ilvl="3" w:tplc="3B429BA2">
      <w:numFmt w:val="bullet"/>
      <w:lvlText w:val="•"/>
      <w:lvlJc w:val="left"/>
      <w:pPr>
        <w:ind w:left="2959" w:hanging="377"/>
      </w:pPr>
      <w:rPr>
        <w:rFonts w:hint="default"/>
        <w:lang w:val="tr-TR" w:eastAsia="en-US" w:bidi="ar-SA"/>
      </w:rPr>
    </w:lvl>
    <w:lvl w:ilvl="4" w:tplc="0428C438">
      <w:numFmt w:val="bullet"/>
      <w:lvlText w:val="•"/>
      <w:lvlJc w:val="left"/>
      <w:pPr>
        <w:ind w:left="3906" w:hanging="377"/>
      </w:pPr>
      <w:rPr>
        <w:rFonts w:hint="default"/>
        <w:lang w:val="tr-TR" w:eastAsia="en-US" w:bidi="ar-SA"/>
      </w:rPr>
    </w:lvl>
    <w:lvl w:ilvl="5" w:tplc="1F88F176">
      <w:numFmt w:val="bullet"/>
      <w:lvlText w:val="•"/>
      <w:lvlJc w:val="left"/>
      <w:pPr>
        <w:ind w:left="4853" w:hanging="377"/>
      </w:pPr>
      <w:rPr>
        <w:rFonts w:hint="default"/>
        <w:lang w:val="tr-TR" w:eastAsia="en-US" w:bidi="ar-SA"/>
      </w:rPr>
    </w:lvl>
    <w:lvl w:ilvl="6" w:tplc="F4D63DE6">
      <w:numFmt w:val="bullet"/>
      <w:lvlText w:val="•"/>
      <w:lvlJc w:val="left"/>
      <w:pPr>
        <w:ind w:left="5799" w:hanging="377"/>
      </w:pPr>
      <w:rPr>
        <w:rFonts w:hint="default"/>
        <w:lang w:val="tr-TR" w:eastAsia="en-US" w:bidi="ar-SA"/>
      </w:rPr>
    </w:lvl>
    <w:lvl w:ilvl="7" w:tplc="2C8EA408">
      <w:numFmt w:val="bullet"/>
      <w:lvlText w:val="•"/>
      <w:lvlJc w:val="left"/>
      <w:pPr>
        <w:ind w:left="6746" w:hanging="377"/>
      </w:pPr>
      <w:rPr>
        <w:rFonts w:hint="default"/>
        <w:lang w:val="tr-TR" w:eastAsia="en-US" w:bidi="ar-SA"/>
      </w:rPr>
    </w:lvl>
    <w:lvl w:ilvl="8" w:tplc="3D96F78C">
      <w:numFmt w:val="bullet"/>
      <w:lvlText w:val="•"/>
      <w:lvlJc w:val="left"/>
      <w:pPr>
        <w:ind w:left="7693" w:hanging="377"/>
      </w:pPr>
      <w:rPr>
        <w:rFonts w:hint="default"/>
        <w:lang w:val="tr-TR" w:eastAsia="en-US" w:bidi="ar-SA"/>
      </w:rPr>
    </w:lvl>
  </w:abstractNum>
  <w:abstractNum w:abstractNumId="2" w15:restartNumberingAfterBreak="0">
    <w:nsid w:val="1F3D0D71"/>
    <w:multiLevelType w:val="hybridMultilevel"/>
    <w:tmpl w:val="141CD7BA"/>
    <w:lvl w:ilvl="0" w:tplc="0FC4285E">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20477875"/>
    <w:multiLevelType w:val="hybridMultilevel"/>
    <w:tmpl w:val="4B2AF5D0"/>
    <w:lvl w:ilvl="0" w:tplc="1B1455BA">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 w15:restartNumberingAfterBreak="0">
    <w:nsid w:val="33D352E1"/>
    <w:multiLevelType w:val="hybridMultilevel"/>
    <w:tmpl w:val="FB70B3EA"/>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4EFA1864"/>
    <w:multiLevelType w:val="hybridMultilevel"/>
    <w:tmpl w:val="C0ECB438"/>
    <w:lvl w:ilvl="0" w:tplc="AD2E41B4">
      <w:start w:val="1"/>
      <w:numFmt w:val="lowerLetter"/>
      <w:lvlText w:val="%1)"/>
      <w:lvlJc w:val="left"/>
      <w:pPr>
        <w:ind w:left="720" w:hanging="360"/>
      </w:pPr>
      <w:rPr>
        <w:rFonts w:ascii="Times New Roman" w:hAnsi="Times New Roman" w:hint="default"/>
        <w:b w:val="0"/>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B9B2C0F"/>
    <w:multiLevelType w:val="hybridMultilevel"/>
    <w:tmpl w:val="4B2AF5D0"/>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7F7A4F25"/>
    <w:multiLevelType w:val="hybridMultilevel"/>
    <w:tmpl w:val="7FF088F0"/>
    <w:lvl w:ilvl="0" w:tplc="D6AAC9EC">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FB460C6"/>
    <w:multiLevelType w:val="hybridMultilevel"/>
    <w:tmpl w:val="A5C88E8E"/>
    <w:lvl w:ilvl="0" w:tplc="D5268E96">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3156952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70568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9100201">
    <w:abstractNumId w:val="5"/>
  </w:num>
  <w:num w:numId="4" w16cid:durableId="11722591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7326950">
    <w:abstractNumId w:val="0"/>
  </w:num>
  <w:num w:numId="6" w16cid:durableId="493420990">
    <w:abstractNumId w:val="7"/>
  </w:num>
  <w:num w:numId="7" w16cid:durableId="1082727399">
    <w:abstractNumId w:val="1"/>
  </w:num>
  <w:num w:numId="8" w16cid:durableId="1068193224">
    <w:abstractNumId w:val="4"/>
  </w:num>
  <w:num w:numId="9" w16cid:durableId="615211908">
    <w:abstractNumId w:val="3"/>
  </w:num>
  <w:num w:numId="10" w16cid:durableId="20830910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A16"/>
    <w:rsid w:val="00003845"/>
    <w:rsid w:val="000056B8"/>
    <w:rsid w:val="00013505"/>
    <w:rsid w:val="00021F11"/>
    <w:rsid w:val="000220DD"/>
    <w:rsid w:val="0003338C"/>
    <w:rsid w:val="00033D7C"/>
    <w:rsid w:val="000362EF"/>
    <w:rsid w:val="00036BE8"/>
    <w:rsid w:val="00041BDC"/>
    <w:rsid w:val="00044A34"/>
    <w:rsid w:val="00046909"/>
    <w:rsid w:val="00046A30"/>
    <w:rsid w:val="00053572"/>
    <w:rsid w:val="000551FA"/>
    <w:rsid w:val="0005772D"/>
    <w:rsid w:val="0006684C"/>
    <w:rsid w:val="00067EBE"/>
    <w:rsid w:val="00072C60"/>
    <w:rsid w:val="00077B0F"/>
    <w:rsid w:val="000807A8"/>
    <w:rsid w:val="00080806"/>
    <w:rsid w:val="0008374B"/>
    <w:rsid w:val="000851EF"/>
    <w:rsid w:val="00087C6E"/>
    <w:rsid w:val="00087E3F"/>
    <w:rsid w:val="000947A7"/>
    <w:rsid w:val="0009726B"/>
    <w:rsid w:val="000A24E6"/>
    <w:rsid w:val="000A438C"/>
    <w:rsid w:val="000A5D1D"/>
    <w:rsid w:val="000A5DD6"/>
    <w:rsid w:val="000A6CB4"/>
    <w:rsid w:val="000B2469"/>
    <w:rsid w:val="000B3126"/>
    <w:rsid w:val="000B662C"/>
    <w:rsid w:val="000B70B4"/>
    <w:rsid w:val="000B7CA5"/>
    <w:rsid w:val="000C4CA2"/>
    <w:rsid w:val="000C6D37"/>
    <w:rsid w:val="000D015B"/>
    <w:rsid w:val="000D66C8"/>
    <w:rsid w:val="000D685C"/>
    <w:rsid w:val="000E1DB2"/>
    <w:rsid w:val="000E3286"/>
    <w:rsid w:val="000E5939"/>
    <w:rsid w:val="000E67B5"/>
    <w:rsid w:val="000E6BC2"/>
    <w:rsid w:val="000F5AE2"/>
    <w:rsid w:val="000F72B6"/>
    <w:rsid w:val="00101850"/>
    <w:rsid w:val="00101ACA"/>
    <w:rsid w:val="001043E1"/>
    <w:rsid w:val="00107DE5"/>
    <w:rsid w:val="00113A18"/>
    <w:rsid w:val="00114CC4"/>
    <w:rsid w:val="00114E26"/>
    <w:rsid w:val="00115E42"/>
    <w:rsid w:val="00116531"/>
    <w:rsid w:val="00120C9A"/>
    <w:rsid w:val="00122D56"/>
    <w:rsid w:val="00123B19"/>
    <w:rsid w:val="0012585B"/>
    <w:rsid w:val="0013560B"/>
    <w:rsid w:val="0014121D"/>
    <w:rsid w:val="00146D0B"/>
    <w:rsid w:val="001514A4"/>
    <w:rsid w:val="00152A00"/>
    <w:rsid w:val="001541DB"/>
    <w:rsid w:val="0015567C"/>
    <w:rsid w:val="00155875"/>
    <w:rsid w:val="00157B3C"/>
    <w:rsid w:val="001618CC"/>
    <w:rsid w:val="0016567D"/>
    <w:rsid w:val="00165C0C"/>
    <w:rsid w:val="001737E5"/>
    <w:rsid w:val="00173D73"/>
    <w:rsid w:val="00176103"/>
    <w:rsid w:val="0018253D"/>
    <w:rsid w:val="00183D1F"/>
    <w:rsid w:val="00192A04"/>
    <w:rsid w:val="0019515A"/>
    <w:rsid w:val="001954BC"/>
    <w:rsid w:val="001A06B3"/>
    <w:rsid w:val="001A447C"/>
    <w:rsid w:val="001B0DC4"/>
    <w:rsid w:val="001B5024"/>
    <w:rsid w:val="001D46CF"/>
    <w:rsid w:val="001D4A80"/>
    <w:rsid w:val="001D4ED9"/>
    <w:rsid w:val="001E340A"/>
    <w:rsid w:val="001E6C1B"/>
    <w:rsid w:val="001F3E80"/>
    <w:rsid w:val="001F426C"/>
    <w:rsid w:val="001F6FFA"/>
    <w:rsid w:val="00205151"/>
    <w:rsid w:val="00211921"/>
    <w:rsid w:val="00214B93"/>
    <w:rsid w:val="00215054"/>
    <w:rsid w:val="002203C5"/>
    <w:rsid w:val="00225A65"/>
    <w:rsid w:val="00231DE5"/>
    <w:rsid w:val="00233E46"/>
    <w:rsid w:val="00241265"/>
    <w:rsid w:val="00243F1F"/>
    <w:rsid w:val="00247183"/>
    <w:rsid w:val="00253B88"/>
    <w:rsid w:val="00261EFA"/>
    <w:rsid w:val="00263D8E"/>
    <w:rsid w:val="00264801"/>
    <w:rsid w:val="00270835"/>
    <w:rsid w:val="00273FF1"/>
    <w:rsid w:val="0027628C"/>
    <w:rsid w:val="00276734"/>
    <w:rsid w:val="00282350"/>
    <w:rsid w:val="002A64A9"/>
    <w:rsid w:val="002B3AE0"/>
    <w:rsid w:val="002B3EA4"/>
    <w:rsid w:val="002C2650"/>
    <w:rsid w:val="002C5020"/>
    <w:rsid w:val="002D58C0"/>
    <w:rsid w:val="002D66B7"/>
    <w:rsid w:val="002D6C92"/>
    <w:rsid w:val="002E1D66"/>
    <w:rsid w:val="002F4CBA"/>
    <w:rsid w:val="00301B28"/>
    <w:rsid w:val="00301DDA"/>
    <w:rsid w:val="00307615"/>
    <w:rsid w:val="00310278"/>
    <w:rsid w:val="00311CA8"/>
    <w:rsid w:val="00315180"/>
    <w:rsid w:val="0032029B"/>
    <w:rsid w:val="00325FB9"/>
    <w:rsid w:val="00326996"/>
    <w:rsid w:val="003312C0"/>
    <w:rsid w:val="003370C1"/>
    <w:rsid w:val="003437C3"/>
    <w:rsid w:val="003464A8"/>
    <w:rsid w:val="003675D3"/>
    <w:rsid w:val="00373DFE"/>
    <w:rsid w:val="0037494F"/>
    <w:rsid w:val="00374C3D"/>
    <w:rsid w:val="003823DA"/>
    <w:rsid w:val="00390171"/>
    <w:rsid w:val="00390BC3"/>
    <w:rsid w:val="00393CEA"/>
    <w:rsid w:val="0039504F"/>
    <w:rsid w:val="003955BF"/>
    <w:rsid w:val="003A0FA8"/>
    <w:rsid w:val="003A7758"/>
    <w:rsid w:val="003B2142"/>
    <w:rsid w:val="003B3886"/>
    <w:rsid w:val="003B50EC"/>
    <w:rsid w:val="003C29D4"/>
    <w:rsid w:val="003C7888"/>
    <w:rsid w:val="003C7DAB"/>
    <w:rsid w:val="003D647F"/>
    <w:rsid w:val="003D7C0B"/>
    <w:rsid w:val="003E0B9E"/>
    <w:rsid w:val="003E3839"/>
    <w:rsid w:val="003E4580"/>
    <w:rsid w:val="003E6BB5"/>
    <w:rsid w:val="003F5416"/>
    <w:rsid w:val="003F5E6F"/>
    <w:rsid w:val="0040020C"/>
    <w:rsid w:val="004070C3"/>
    <w:rsid w:val="00412074"/>
    <w:rsid w:val="00413010"/>
    <w:rsid w:val="00420375"/>
    <w:rsid w:val="00421379"/>
    <w:rsid w:val="00422301"/>
    <w:rsid w:val="00426E98"/>
    <w:rsid w:val="00427A2C"/>
    <w:rsid w:val="0043269C"/>
    <w:rsid w:val="0043291E"/>
    <w:rsid w:val="00435F11"/>
    <w:rsid w:val="00440A0D"/>
    <w:rsid w:val="00445F3B"/>
    <w:rsid w:val="00447EFE"/>
    <w:rsid w:val="00450AAC"/>
    <w:rsid w:val="00452CC2"/>
    <w:rsid w:val="00453850"/>
    <w:rsid w:val="00456DF7"/>
    <w:rsid w:val="0046138E"/>
    <w:rsid w:val="0047052A"/>
    <w:rsid w:val="00473BE9"/>
    <w:rsid w:val="004740D9"/>
    <w:rsid w:val="0047512A"/>
    <w:rsid w:val="00476970"/>
    <w:rsid w:val="00480905"/>
    <w:rsid w:val="004817CF"/>
    <w:rsid w:val="004855EE"/>
    <w:rsid w:val="004860A9"/>
    <w:rsid w:val="004860F5"/>
    <w:rsid w:val="0048730D"/>
    <w:rsid w:val="004928CC"/>
    <w:rsid w:val="00494413"/>
    <w:rsid w:val="00495CDA"/>
    <w:rsid w:val="004A015B"/>
    <w:rsid w:val="004A1313"/>
    <w:rsid w:val="004A4BE6"/>
    <w:rsid w:val="004A4F0E"/>
    <w:rsid w:val="004A7605"/>
    <w:rsid w:val="004B07C9"/>
    <w:rsid w:val="004B2F6A"/>
    <w:rsid w:val="004B4CBC"/>
    <w:rsid w:val="004B5659"/>
    <w:rsid w:val="004B7E44"/>
    <w:rsid w:val="004C0C60"/>
    <w:rsid w:val="004C1B78"/>
    <w:rsid w:val="004C79E3"/>
    <w:rsid w:val="004D041C"/>
    <w:rsid w:val="004D33B6"/>
    <w:rsid w:val="004E792A"/>
    <w:rsid w:val="004F1385"/>
    <w:rsid w:val="004F5EDE"/>
    <w:rsid w:val="004F75CF"/>
    <w:rsid w:val="00501696"/>
    <w:rsid w:val="0050386F"/>
    <w:rsid w:val="00505D91"/>
    <w:rsid w:val="00511899"/>
    <w:rsid w:val="00511F0A"/>
    <w:rsid w:val="00526BF7"/>
    <w:rsid w:val="0052762D"/>
    <w:rsid w:val="00532BE2"/>
    <w:rsid w:val="005334C8"/>
    <w:rsid w:val="00534FD0"/>
    <w:rsid w:val="00536475"/>
    <w:rsid w:val="00537AA9"/>
    <w:rsid w:val="0054037F"/>
    <w:rsid w:val="00543185"/>
    <w:rsid w:val="00545615"/>
    <w:rsid w:val="00547592"/>
    <w:rsid w:val="00547C5B"/>
    <w:rsid w:val="00547F0F"/>
    <w:rsid w:val="00550A8F"/>
    <w:rsid w:val="00556A5B"/>
    <w:rsid w:val="00556F81"/>
    <w:rsid w:val="0056038B"/>
    <w:rsid w:val="00562444"/>
    <w:rsid w:val="00564E63"/>
    <w:rsid w:val="005651A0"/>
    <w:rsid w:val="00571F90"/>
    <w:rsid w:val="005730E3"/>
    <w:rsid w:val="00575CEF"/>
    <w:rsid w:val="00575E53"/>
    <w:rsid w:val="00577459"/>
    <w:rsid w:val="005827B1"/>
    <w:rsid w:val="005827D9"/>
    <w:rsid w:val="00591F08"/>
    <w:rsid w:val="005923B2"/>
    <w:rsid w:val="005929FC"/>
    <w:rsid w:val="005933C4"/>
    <w:rsid w:val="0059356C"/>
    <w:rsid w:val="0059776A"/>
    <w:rsid w:val="005A2737"/>
    <w:rsid w:val="005A4388"/>
    <w:rsid w:val="005A6401"/>
    <w:rsid w:val="005A7B7C"/>
    <w:rsid w:val="005B0552"/>
    <w:rsid w:val="005B376B"/>
    <w:rsid w:val="005B47D6"/>
    <w:rsid w:val="005C28BC"/>
    <w:rsid w:val="005C383B"/>
    <w:rsid w:val="005C6073"/>
    <w:rsid w:val="005C6B2F"/>
    <w:rsid w:val="005D2901"/>
    <w:rsid w:val="005D5407"/>
    <w:rsid w:val="005D70F8"/>
    <w:rsid w:val="005E4E25"/>
    <w:rsid w:val="005E5007"/>
    <w:rsid w:val="005F5640"/>
    <w:rsid w:val="006030D6"/>
    <w:rsid w:val="00604C3F"/>
    <w:rsid w:val="00611F44"/>
    <w:rsid w:val="00612761"/>
    <w:rsid w:val="00615A77"/>
    <w:rsid w:val="00615A8F"/>
    <w:rsid w:val="00617F8F"/>
    <w:rsid w:val="0062019D"/>
    <w:rsid w:val="00620B25"/>
    <w:rsid w:val="0062301F"/>
    <w:rsid w:val="00626BC3"/>
    <w:rsid w:val="006310BF"/>
    <w:rsid w:val="00632A58"/>
    <w:rsid w:val="006335B6"/>
    <w:rsid w:val="00634259"/>
    <w:rsid w:val="00635CC1"/>
    <w:rsid w:val="00641008"/>
    <w:rsid w:val="006418DC"/>
    <w:rsid w:val="006544DA"/>
    <w:rsid w:val="00660F00"/>
    <w:rsid w:val="00661691"/>
    <w:rsid w:val="0069413D"/>
    <w:rsid w:val="00696D31"/>
    <w:rsid w:val="006A13AD"/>
    <w:rsid w:val="006A3F5E"/>
    <w:rsid w:val="006B0267"/>
    <w:rsid w:val="006B1542"/>
    <w:rsid w:val="006B3398"/>
    <w:rsid w:val="006B5A18"/>
    <w:rsid w:val="006B7036"/>
    <w:rsid w:val="006C495B"/>
    <w:rsid w:val="006C6A03"/>
    <w:rsid w:val="006D4737"/>
    <w:rsid w:val="006E0110"/>
    <w:rsid w:val="006E0CBD"/>
    <w:rsid w:val="006E29F1"/>
    <w:rsid w:val="006F2200"/>
    <w:rsid w:val="006F3E3C"/>
    <w:rsid w:val="006F49CE"/>
    <w:rsid w:val="006F6955"/>
    <w:rsid w:val="00713DF0"/>
    <w:rsid w:val="007174E7"/>
    <w:rsid w:val="00717BEC"/>
    <w:rsid w:val="007256A9"/>
    <w:rsid w:val="0073536A"/>
    <w:rsid w:val="0073784B"/>
    <w:rsid w:val="007421AD"/>
    <w:rsid w:val="0074473E"/>
    <w:rsid w:val="0074659B"/>
    <w:rsid w:val="00751212"/>
    <w:rsid w:val="00751970"/>
    <w:rsid w:val="007527FE"/>
    <w:rsid w:val="00754300"/>
    <w:rsid w:val="00755438"/>
    <w:rsid w:val="00762014"/>
    <w:rsid w:val="00773192"/>
    <w:rsid w:val="00774C73"/>
    <w:rsid w:val="0077608E"/>
    <w:rsid w:val="007803A2"/>
    <w:rsid w:val="00785FFE"/>
    <w:rsid w:val="00790990"/>
    <w:rsid w:val="00794295"/>
    <w:rsid w:val="00796F1E"/>
    <w:rsid w:val="00797063"/>
    <w:rsid w:val="007978A0"/>
    <w:rsid w:val="007A232F"/>
    <w:rsid w:val="007B1CA9"/>
    <w:rsid w:val="007B47F1"/>
    <w:rsid w:val="007C29E8"/>
    <w:rsid w:val="007C7CF6"/>
    <w:rsid w:val="007C7D93"/>
    <w:rsid w:val="007D7904"/>
    <w:rsid w:val="007E02C8"/>
    <w:rsid w:val="007E5FFA"/>
    <w:rsid w:val="007F14BA"/>
    <w:rsid w:val="00802CFB"/>
    <w:rsid w:val="0081251E"/>
    <w:rsid w:val="00820EFC"/>
    <w:rsid w:val="008221E0"/>
    <w:rsid w:val="00823188"/>
    <w:rsid w:val="00840239"/>
    <w:rsid w:val="0084419C"/>
    <w:rsid w:val="008506D1"/>
    <w:rsid w:val="00851374"/>
    <w:rsid w:val="008562EA"/>
    <w:rsid w:val="0086105F"/>
    <w:rsid w:val="008640DB"/>
    <w:rsid w:val="008648B2"/>
    <w:rsid w:val="00872DBE"/>
    <w:rsid w:val="008730E7"/>
    <w:rsid w:val="008804A4"/>
    <w:rsid w:val="00884784"/>
    <w:rsid w:val="00892376"/>
    <w:rsid w:val="00894281"/>
    <w:rsid w:val="00896BC1"/>
    <w:rsid w:val="008A1EEF"/>
    <w:rsid w:val="008A25EE"/>
    <w:rsid w:val="008A6F01"/>
    <w:rsid w:val="008B0D70"/>
    <w:rsid w:val="008C3F67"/>
    <w:rsid w:val="008C610D"/>
    <w:rsid w:val="008C6DAF"/>
    <w:rsid w:val="008D50E4"/>
    <w:rsid w:val="008E1FC6"/>
    <w:rsid w:val="008E3D7C"/>
    <w:rsid w:val="008F0458"/>
    <w:rsid w:val="008F2822"/>
    <w:rsid w:val="008F4354"/>
    <w:rsid w:val="008F6E40"/>
    <w:rsid w:val="00906C9C"/>
    <w:rsid w:val="00910B1C"/>
    <w:rsid w:val="00911DBA"/>
    <w:rsid w:val="009140B3"/>
    <w:rsid w:val="00915E6C"/>
    <w:rsid w:val="009206E1"/>
    <w:rsid w:val="00920F96"/>
    <w:rsid w:val="009238FB"/>
    <w:rsid w:val="0092406F"/>
    <w:rsid w:val="0092470C"/>
    <w:rsid w:val="00924C7A"/>
    <w:rsid w:val="0093778D"/>
    <w:rsid w:val="00940A16"/>
    <w:rsid w:val="0094553D"/>
    <w:rsid w:val="009533B2"/>
    <w:rsid w:val="00953B8E"/>
    <w:rsid w:val="00954607"/>
    <w:rsid w:val="00954D6B"/>
    <w:rsid w:val="00960BBB"/>
    <w:rsid w:val="00962600"/>
    <w:rsid w:val="009648C7"/>
    <w:rsid w:val="009673A4"/>
    <w:rsid w:val="00971AF8"/>
    <w:rsid w:val="00972151"/>
    <w:rsid w:val="009749AE"/>
    <w:rsid w:val="009758F1"/>
    <w:rsid w:val="0097640D"/>
    <w:rsid w:val="00981DBE"/>
    <w:rsid w:val="009863C6"/>
    <w:rsid w:val="009B0BC3"/>
    <w:rsid w:val="009B322E"/>
    <w:rsid w:val="009B3944"/>
    <w:rsid w:val="009B6827"/>
    <w:rsid w:val="009C0709"/>
    <w:rsid w:val="009C0711"/>
    <w:rsid w:val="009C19F2"/>
    <w:rsid w:val="009C51C5"/>
    <w:rsid w:val="009C5444"/>
    <w:rsid w:val="009D3DD3"/>
    <w:rsid w:val="009D5BE5"/>
    <w:rsid w:val="009D7701"/>
    <w:rsid w:val="009E03F9"/>
    <w:rsid w:val="009E1384"/>
    <w:rsid w:val="009E7589"/>
    <w:rsid w:val="00A010FD"/>
    <w:rsid w:val="00A0255A"/>
    <w:rsid w:val="00A04BE6"/>
    <w:rsid w:val="00A06234"/>
    <w:rsid w:val="00A063A0"/>
    <w:rsid w:val="00A163E5"/>
    <w:rsid w:val="00A22402"/>
    <w:rsid w:val="00A25932"/>
    <w:rsid w:val="00A32F23"/>
    <w:rsid w:val="00A42F3F"/>
    <w:rsid w:val="00A56882"/>
    <w:rsid w:val="00A5690C"/>
    <w:rsid w:val="00A56FDD"/>
    <w:rsid w:val="00A57B8E"/>
    <w:rsid w:val="00A6152A"/>
    <w:rsid w:val="00A621EB"/>
    <w:rsid w:val="00A64162"/>
    <w:rsid w:val="00A65B30"/>
    <w:rsid w:val="00A83F14"/>
    <w:rsid w:val="00A85DE5"/>
    <w:rsid w:val="00A862E5"/>
    <w:rsid w:val="00A87D84"/>
    <w:rsid w:val="00A9455A"/>
    <w:rsid w:val="00AA0F02"/>
    <w:rsid w:val="00AA37FE"/>
    <w:rsid w:val="00AA62B9"/>
    <w:rsid w:val="00AB0D0C"/>
    <w:rsid w:val="00AB192C"/>
    <w:rsid w:val="00AC217B"/>
    <w:rsid w:val="00AC5FA8"/>
    <w:rsid w:val="00AC6D57"/>
    <w:rsid w:val="00AD1E1F"/>
    <w:rsid w:val="00AD74A9"/>
    <w:rsid w:val="00AD78AC"/>
    <w:rsid w:val="00AE2F96"/>
    <w:rsid w:val="00AE4023"/>
    <w:rsid w:val="00AF1562"/>
    <w:rsid w:val="00B024F0"/>
    <w:rsid w:val="00B04E2B"/>
    <w:rsid w:val="00B071AB"/>
    <w:rsid w:val="00B126ED"/>
    <w:rsid w:val="00B14204"/>
    <w:rsid w:val="00B16002"/>
    <w:rsid w:val="00B238D7"/>
    <w:rsid w:val="00B26C1F"/>
    <w:rsid w:val="00B31387"/>
    <w:rsid w:val="00B34A53"/>
    <w:rsid w:val="00B357B8"/>
    <w:rsid w:val="00B44F6A"/>
    <w:rsid w:val="00B52CA9"/>
    <w:rsid w:val="00B53E35"/>
    <w:rsid w:val="00B5542D"/>
    <w:rsid w:val="00B55B9E"/>
    <w:rsid w:val="00B64152"/>
    <w:rsid w:val="00B65FF8"/>
    <w:rsid w:val="00B751E4"/>
    <w:rsid w:val="00B8158B"/>
    <w:rsid w:val="00B934D2"/>
    <w:rsid w:val="00B97CF2"/>
    <w:rsid w:val="00BA60FB"/>
    <w:rsid w:val="00BA620B"/>
    <w:rsid w:val="00BB1145"/>
    <w:rsid w:val="00BB48D6"/>
    <w:rsid w:val="00BC1B29"/>
    <w:rsid w:val="00BC4AC8"/>
    <w:rsid w:val="00BD6EB0"/>
    <w:rsid w:val="00BD72C4"/>
    <w:rsid w:val="00BE57BA"/>
    <w:rsid w:val="00BE6F0F"/>
    <w:rsid w:val="00BF0D87"/>
    <w:rsid w:val="00BF10B7"/>
    <w:rsid w:val="00BF213D"/>
    <w:rsid w:val="00C03618"/>
    <w:rsid w:val="00C056C8"/>
    <w:rsid w:val="00C10EEC"/>
    <w:rsid w:val="00C1746F"/>
    <w:rsid w:val="00C217B2"/>
    <w:rsid w:val="00C26A71"/>
    <w:rsid w:val="00C34BD3"/>
    <w:rsid w:val="00C35D9A"/>
    <w:rsid w:val="00C3633C"/>
    <w:rsid w:val="00C40E5A"/>
    <w:rsid w:val="00C4114C"/>
    <w:rsid w:val="00C46A03"/>
    <w:rsid w:val="00C47E9C"/>
    <w:rsid w:val="00C47F9E"/>
    <w:rsid w:val="00C5054C"/>
    <w:rsid w:val="00C6026E"/>
    <w:rsid w:val="00C60FBA"/>
    <w:rsid w:val="00C643C6"/>
    <w:rsid w:val="00C65BC8"/>
    <w:rsid w:val="00C65C9D"/>
    <w:rsid w:val="00C72964"/>
    <w:rsid w:val="00C77E44"/>
    <w:rsid w:val="00C823ED"/>
    <w:rsid w:val="00C83DF8"/>
    <w:rsid w:val="00C90C82"/>
    <w:rsid w:val="00C93C5C"/>
    <w:rsid w:val="00C9605C"/>
    <w:rsid w:val="00C97746"/>
    <w:rsid w:val="00CA3B54"/>
    <w:rsid w:val="00CA7283"/>
    <w:rsid w:val="00CB5D96"/>
    <w:rsid w:val="00CC6532"/>
    <w:rsid w:val="00CD309E"/>
    <w:rsid w:val="00CD5496"/>
    <w:rsid w:val="00CD6A06"/>
    <w:rsid w:val="00CE0971"/>
    <w:rsid w:val="00CE2D99"/>
    <w:rsid w:val="00CE6DBA"/>
    <w:rsid w:val="00CE7411"/>
    <w:rsid w:val="00CE795E"/>
    <w:rsid w:val="00D00D40"/>
    <w:rsid w:val="00D06367"/>
    <w:rsid w:val="00D06550"/>
    <w:rsid w:val="00D1382A"/>
    <w:rsid w:val="00D15C75"/>
    <w:rsid w:val="00D15D78"/>
    <w:rsid w:val="00D2193F"/>
    <w:rsid w:val="00D24286"/>
    <w:rsid w:val="00D30153"/>
    <w:rsid w:val="00D30F9C"/>
    <w:rsid w:val="00D32A63"/>
    <w:rsid w:val="00D37BE2"/>
    <w:rsid w:val="00D40880"/>
    <w:rsid w:val="00D44DA5"/>
    <w:rsid w:val="00D462BC"/>
    <w:rsid w:val="00D473E7"/>
    <w:rsid w:val="00D55A9F"/>
    <w:rsid w:val="00D62B23"/>
    <w:rsid w:val="00D62C29"/>
    <w:rsid w:val="00D666C7"/>
    <w:rsid w:val="00D677D8"/>
    <w:rsid w:val="00D747D8"/>
    <w:rsid w:val="00D751C7"/>
    <w:rsid w:val="00D82DB5"/>
    <w:rsid w:val="00D82FBC"/>
    <w:rsid w:val="00D851F7"/>
    <w:rsid w:val="00D87430"/>
    <w:rsid w:val="00D910B0"/>
    <w:rsid w:val="00D93601"/>
    <w:rsid w:val="00D93C3B"/>
    <w:rsid w:val="00D94641"/>
    <w:rsid w:val="00D948C5"/>
    <w:rsid w:val="00DA2605"/>
    <w:rsid w:val="00DA3A87"/>
    <w:rsid w:val="00DA6EB5"/>
    <w:rsid w:val="00DB6C9A"/>
    <w:rsid w:val="00DC25AD"/>
    <w:rsid w:val="00DC6D29"/>
    <w:rsid w:val="00DD59AE"/>
    <w:rsid w:val="00DE4417"/>
    <w:rsid w:val="00DF4670"/>
    <w:rsid w:val="00DF656D"/>
    <w:rsid w:val="00DF664F"/>
    <w:rsid w:val="00E005A8"/>
    <w:rsid w:val="00E12E81"/>
    <w:rsid w:val="00E20435"/>
    <w:rsid w:val="00E21EDE"/>
    <w:rsid w:val="00E22620"/>
    <w:rsid w:val="00E233E7"/>
    <w:rsid w:val="00E25AB0"/>
    <w:rsid w:val="00E26844"/>
    <w:rsid w:val="00E3089D"/>
    <w:rsid w:val="00E3159D"/>
    <w:rsid w:val="00E33B51"/>
    <w:rsid w:val="00E34CC9"/>
    <w:rsid w:val="00E373AC"/>
    <w:rsid w:val="00E37A6E"/>
    <w:rsid w:val="00E40312"/>
    <w:rsid w:val="00E4225F"/>
    <w:rsid w:val="00E43108"/>
    <w:rsid w:val="00E4381C"/>
    <w:rsid w:val="00E43F60"/>
    <w:rsid w:val="00E501A0"/>
    <w:rsid w:val="00E52046"/>
    <w:rsid w:val="00E530DB"/>
    <w:rsid w:val="00E539D5"/>
    <w:rsid w:val="00E561A8"/>
    <w:rsid w:val="00E60205"/>
    <w:rsid w:val="00E6108B"/>
    <w:rsid w:val="00E6123A"/>
    <w:rsid w:val="00E642C4"/>
    <w:rsid w:val="00E64790"/>
    <w:rsid w:val="00E65326"/>
    <w:rsid w:val="00E67E96"/>
    <w:rsid w:val="00E7119C"/>
    <w:rsid w:val="00E72A4B"/>
    <w:rsid w:val="00E7377E"/>
    <w:rsid w:val="00E744AD"/>
    <w:rsid w:val="00E7456E"/>
    <w:rsid w:val="00E811B7"/>
    <w:rsid w:val="00E83460"/>
    <w:rsid w:val="00E84AD2"/>
    <w:rsid w:val="00E85ED8"/>
    <w:rsid w:val="00E9303C"/>
    <w:rsid w:val="00EB316A"/>
    <w:rsid w:val="00EB67E2"/>
    <w:rsid w:val="00EC0786"/>
    <w:rsid w:val="00EC1504"/>
    <w:rsid w:val="00EC41DF"/>
    <w:rsid w:val="00EC5F7B"/>
    <w:rsid w:val="00ED6B4F"/>
    <w:rsid w:val="00EE2A18"/>
    <w:rsid w:val="00EE45FF"/>
    <w:rsid w:val="00EE7760"/>
    <w:rsid w:val="00EF4C16"/>
    <w:rsid w:val="00F036A2"/>
    <w:rsid w:val="00F066B8"/>
    <w:rsid w:val="00F07C78"/>
    <w:rsid w:val="00F114FC"/>
    <w:rsid w:val="00F14F74"/>
    <w:rsid w:val="00F2526C"/>
    <w:rsid w:val="00F256C0"/>
    <w:rsid w:val="00F2796A"/>
    <w:rsid w:val="00F33CA5"/>
    <w:rsid w:val="00F35776"/>
    <w:rsid w:val="00F36507"/>
    <w:rsid w:val="00F37204"/>
    <w:rsid w:val="00F40556"/>
    <w:rsid w:val="00F422F3"/>
    <w:rsid w:val="00F53CF6"/>
    <w:rsid w:val="00F53FEA"/>
    <w:rsid w:val="00F5519B"/>
    <w:rsid w:val="00F55C81"/>
    <w:rsid w:val="00F56533"/>
    <w:rsid w:val="00F570B0"/>
    <w:rsid w:val="00F57E4D"/>
    <w:rsid w:val="00F626BF"/>
    <w:rsid w:val="00F7302A"/>
    <w:rsid w:val="00F735F2"/>
    <w:rsid w:val="00F762B4"/>
    <w:rsid w:val="00F812DB"/>
    <w:rsid w:val="00F83362"/>
    <w:rsid w:val="00F84ECB"/>
    <w:rsid w:val="00F86AB6"/>
    <w:rsid w:val="00F935FB"/>
    <w:rsid w:val="00FA7FCB"/>
    <w:rsid w:val="00FB3175"/>
    <w:rsid w:val="00FD0D12"/>
    <w:rsid w:val="00FD0FAA"/>
    <w:rsid w:val="00FD2EB1"/>
    <w:rsid w:val="00FD479C"/>
    <w:rsid w:val="00FD5763"/>
    <w:rsid w:val="00FD621B"/>
    <w:rsid w:val="00FD69BB"/>
    <w:rsid w:val="00FD7285"/>
    <w:rsid w:val="00FD7412"/>
    <w:rsid w:val="00FE0E9C"/>
    <w:rsid w:val="00FF1F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8B66"/>
  <w15:chartTrackingRefBased/>
  <w15:docId w15:val="{4292CF05-B5E8-45BB-8B01-9EC7C7DA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1DF"/>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93CE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93CEA"/>
  </w:style>
  <w:style w:type="paragraph" w:styleId="AltBilgi">
    <w:name w:val="footer"/>
    <w:basedOn w:val="Normal"/>
    <w:link w:val="AltBilgiChar"/>
    <w:uiPriority w:val="99"/>
    <w:unhideWhenUsed/>
    <w:rsid w:val="00393CE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93CEA"/>
  </w:style>
  <w:style w:type="table" w:styleId="TabloKlavuzu">
    <w:name w:val="Table Grid"/>
    <w:basedOn w:val="NormalTablo"/>
    <w:uiPriority w:val="39"/>
    <w:rsid w:val="00486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532BE2"/>
    <w:pPr>
      <w:ind w:left="720"/>
      <w:contextualSpacing/>
    </w:pPr>
  </w:style>
  <w:style w:type="paragraph" w:customStyle="1" w:styleId="Default">
    <w:name w:val="Default"/>
    <w:rsid w:val="003E6BB5"/>
    <w:pPr>
      <w:widowControl w:val="0"/>
      <w:autoSpaceDE w:val="0"/>
      <w:autoSpaceDN w:val="0"/>
      <w:adjustRightInd w:val="0"/>
      <w:spacing w:after="0" w:line="240" w:lineRule="auto"/>
    </w:pPr>
    <w:rPr>
      <w:rFonts w:ascii="Arial" w:eastAsiaTheme="minorEastAsia" w:hAnsi="Arial" w:cs="Arial"/>
      <w:color w:val="000000"/>
      <w:sz w:val="24"/>
      <w:szCs w:val="24"/>
      <w:lang w:eastAsia="tr-TR"/>
    </w:rPr>
  </w:style>
  <w:style w:type="character" w:customStyle="1" w:styleId="apple-converted-space">
    <w:name w:val="apple-converted-space"/>
    <w:basedOn w:val="VarsaylanParagrafYazTipi"/>
    <w:rsid w:val="009B3944"/>
  </w:style>
  <w:style w:type="paragraph" w:styleId="BalonMetni">
    <w:name w:val="Balloon Text"/>
    <w:basedOn w:val="Normal"/>
    <w:link w:val="BalonMetniChar"/>
    <w:uiPriority w:val="99"/>
    <w:semiHidden/>
    <w:unhideWhenUsed/>
    <w:rsid w:val="00820EF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20EFC"/>
    <w:rPr>
      <w:rFonts w:ascii="Segoe UI" w:hAnsi="Segoe UI" w:cs="Segoe UI"/>
      <w:sz w:val="18"/>
      <w:szCs w:val="18"/>
    </w:rPr>
  </w:style>
  <w:style w:type="character" w:customStyle="1" w:styleId="FontStyle29">
    <w:name w:val="Font Style29"/>
    <w:basedOn w:val="VarsaylanParagrafYazTipi"/>
    <w:uiPriority w:val="99"/>
    <w:rsid w:val="004C1B78"/>
    <w:rPr>
      <w:rFonts w:ascii="Tahoma" w:hAnsi="Tahoma" w:cs="Tahoma"/>
      <w:sz w:val="18"/>
      <w:szCs w:val="18"/>
    </w:rPr>
  </w:style>
  <w:style w:type="paragraph" w:customStyle="1" w:styleId="Style5">
    <w:name w:val="Style5"/>
    <w:basedOn w:val="Normal"/>
    <w:uiPriority w:val="99"/>
    <w:rsid w:val="0014121D"/>
    <w:pPr>
      <w:widowControl w:val="0"/>
      <w:autoSpaceDE w:val="0"/>
      <w:autoSpaceDN w:val="0"/>
      <w:adjustRightInd w:val="0"/>
      <w:spacing w:after="0" w:line="274" w:lineRule="exact"/>
      <w:jc w:val="both"/>
    </w:pPr>
    <w:rPr>
      <w:rFonts w:ascii="Tahoma" w:eastAsiaTheme="minorEastAsia" w:hAnsi="Tahoma" w:cs="Tahoma"/>
      <w:sz w:val="24"/>
      <w:szCs w:val="24"/>
      <w:lang w:eastAsia="tr-TR"/>
    </w:rPr>
  </w:style>
  <w:style w:type="paragraph" w:customStyle="1" w:styleId="Style9">
    <w:name w:val="Style9"/>
    <w:basedOn w:val="Normal"/>
    <w:uiPriority w:val="99"/>
    <w:rsid w:val="0014121D"/>
    <w:pPr>
      <w:widowControl w:val="0"/>
      <w:autoSpaceDE w:val="0"/>
      <w:autoSpaceDN w:val="0"/>
      <w:adjustRightInd w:val="0"/>
      <w:spacing w:after="0" w:line="274" w:lineRule="exact"/>
      <w:ind w:hanging="497"/>
      <w:jc w:val="both"/>
    </w:pPr>
    <w:rPr>
      <w:rFonts w:ascii="Tahoma" w:eastAsiaTheme="minorEastAsia" w:hAnsi="Tahoma" w:cs="Tahoma"/>
      <w:sz w:val="24"/>
      <w:szCs w:val="24"/>
      <w:lang w:eastAsia="tr-TR"/>
    </w:rPr>
  </w:style>
  <w:style w:type="character" w:customStyle="1" w:styleId="FontStyle26">
    <w:name w:val="Font Style26"/>
    <w:basedOn w:val="VarsaylanParagrafYazTipi"/>
    <w:uiPriority w:val="99"/>
    <w:rsid w:val="0014121D"/>
    <w:rPr>
      <w:rFonts w:ascii="Tahoma" w:hAnsi="Tahoma" w:cs="Tahoma"/>
      <w:sz w:val="18"/>
      <w:szCs w:val="18"/>
    </w:rPr>
  </w:style>
  <w:style w:type="character" w:customStyle="1" w:styleId="FontStyle27">
    <w:name w:val="Font Style27"/>
    <w:basedOn w:val="VarsaylanParagrafYazTipi"/>
    <w:uiPriority w:val="99"/>
    <w:rsid w:val="00D00D40"/>
    <w:rPr>
      <w:rFonts w:ascii="Tahoma" w:hAnsi="Tahoma" w:cs="Tahoma"/>
      <w:b/>
      <w:bCs/>
      <w:sz w:val="18"/>
      <w:szCs w:val="18"/>
    </w:rPr>
  </w:style>
  <w:style w:type="paragraph" w:customStyle="1" w:styleId="Style6">
    <w:name w:val="Style6"/>
    <w:basedOn w:val="Normal"/>
    <w:uiPriority w:val="99"/>
    <w:rsid w:val="00D00D40"/>
    <w:pPr>
      <w:widowControl w:val="0"/>
      <w:autoSpaceDE w:val="0"/>
      <w:autoSpaceDN w:val="0"/>
      <w:adjustRightInd w:val="0"/>
      <w:spacing w:after="0" w:line="256" w:lineRule="exact"/>
      <w:jc w:val="both"/>
    </w:pPr>
    <w:rPr>
      <w:rFonts w:ascii="Tahoma" w:eastAsiaTheme="minorEastAsia" w:hAnsi="Tahoma" w:cs="Tahoma"/>
      <w:sz w:val="24"/>
      <w:szCs w:val="24"/>
      <w:lang w:eastAsia="tr-TR"/>
    </w:rPr>
  </w:style>
  <w:style w:type="paragraph" w:customStyle="1" w:styleId="Style18">
    <w:name w:val="Style18"/>
    <w:basedOn w:val="Normal"/>
    <w:uiPriority w:val="99"/>
    <w:rsid w:val="00D00D40"/>
    <w:pPr>
      <w:widowControl w:val="0"/>
      <w:autoSpaceDE w:val="0"/>
      <w:autoSpaceDN w:val="0"/>
      <w:adjustRightInd w:val="0"/>
      <w:spacing w:after="0" w:line="266" w:lineRule="exact"/>
      <w:ind w:hanging="439"/>
      <w:jc w:val="both"/>
    </w:pPr>
    <w:rPr>
      <w:rFonts w:ascii="Tahoma" w:eastAsiaTheme="minorEastAsia" w:hAnsi="Tahoma" w:cs="Tahoma"/>
      <w:sz w:val="24"/>
      <w:szCs w:val="24"/>
      <w:lang w:eastAsia="tr-TR"/>
    </w:rPr>
  </w:style>
  <w:style w:type="paragraph" w:customStyle="1" w:styleId="Style22">
    <w:name w:val="Style22"/>
    <w:basedOn w:val="Normal"/>
    <w:uiPriority w:val="99"/>
    <w:rsid w:val="00B8158B"/>
    <w:pPr>
      <w:widowControl w:val="0"/>
      <w:autoSpaceDE w:val="0"/>
      <w:autoSpaceDN w:val="0"/>
      <w:adjustRightInd w:val="0"/>
      <w:spacing w:after="0" w:line="252" w:lineRule="exact"/>
      <w:ind w:hanging="504"/>
    </w:pPr>
    <w:rPr>
      <w:rFonts w:ascii="Tahoma" w:eastAsiaTheme="minorEastAsia" w:hAnsi="Tahoma" w:cs="Tahoma"/>
      <w:sz w:val="24"/>
      <w:szCs w:val="24"/>
      <w:lang w:eastAsia="tr-TR"/>
    </w:rPr>
  </w:style>
  <w:style w:type="paragraph" w:customStyle="1" w:styleId="ecxmsonormal">
    <w:name w:val="ecxmsonormal"/>
    <w:basedOn w:val="Normal"/>
    <w:rsid w:val="00755438"/>
    <w:pPr>
      <w:spacing w:after="324"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803A2"/>
    <w:rPr>
      <w:b/>
      <w:bCs/>
    </w:rPr>
  </w:style>
  <w:style w:type="paragraph" w:styleId="AralkYok">
    <w:name w:val="No Spacing"/>
    <w:uiPriority w:val="1"/>
    <w:qFormat/>
    <w:rsid w:val="00591F08"/>
    <w:pPr>
      <w:spacing w:after="0" w:line="240" w:lineRule="auto"/>
    </w:pPr>
  </w:style>
  <w:style w:type="paragraph" w:customStyle="1" w:styleId="Standard">
    <w:name w:val="Standard"/>
    <w:rsid w:val="0047512A"/>
    <w:pPr>
      <w:widowControl w:val="0"/>
      <w:suppressAutoHyphens/>
      <w:autoSpaceDN w:val="0"/>
      <w:spacing w:after="0" w:line="240" w:lineRule="auto"/>
      <w:jc w:val="both"/>
      <w:textAlignment w:val="baseline"/>
    </w:pPr>
    <w:rPr>
      <w:rFonts w:ascii="Arial" w:eastAsia="Andale Sans UI" w:hAnsi="Arial" w:cs="Tahoma"/>
      <w:kern w:val="3"/>
      <w:sz w:val="24"/>
      <w:szCs w:val="24"/>
      <w:lang w:eastAsia="tr-TR"/>
    </w:rPr>
  </w:style>
  <w:style w:type="paragraph" w:styleId="GvdeMetniGirintisi">
    <w:name w:val="Body Text Indent"/>
    <w:basedOn w:val="Normal"/>
    <w:link w:val="GvdeMetniGirintisiChar"/>
    <w:uiPriority w:val="99"/>
    <w:unhideWhenUsed/>
    <w:rsid w:val="00D32A63"/>
    <w:pPr>
      <w:widowControl w:val="0"/>
      <w:autoSpaceDE w:val="0"/>
      <w:autoSpaceDN w:val="0"/>
      <w:spacing w:after="0" w:line="240" w:lineRule="auto"/>
      <w:ind w:firstLine="709"/>
      <w:jc w:val="both"/>
    </w:pPr>
    <w:rPr>
      <w:rFonts w:ascii="Times New Roman" w:eastAsiaTheme="minorEastAsia" w:hAnsi="Times New Roman" w:cs="Times New Roman"/>
      <w:b/>
      <w:sz w:val="24"/>
      <w:szCs w:val="24"/>
    </w:rPr>
  </w:style>
  <w:style w:type="character" w:customStyle="1" w:styleId="GvdeMetniGirintisiChar">
    <w:name w:val="Gövde Metni Girintisi Char"/>
    <w:basedOn w:val="VarsaylanParagrafYazTipi"/>
    <w:link w:val="GvdeMetniGirintisi"/>
    <w:uiPriority w:val="99"/>
    <w:rsid w:val="00D32A63"/>
    <w:rPr>
      <w:rFonts w:ascii="Times New Roman" w:eastAsiaTheme="minorEastAsia" w:hAnsi="Times New Roman" w:cs="Times New Roman"/>
      <w:b/>
      <w:sz w:val="24"/>
      <w:szCs w:val="24"/>
    </w:rPr>
  </w:style>
  <w:style w:type="character" w:styleId="AklamaBavurusu">
    <w:name w:val="annotation reference"/>
    <w:basedOn w:val="VarsaylanParagrafYazTipi"/>
    <w:uiPriority w:val="99"/>
    <w:semiHidden/>
    <w:unhideWhenUsed/>
    <w:rsid w:val="00511F0A"/>
    <w:rPr>
      <w:sz w:val="16"/>
      <w:szCs w:val="16"/>
    </w:rPr>
  </w:style>
  <w:style w:type="paragraph" w:styleId="AklamaMetni">
    <w:name w:val="annotation text"/>
    <w:basedOn w:val="Normal"/>
    <w:link w:val="AklamaMetniChar"/>
    <w:uiPriority w:val="99"/>
    <w:unhideWhenUsed/>
    <w:rsid w:val="00511F0A"/>
    <w:pPr>
      <w:spacing w:line="240" w:lineRule="auto"/>
    </w:pPr>
    <w:rPr>
      <w:sz w:val="20"/>
      <w:szCs w:val="20"/>
    </w:rPr>
  </w:style>
  <w:style w:type="character" w:customStyle="1" w:styleId="AklamaMetniChar">
    <w:name w:val="Açıklama Metni Char"/>
    <w:basedOn w:val="VarsaylanParagrafYazTipi"/>
    <w:link w:val="AklamaMetni"/>
    <w:uiPriority w:val="99"/>
    <w:rsid w:val="00511F0A"/>
    <w:rPr>
      <w:sz w:val="20"/>
      <w:szCs w:val="20"/>
    </w:rPr>
  </w:style>
  <w:style w:type="paragraph" w:styleId="AklamaKonusu">
    <w:name w:val="annotation subject"/>
    <w:basedOn w:val="AklamaMetni"/>
    <w:next w:val="AklamaMetni"/>
    <w:link w:val="AklamaKonusuChar"/>
    <w:uiPriority w:val="99"/>
    <w:semiHidden/>
    <w:unhideWhenUsed/>
    <w:rsid w:val="00511F0A"/>
    <w:rPr>
      <w:b/>
      <w:bCs/>
    </w:rPr>
  </w:style>
  <w:style w:type="character" w:customStyle="1" w:styleId="AklamaKonusuChar">
    <w:name w:val="Açıklama Konusu Char"/>
    <w:basedOn w:val="AklamaMetniChar"/>
    <w:link w:val="AklamaKonusu"/>
    <w:uiPriority w:val="99"/>
    <w:semiHidden/>
    <w:rsid w:val="00511F0A"/>
    <w:rPr>
      <w:b/>
      <w:bCs/>
      <w:sz w:val="20"/>
      <w:szCs w:val="20"/>
    </w:rPr>
  </w:style>
  <w:style w:type="character" w:styleId="Kpr">
    <w:name w:val="Hyperlink"/>
    <w:basedOn w:val="VarsaylanParagrafYazTipi"/>
    <w:uiPriority w:val="99"/>
    <w:unhideWhenUsed/>
    <w:rsid w:val="00BC1B29"/>
    <w:rPr>
      <w:color w:val="0563C1" w:themeColor="hyperlink"/>
      <w:u w:val="single"/>
    </w:rPr>
  </w:style>
  <w:style w:type="character" w:styleId="zmlenmeyenBahsetme">
    <w:name w:val="Unresolved Mention"/>
    <w:basedOn w:val="VarsaylanParagrafYazTipi"/>
    <w:uiPriority w:val="99"/>
    <w:semiHidden/>
    <w:unhideWhenUsed/>
    <w:rsid w:val="00BC1B29"/>
    <w:rPr>
      <w:color w:val="605E5C"/>
      <w:shd w:val="clear" w:color="auto" w:fill="E1DFDD"/>
    </w:rPr>
  </w:style>
  <w:style w:type="paragraph" w:styleId="GvdeMetni">
    <w:name w:val="Body Text"/>
    <w:basedOn w:val="Normal"/>
    <w:link w:val="GvdeMetniChar"/>
    <w:uiPriority w:val="99"/>
    <w:unhideWhenUsed/>
    <w:rsid w:val="0027628C"/>
    <w:pPr>
      <w:spacing w:after="120"/>
    </w:pPr>
  </w:style>
  <w:style w:type="character" w:customStyle="1" w:styleId="GvdeMetniChar">
    <w:name w:val="Gövde Metni Char"/>
    <w:basedOn w:val="VarsaylanParagrafYazTipi"/>
    <w:link w:val="GvdeMetni"/>
    <w:uiPriority w:val="99"/>
    <w:rsid w:val="00276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22288">
      <w:bodyDiv w:val="1"/>
      <w:marLeft w:val="0"/>
      <w:marRight w:val="0"/>
      <w:marTop w:val="0"/>
      <w:marBottom w:val="0"/>
      <w:divBdr>
        <w:top w:val="none" w:sz="0" w:space="0" w:color="auto"/>
        <w:left w:val="none" w:sz="0" w:space="0" w:color="auto"/>
        <w:bottom w:val="none" w:sz="0" w:space="0" w:color="auto"/>
        <w:right w:val="none" w:sz="0" w:space="0" w:color="auto"/>
      </w:divBdr>
    </w:div>
    <w:div w:id="909197992">
      <w:bodyDiv w:val="1"/>
      <w:marLeft w:val="0"/>
      <w:marRight w:val="0"/>
      <w:marTop w:val="0"/>
      <w:marBottom w:val="0"/>
      <w:divBdr>
        <w:top w:val="none" w:sz="0" w:space="0" w:color="auto"/>
        <w:left w:val="none" w:sz="0" w:space="0" w:color="auto"/>
        <w:bottom w:val="none" w:sz="0" w:space="0" w:color="auto"/>
        <w:right w:val="none" w:sz="0" w:space="0" w:color="auto"/>
      </w:divBdr>
    </w:div>
    <w:div w:id="1083994829">
      <w:bodyDiv w:val="1"/>
      <w:marLeft w:val="0"/>
      <w:marRight w:val="0"/>
      <w:marTop w:val="0"/>
      <w:marBottom w:val="0"/>
      <w:divBdr>
        <w:top w:val="none" w:sz="0" w:space="0" w:color="auto"/>
        <w:left w:val="none" w:sz="0" w:space="0" w:color="auto"/>
        <w:bottom w:val="none" w:sz="0" w:space="0" w:color="auto"/>
        <w:right w:val="none" w:sz="0" w:space="0" w:color="auto"/>
      </w:divBdr>
    </w:div>
    <w:div w:id="212718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0B7E9-EC61-4CE5-8EF9-821D4D52E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6998</Words>
  <Characters>39893</Characters>
  <Application>Microsoft Office Word</Application>
  <DocSecurity>0</DocSecurity>
  <Lines>332</Lines>
  <Paragraphs>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AYDIN, ISU</dc:creator>
  <cp:keywords/>
  <dc:description/>
  <cp:lastModifiedBy>Ataberk KURT, ISU</cp:lastModifiedBy>
  <cp:revision>3</cp:revision>
  <cp:lastPrinted>2025-12-18T12:07:00Z</cp:lastPrinted>
  <dcterms:created xsi:type="dcterms:W3CDTF">2025-12-18T12:10:00Z</dcterms:created>
  <dcterms:modified xsi:type="dcterms:W3CDTF">2026-01-12T11:01:00Z</dcterms:modified>
</cp:coreProperties>
</file>