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50FE" w14:textId="7CA53221" w:rsidR="00343AAD" w:rsidRPr="00A62A78" w:rsidRDefault="000F08DD" w:rsidP="00A62A78">
      <w:pPr>
        <w:spacing w:after="240"/>
        <w:jc w:val="center"/>
        <w:rPr>
          <w:b/>
          <w:bCs/>
          <w:sz w:val="32"/>
          <w:szCs w:val="32"/>
        </w:rPr>
      </w:pPr>
      <w:r w:rsidRPr="00A62A78">
        <w:rPr>
          <w:b/>
          <w:bCs/>
          <w:sz w:val="32"/>
          <w:szCs w:val="32"/>
        </w:rPr>
        <w:t>İ</w:t>
      </w:r>
      <w:r w:rsidR="00A2140A" w:rsidRPr="00A62A78">
        <w:rPr>
          <w:b/>
          <w:bCs/>
          <w:sz w:val="32"/>
          <w:szCs w:val="32"/>
        </w:rPr>
        <w:t>stinye Üniversitesi</w:t>
      </w:r>
      <w:r w:rsidRPr="00A62A78">
        <w:rPr>
          <w:b/>
          <w:bCs/>
          <w:sz w:val="32"/>
          <w:szCs w:val="32"/>
        </w:rPr>
        <w:t xml:space="preserve"> </w:t>
      </w:r>
      <w:r w:rsidR="00C6013B" w:rsidRPr="00A62A78">
        <w:rPr>
          <w:b/>
          <w:bCs/>
          <w:sz w:val="32"/>
          <w:szCs w:val="32"/>
        </w:rPr>
        <w:t>Öğrenme Etkinliği Tasarımı ve Uygulama</w:t>
      </w:r>
      <w:r w:rsidR="006F5EC8" w:rsidRPr="00A62A78">
        <w:rPr>
          <w:b/>
          <w:bCs/>
          <w:sz w:val="32"/>
          <w:szCs w:val="32"/>
        </w:rPr>
        <w:t>sı Yaklaşımı</w:t>
      </w:r>
      <w:r w:rsidR="00343AAD" w:rsidRPr="00A62A78">
        <w:rPr>
          <w:b/>
          <w:bCs/>
          <w:sz w:val="32"/>
          <w:szCs w:val="32"/>
        </w:rPr>
        <w:t xml:space="preserve"> </w:t>
      </w:r>
    </w:p>
    <w:p w14:paraId="2951EEDE" w14:textId="0D32C00A" w:rsidR="00110869" w:rsidRDefault="00A2140A" w:rsidP="00473602">
      <w:pPr>
        <w:pStyle w:val="ListParagraph"/>
        <w:spacing w:after="12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İstinye Üniversitesi’n</w:t>
      </w:r>
      <w:r w:rsidR="0083642B">
        <w:rPr>
          <w:sz w:val="24"/>
          <w:szCs w:val="24"/>
        </w:rPr>
        <w:t>in tüm</w:t>
      </w:r>
      <w:r w:rsidR="002471E7">
        <w:rPr>
          <w:sz w:val="24"/>
          <w:szCs w:val="24"/>
        </w:rPr>
        <w:t xml:space="preserve"> eğitim</w:t>
      </w:r>
      <w:r w:rsidR="0083642B">
        <w:rPr>
          <w:sz w:val="24"/>
          <w:szCs w:val="24"/>
        </w:rPr>
        <w:t xml:space="preserve"> programlarında </w:t>
      </w:r>
      <w:r w:rsidR="008574F0">
        <w:rPr>
          <w:sz w:val="24"/>
          <w:szCs w:val="24"/>
        </w:rPr>
        <w:t>öğrenci</w:t>
      </w:r>
      <w:r w:rsidR="00930BA5">
        <w:rPr>
          <w:sz w:val="24"/>
          <w:szCs w:val="24"/>
        </w:rPr>
        <w:t xml:space="preserve"> ve öğrenme </w:t>
      </w:r>
      <w:r w:rsidR="00B411F7">
        <w:rPr>
          <w:sz w:val="24"/>
          <w:szCs w:val="24"/>
        </w:rPr>
        <w:t>odaklı</w:t>
      </w:r>
      <w:r w:rsidR="00941A40">
        <w:rPr>
          <w:sz w:val="24"/>
          <w:szCs w:val="24"/>
        </w:rPr>
        <w:t>,</w:t>
      </w:r>
      <w:r w:rsidR="00B411F7">
        <w:rPr>
          <w:sz w:val="24"/>
          <w:szCs w:val="24"/>
        </w:rPr>
        <w:t xml:space="preserve"> </w:t>
      </w:r>
      <w:r w:rsidR="00110869">
        <w:rPr>
          <w:sz w:val="24"/>
          <w:szCs w:val="24"/>
        </w:rPr>
        <w:t>teknoloji destekli</w:t>
      </w:r>
      <w:r w:rsidR="00941A40">
        <w:rPr>
          <w:sz w:val="24"/>
          <w:szCs w:val="24"/>
        </w:rPr>
        <w:t>,</w:t>
      </w:r>
      <w:r w:rsidR="00110869">
        <w:rPr>
          <w:sz w:val="24"/>
          <w:szCs w:val="24"/>
        </w:rPr>
        <w:t xml:space="preserve"> öğrencilerin katılımcı bir davranış sergilemesine olanak sağlayacak</w:t>
      </w:r>
      <w:r w:rsidR="007D6B4B">
        <w:rPr>
          <w:sz w:val="24"/>
          <w:szCs w:val="24"/>
        </w:rPr>
        <w:t xml:space="preserve">, bireysel </w:t>
      </w:r>
      <w:r w:rsidR="006D1C3B">
        <w:rPr>
          <w:sz w:val="24"/>
          <w:szCs w:val="24"/>
        </w:rPr>
        <w:t>ve grup çalışmaları ile desteklenen,</w:t>
      </w:r>
      <w:r w:rsidR="00110869">
        <w:rPr>
          <w:sz w:val="24"/>
          <w:szCs w:val="24"/>
        </w:rPr>
        <w:t xml:space="preserve"> </w:t>
      </w:r>
      <w:r w:rsidR="00AB27B2">
        <w:rPr>
          <w:sz w:val="24"/>
          <w:szCs w:val="24"/>
        </w:rPr>
        <w:t>ö</w:t>
      </w:r>
      <w:r w:rsidR="00122450" w:rsidRPr="00122450">
        <w:rPr>
          <w:sz w:val="24"/>
          <w:szCs w:val="24"/>
        </w:rPr>
        <w:t xml:space="preserve">ğrenme sürecini </w:t>
      </w:r>
      <w:r w:rsidR="00C36C11">
        <w:rPr>
          <w:sz w:val="24"/>
          <w:szCs w:val="24"/>
        </w:rPr>
        <w:t>kişi</w:t>
      </w:r>
      <w:r w:rsidR="00122450" w:rsidRPr="00122450">
        <w:rPr>
          <w:sz w:val="24"/>
          <w:szCs w:val="24"/>
        </w:rPr>
        <w:t xml:space="preserve">selleştirerek farklı öğrenme </w:t>
      </w:r>
      <w:r w:rsidR="0083642B">
        <w:rPr>
          <w:sz w:val="24"/>
          <w:szCs w:val="24"/>
        </w:rPr>
        <w:t xml:space="preserve">deneyimlerini </w:t>
      </w:r>
      <w:r w:rsidR="00175259">
        <w:rPr>
          <w:sz w:val="24"/>
          <w:szCs w:val="24"/>
        </w:rPr>
        <w:t xml:space="preserve">kapsayan ve </w:t>
      </w:r>
      <w:r w:rsidR="00110869">
        <w:rPr>
          <w:sz w:val="24"/>
          <w:szCs w:val="24"/>
        </w:rPr>
        <w:t xml:space="preserve">interaktif uygulamaların ön plana çıktığı </w:t>
      </w:r>
      <w:r w:rsidR="002D179B">
        <w:rPr>
          <w:sz w:val="24"/>
          <w:szCs w:val="24"/>
        </w:rPr>
        <w:t xml:space="preserve">yeterlilik, </w:t>
      </w:r>
      <w:r w:rsidR="002D1567">
        <w:rPr>
          <w:sz w:val="24"/>
          <w:szCs w:val="24"/>
        </w:rPr>
        <w:t>yetkinlik</w:t>
      </w:r>
      <w:r w:rsidR="00D62D95">
        <w:rPr>
          <w:sz w:val="24"/>
          <w:szCs w:val="24"/>
        </w:rPr>
        <w:t>,</w:t>
      </w:r>
      <w:r w:rsidR="00FF4BDB">
        <w:rPr>
          <w:sz w:val="24"/>
          <w:szCs w:val="24"/>
        </w:rPr>
        <w:t xml:space="preserve"> mesleki beceri</w:t>
      </w:r>
      <w:r w:rsidR="002D1567">
        <w:rPr>
          <w:sz w:val="24"/>
          <w:szCs w:val="24"/>
        </w:rPr>
        <w:t xml:space="preserve"> kazandırma </w:t>
      </w:r>
      <w:r w:rsidR="0006772E">
        <w:rPr>
          <w:sz w:val="24"/>
          <w:szCs w:val="24"/>
        </w:rPr>
        <w:t xml:space="preserve">amaçlı </w:t>
      </w:r>
      <w:r w:rsidR="00974F07" w:rsidRPr="00974F07">
        <w:rPr>
          <w:sz w:val="24"/>
          <w:szCs w:val="24"/>
        </w:rPr>
        <w:t>öğrenme etkinliği tasarımı ve uygulaması yaklaşımı</w:t>
      </w:r>
      <w:r w:rsidR="00974F07" w:rsidRPr="00974F07">
        <w:rPr>
          <w:sz w:val="24"/>
          <w:szCs w:val="24"/>
        </w:rPr>
        <w:t xml:space="preserve"> </w:t>
      </w:r>
      <w:r w:rsidR="00175259">
        <w:rPr>
          <w:sz w:val="24"/>
          <w:szCs w:val="24"/>
        </w:rPr>
        <w:t>kullanı</w:t>
      </w:r>
      <w:r w:rsidR="00A172F1">
        <w:rPr>
          <w:sz w:val="24"/>
          <w:szCs w:val="24"/>
        </w:rPr>
        <w:t>l</w:t>
      </w:r>
      <w:r w:rsidR="00175259">
        <w:rPr>
          <w:sz w:val="24"/>
          <w:szCs w:val="24"/>
        </w:rPr>
        <w:t>ır.</w:t>
      </w:r>
    </w:p>
    <w:p w14:paraId="46091555" w14:textId="410A9067" w:rsidR="00C746D6" w:rsidRDefault="000E246D" w:rsidP="00F350C3">
      <w:pPr>
        <w:pStyle w:val="ListParagraph"/>
        <w:spacing w:after="240" w:line="276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İstinye Üniversitesi’nde bir </w:t>
      </w:r>
      <w:r w:rsidR="00631867">
        <w:rPr>
          <w:sz w:val="24"/>
          <w:szCs w:val="24"/>
        </w:rPr>
        <w:t xml:space="preserve">öğrenme etkinliği </w:t>
      </w:r>
      <w:r w:rsidR="00E57D7A">
        <w:rPr>
          <w:sz w:val="24"/>
          <w:szCs w:val="24"/>
        </w:rPr>
        <w:t xml:space="preserve">bir ya da birden fazla ders saatinden oluşan </w:t>
      </w:r>
      <w:r w:rsidR="00E43A4A">
        <w:rPr>
          <w:sz w:val="24"/>
          <w:szCs w:val="24"/>
        </w:rPr>
        <w:t>oturumlar bütünüdür.</w:t>
      </w:r>
      <w:r w:rsidR="00A1420D">
        <w:rPr>
          <w:sz w:val="24"/>
          <w:szCs w:val="24"/>
        </w:rPr>
        <w:t xml:space="preserve"> </w:t>
      </w:r>
      <w:r w:rsidR="003756B4">
        <w:rPr>
          <w:sz w:val="24"/>
          <w:szCs w:val="24"/>
        </w:rPr>
        <w:t xml:space="preserve">Bir </w:t>
      </w:r>
      <w:r w:rsidR="00A1420D">
        <w:rPr>
          <w:sz w:val="24"/>
          <w:szCs w:val="24"/>
        </w:rPr>
        <w:t>öğrenme etkinliği</w:t>
      </w:r>
      <w:r w:rsidR="00280B39">
        <w:rPr>
          <w:sz w:val="24"/>
          <w:szCs w:val="24"/>
        </w:rPr>
        <w:t>;</w:t>
      </w:r>
      <w:r w:rsidR="00CF3586">
        <w:rPr>
          <w:sz w:val="24"/>
          <w:szCs w:val="24"/>
        </w:rPr>
        <w:t xml:space="preserve"> giriş, </w:t>
      </w:r>
      <w:r w:rsidR="00280B39">
        <w:rPr>
          <w:sz w:val="24"/>
          <w:szCs w:val="24"/>
        </w:rPr>
        <w:t xml:space="preserve">bilgi aktarımı, interaktif uygulamalar </w:t>
      </w:r>
      <w:r w:rsidR="00506FE8">
        <w:rPr>
          <w:sz w:val="24"/>
          <w:szCs w:val="24"/>
        </w:rPr>
        <w:t xml:space="preserve">ve kapanış olmak üzere </w:t>
      </w:r>
      <w:r w:rsidR="005A504A">
        <w:rPr>
          <w:sz w:val="24"/>
          <w:szCs w:val="24"/>
        </w:rPr>
        <w:t>dört temel unsurdan oluşa</w:t>
      </w:r>
      <w:r w:rsidR="00A1420D">
        <w:rPr>
          <w:sz w:val="24"/>
          <w:szCs w:val="24"/>
        </w:rPr>
        <w:t>cak</w:t>
      </w:r>
      <w:r w:rsidR="005A504A">
        <w:rPr>
          <w:sz w:val="24"/>
          <w:szCs w:val="24"/>
        </w:rPr>
        <w:t xml:space="preserve"> şekilde </w:t>
      </w:r>
      <w:r w:rsidR="005F058B">
        <w:rPr>
          <w:sz w:val="24"/>
          <w:szCs w:val="24"/>
        </w:rPr>
        <w:t>planlanır</w:t>
      </w:r>
      <w:r w:rsidR="00DB36D1">
        <w:rPr>
          <w:sz w:val="24"/>
          <w:szCs w:val="24"/>
        </w:rPr>
        <w:t>.</w:t>
      </w:r>
      <w:r w:rsidR="00CC09DB">
        <w:rPr>
          <w:sz w:val="24"/>
          <w:szCs w:val="24"/>
        </w:rPr>
        <w:t xml:space="preserve"> Giriş ve kapanış konuşmaları </w:t>
      </w:r>
      <w:r w:rsidR="003025FB">
        <w:rPr>
          <w:sz w:val="24"/>
          <w:szCs w:val="24"/>
        </w:rPr>
        <w:t xml:space="preserve">toplamda </w:t>
      </w:r>
      <w:r w:rsidR="00CC09DB">
        <w:rPr>
          <w:sz w:val="24"/>
          <w:szCs w:val="24"/>
        </w:rPr>
        <w:t xml:space="preserve">en fazla 5 dakika içerisinde tamamlanır. </w:t>
      </w:r>
      <w:r w:rsidR="002E7438">
        <w:rPr>
          <w:sz w:val="24"/>
          <w:szCs w:val="24"/>
        </w:rPr>
        <w:t>Kalan sürenin yarısını kapsaya</w:t>
      </w:r>
      <w:r w:rsidR="0092672A">
        <w:rPr>
          <w:sz w:val="24"/>
          <w:szCs w:val="24"/>
        </w:rPr>
        <w:t xml:space="preserve">cak şekilde </w:t>
      </w:r>
      <w:r w:rsidR="002E7438">
        <w:rPr>
          <w:sz w:val="24"/>
          <w:szCs w:val="24"/>
        </w:rPr>
        <w:t>bilgi aktarımı</w:t>
      </w:r>
      <w:r w:rsidR="00FD406A">
        <w:rPr>
          <w:sz w:val="24"/>
          <w:szCs w:val="24"/>
        </w:rPr>
        <w:t xml:space="preserve">, </w:t>
      </w:r>
      <w:r w:rsidR="002E7438">
        <w:rPr>
          <w:sz w:val="24"/>
          <w:szCs w:val="24"/>
        </w:rPr>
        <w:t>diğer yarısın</w:t>
      </w:r>
      <w:r w:rsidR="0092672A">
        <w:rPr>
          <w:sz w:val="24"/>
          <w:szCs w:val="24"/>
        </w:rPr>
        <w:t xml:space="preserve">ı </w:t>
      </w:r>
      <w:r w:rsidR="00FD406A">
        <w:rPr>
          <w:sz w:val="24"/>
          <w:szCs w:val="24"/>
        </w:rPr>
        <w:t xml:space="preserve">kapsayacak şekilde </w:t>
      </w:r>
      <w:r w:rsidR="00F350C3">
        <w:rPr>
          <w:sz w:val="24"/>
          <w:szCs w:val="24"/>
        </w:rPr>
        <w:t xml:space="preserve">ise </w:t>
      </w:r>
      <w:r w:rsidR="00FD406A">
        <w:rPr>
          <w:sz w:val="24"/>
          <w:szCs w:val="24"/>
        </w:rPr>
        <w:t>interaktif uygulamalar</w:t>
      </w:r>
      <w:r w:rsidR="00C746D6">
        <w:rPr>
          <w:sz w:val="24"/>
          <w:szCs w:val="24"/>
        </w:rPr>
        <w:t xml:space="preserve"> </w:t>
      </w:r>
      <w:r w:rsidR="007979FC">
        <w:rPr>
          <w:sz w:val="24"/>
          <w:szCs w:val="24"/>
        </w:rPr>
        <w:t>yapılır</w:t>
      </w:r>
      <w:r w:rsidR="00C746D6">
        <w:rPr>
          <w:sz w:val="24"/>
          <w:szCs w:val="24"/>
        </w:rPr>
        <w:t>.</w:t>
      </w:r>
      <w:r w:rsidR="00AF3D82">
        <w:rPr>
          <w:sz w:val="24"/>
          <w:szCs w:val="24"/>
        </w:rPr>
        <w:t xml:space="preserve"> </w:t>
      </w:r>
    </w:p>
    <w:p w14:paraId="471DF4DC" w14:textId="7C61E650" w:rsidR="0006772E" w:rsidRPr="00A70443" w:rsidRDefault="00A70443" w:rsidP="00473602">
      <w:pPr>
        <w:pStyle w:val="ListParagraph"/>
        <w:numPr>
          <w:ilvl w:val="0"/>
          <w:numId w:val="31"/>
        </w:numPr>
        <w:spacing w:after="120" w:line="276" w:lineRule="auto"/>
        <w:ind w:left="540"/>
        <w:contextualSpacing w:val="0"/>
        <w:jc w:val="both"/>
        <w:rPr>
          <w:sz w:val="24"/>
          <w:szCs w:val="24"/>
        </w:rPr>
      </w:pPr>
      <w:r w:rsidRPr="00A70443">
        <w:rPr>
          <w:b/>
          <w:bCs/>
          <w:sz w:val="24"/>
          <w:szCs w:val="24"/>
          <w:u w:val="single"/>
        </w:rPr>
        <w:t>Giriş:</w:t>
      </w:r>
      <w:r w:rsidRPr="00A70443">
        <w:rPr>
          <w:sz w:val="24"/>
          <w:szCs w:val="24"/>
        </w:rPr>
        <w:t xml:space="preserve"> </w:t>
      </w:r>
      <w:r w:rsidR="00641EE9" w:rsidRPr="00A70443">
        <w:rPr>
          <w:sz w:val="24"/>
          <w:szCs w:val="24"/>
        </w:rPr>
        <w:t xml:space="preserve">Her </w:t>
      </w:r>
      <w:r w:rsidR="00A1420D">
        <w:rPr>
          <w:sz w:val="24"/>
          <w:szCs w:val="24"/>
        </w:rPr>
        <w:t>öğrenme etkinliğinin</w:t>
      </w:r>
      <w:r w:rsidR="00641EE9" w:rsidRPr="00A70443">
        <w:rPr>
          <w:sz w:val="24"/>
          <w:szCs w:val="24"/>
        </w:rPr>
        <w:t xml:space="preserve"> başlangıcında o günün konularının amacı</w:t>
      </w:r>
      <w:r w:rsidR="00277CE8" w:rsidRPr="00A70443">
        <w:rPr>
          <w:sz w:val="24"/>
          <w:szCs w:val="24"/>
        </w:rPr>
        <w:t>, önemi</w:t>
      </w:r>
      <w:r w:rsidR="00641EE9" w:rsidRPr="00A70443">
        <w:rPr>
          <w:sz w:val="24"/>
          <w:szCs w:val="24"/>
        </w:rPr>
        <w:t xml:space="preserve"> ve mesleki kullanım alanları hakkında bilgi verilir. </w:t>
      </w:r>
      <w:r w:rsidR="008468A7" w:rsidRPr="00A70443">
        <w:rPr>
          <w:sz w:val="24"/>
          <w:szCs w:val="24"/>
        </w:rPr>
        <w:t xml:space="preserve">Daha önceki </w:t>
      </w:r>
      <w:r w:rsidR="00A1420D">
        <w:rPr>
          <w:sz w:val="24"/>
          <w:szCs w:val="24"/>
        </w:rPr>
        <w:t>öğrenme etkinlik</w:t>
      </w:r>
      <w:r w:rsidR="008468A7" w:rsidRPr="00A70443">
        <w:rPr>
          <w:sz w:val="24"/>
          <w:szCs w:val="24"/>
        </w:rPr>
        <w:t xml:space="preserve">lerinde aktarılan konular ile bağlantısı açıklanır. </w:t>
      </w:r>
    </w:p>
    <w:p w14:paraId="3AA2ACB5" w14:textId="16A3715F" w:rsidR="00E73C11" w:rsidRPr="00E73C11" w:rsidRDefault="00843BFF" w:rsidP="00473602">
      <w:pPr>
        <w:pStyle w:val="ListParagraph"/>
        <w:numPr>
          <w:ilvl w:val="0"/>
          <w:numId w:val="31"/>
        </w:numPr>
        <w:spacing w:after="120" w:line="276" w:lineRule="auto"/>
        <w:ind w:left="540"/>
        <w:contextualSpacing w:val="0"/>
        <w:jc w:val="both"/>
        <w:rPr>
          <w:b/>
          <w:bCs/>
          <w:sz w:val="24"/>
          <w:szCs w:val="24"/>
          <w:u w:val="single"/>
        </w:rPr>
      </w:pPr>
      <w:r w:rsidRPr="00843BFF">
        <w:rPr>
          <w:b/>
          <w:bCs/>
          <w:sz w:val="24"/>
          <w:szCs w:val="24"/>
          <w:u w:val="single"/>
        </w:rPr>
        <w:t>Bilgi Aktarımı:</w:t>
      </w:r>
      <w:r w:rsidRPr="00843BFF">
        <w:rPr>
          <w:sz w:val="24"/>
          <w:szCs w:val="24"/>
        </w:rPr>
        <w:t xml:space="preserve"> </w:t>
      </w:r>
      <w:r w:rsidR="00A1420D">
        <w:rPr>
          <w:sz w:val="24"/>
          <w:szCs w:val="24"/>
        </w:rPr>
        <w:t>Etkinliğin</w:t>
      </w:r>
      <w:r>
        <w:rPr>
          <w:sz w:val="24"/>
          <w:szCs w:val="24"/>
        </w:rPr>
        <w:t xml:space="preserve"> konuları hakkındaki bilgi aktarımı mikro öğrenme prensipleri</w:t>
      </w:r>
      <w:r w:rsidR="005D48D1">
        <w:rPr>
          <w:sz w:val="24"/>
          <w:szCs w:val="24"/>
        </w:rPr>
        <w:t xml:space="preserve"> dikkate alınarak yapılır. Her konu alt başlıklara ayrıl</w:t>
      </w:r>
      <w:r w:rsidR="00203013">
        <w:rPr>
          <w:sz w:val="24"/>
          <w:szCs w:val="24"/>
        </w:rPr>
        <w:t>a</w:t>
      </w:r>
      <w:r w:rsidR="005D48D1">
        <w:rPr>
          <w:sz w:val="24"/>
          <w:szCs w:val="24"/>
        </w:rPr>
        <w:t xml:space="preserve">rak </w:t>
      </w:r>
      <w:r w:rsidR="00046E7C">
        <w:rPr>
          <w:sz w:val="24"/>
          <w:szCs w:val="24"/>
        </w:rPr>
        <w:t>kısa ve hızlı şekilde aktarı</w:t>
      </w:r>
      <w:r w:rsidR="00203013">
        <w:rPr>
          <w:sz w:val="24"/>
          <w:szCs w:val="24"/>
        </w:rPr>
        <w:t>l</w:t>
      </w:r>
      <w:r w:rsidR="00046E7C">
        <w:rPr>
          <w:sz w:val="24"/>
          <w:szCs w:val="24"/>
        </w:rPr>
        <w:t xml:space="preserve">ır. </w:t>
      </w:r>
      <w:r w:rsidR="00BB539F">
        <w:rPr>
          <w:sz w:val="24"/>
          <w:szCs w:val="24"/>
        </w:rPr>
        <w:t xml:space="preserve">Öğrencilerin </w:t>
      </w:r>
      <w:r w:rsidR="00D201D3">
        <w:rPr>
          <w:sz w:val="24"/>
          <w:szCs w:val="24"/>
        </w:rPr>
        <w:t>dikkatini çekmek</w:t>
      </w:r>
      <w:r w:rsidR="007D271A">
        <w:rPr>
          <w:sz w:val="24"/>
          <w:szCs w:val="24"/>
        </w:rPr>
        <w:t xml:space="preserve"> </w:t>
      </w:r>
      <w:r w:rsidR="002921AF">
        <w:rPr>
          <w:sz w:val="24"/>
          <w:szCs w:val="24"/>
        </w:rPr>
        <w:t>ve</w:t>
      </w:r>
      <w:r w:rsidR="00046E7C">
        <w:rPr>
          <w:sz w:val="24"/>
          <w:szCs w:val="24"/>
        </w:rPr>
        <w:t xml:space="preserve"> </w:t>
      </w:r>
      <w:r w:rsidR="007D271A">
        <w:rPr>
          <w:sz w:val="24"/>
          <w:szCs w:val="24"/>
        </w:rPr>
        <w:t xml:space="preserve">konuları </w:t>
      </w:r>
      <w:r w:rsidR="00046E7C">
        <w:rPr>
          <w:sz w:val="24"/>
          <w:szCs w:val="24"/>
        </w:rPr>
        <w:t>kolay anla</w:t>
      </w:r>
      <w:r w:rsidR="00BB539F">
        <w:rPr>
          <w:sz w:val="24"/>
          <w:szCs w:val="24"/>
        </w:rPr>
        <w:t>yabilme</w:t>
      </w:r>
      <w:r w:rsidR="002921AF">
        <w:rPr>
          <w:sz w:val="24"/>
          <w:szCs w:val="24"/>
        </w:rPr>
        <w:t>lerini</w:t>
      </w:r>
      <w:r w:rsidR="00046E7C">
        <w:rPr>
          <w:sz w:val="24"/>
          <w:szCs w:val="24"/>
        </w:rPr>
        <w:t xml:space="preserve"> sağla</w:t>
      </w:r>
      <w:r w:rsidR="002921AF">
        <w:rPr>
          <w:sz w:val="24"/>
          <w:szCs w:val="24"/>
        </w:rPr>
        <w:t xml:space="preserve">mak amacıyla </w:t>
      </w:r>
      <w:r w:rsidR="002921AF" w:rsidRPr="00080CA5">
        <w:rPr>
          <w:sz w:val="24"/>
          <w:szCs w:val="24"/>
        </w:rPr>
        <w:t>senaryolaştırarak a</w:t>
      </w:r>
      <w:r w:rsidR="002921AF">
        <w:rPr>
          <w:sz w:val="24"/>
          <w:szCs w:val="24"/>
        </w:rPr>
        <w:t>ktarım önceliklendiri</w:t>
      </w:r>
      <w:r w:rsidR="00974065">
        <w:rPr>
          <w:sz w:val="24"/>
          <w:szCs w:val="24"/>
        </w:rPr>
        <w:t>lir.</w:t>
      </w:r>
      <w:r w:rsidR="001F7FD0">
        <w:rPr>
          <w:sz w:val="24"/>
          <w:szCs w:val="24"/>
        </w:rPr>
        <w:t xml:space="preserve"> </w:t>
      </w:r>
      <w:r w:rsidR="00D201D3">
        <w:rPr>
          <w:sz w:val="24"/>
          <w:szCs w:val="24"/>
        </w:rPr>
        <w:t xml:space="preserve">Bilgi aktarımı </w:t>
      </w:r>
      <w:r w:rsidR="003B1171">
        <w:rPr>
          <w:sz w:val="24"/>
          <w:szCs w:val="24"/>
        </w:rPr>
        <w:t>g</w:t>
      </w:r>
      <w:r w:rsidR="003B1171" w:rsidRPr="00027366">
        <w:rPr>
          <w:sz w:val="24"/>
          <w:szCs w:val="24"/>
        </w:rPr>
        <w:t xml:space="preserve">örsel içerikler (video, resim, animasyon, </w:t>
      </w:r>
      <w:r w:rsidR="003B1171">
        <w:rPr>
          <w:sz w:val="24"/>
          <w:szCs w:val="24"/>
        </w:rPr>
        <w:t xml:space="preserve">simülasyon, </w:t>
      </w:r>
      <w:r w:rsidR="003B1171" w:rsidRPr="00027366">
        <w:rPr>
          <w:sz w:val="24"/>
          <w:szCs w:val="24"/>
        </w:rPr>
        <w:t>grafik, şema) kullan</w:t>
      </w:r>
      <w:r w:rsidR="00E73C11">
        <w:rPr>
          <w:sz w:val="24"/>
          <w:szCs w:val="24"/>
        </w:rPr>
        <w:t>ıl</w:t>
      </w:r>
      <w:r w:rsidR="00E21A28">
        <w:rPr>
          <w:sz w:val="24"/>
          <w:szCs w:val="24"/>
        </w:rPr>
        <w:t xml:space="preserve">arak </w:t>
      </w:r>
      <w:r w:rsidR="00E21A28" w:rsidRPr="0067646F">
        <w:rPr>
          <w:sz w:val="24"/>
          <w:szCs w:val="24"/>
        </w:rPr>
        <w:t xml:space="preserve">desteklenir. Ayrıca, </w:t>
      </w:r>
      <w:r w:rsidR="0067646F">
        <w:rPr>
          <w:sz w:val="24"/>
          <w:szCs w:val="24"/>
        </w:rPr>
        <w:t>öğrencilerin k</w:t>
      </w:r>
      <w:r w:rsidR="0067646F" w:rsidRPr="0067646F">
        <w:rPr>
          <w:sz w:val="24"/>
          <w:szCs w:val="24"/>
        </w:rPr>
        <w:t>onuları tekrar etme</w:t>
      </w:r>
      <w:r w:rsidR="0067646F">
        <w:rPr>
          <w:sz w:val="24"/>
          <w:szCs w:val="24"/>
        </w:rPr>
        <w:t>sini</w:t>
      </w:r>
      <w:r w:rsidR="0067646F" w:rsidRPr="0067646F">
        <w:rPr>
          <w:sz w:val="24"/>
          <w:szCs w:val="24"/>
        </w:rPr>
        <w:t xml:space="preserve"> ve pekiştirme</w:t>
      </w:r>
      <w:r w:rsidR="0067646F">
        <w:rPr>
          <w:sz w:val="24"/>
          <w:szCs w:val="24"/>
        </w:rPr>
        <w:t>sini</w:t>
      </w:r>
      <w:r w:rsidR="0067646F" w:rsidRPr="0067646F">
        <w:rPr>
          <w:sz w:val="24"/>
          <w:szCs w:val="24"/>
        </w:rPr>
        <w:t xml:space="preserve"> sağla</w:t>
      </w:r>
      <w:r w:rsidR="0067646F">
        <w:rPr>
          <w:sz w:val="24"/>
          <w:szCs w:val="24"/>
        </w:rPr>
        <w:t>yacak</w:t>
      </w:r>
      <w:r w:rsidR="00C17CB2">
        <w:rPr>
          <w:sz w:val="24"/>
          <w:szCs w:val="24"/>
        </w:rPr>
        <w:t xml:space="preserve"> i</w:t>
      </w:r>
      <w:r w:rsidR="00C17CB2" w:rsidRPr="00C17CB2">
        <w:rPr>
          <w:sz w:val="24"/>
          <w:szCs w:val="24"/>
        </w:rPr>
        <w:t xml:space="preserve">şitsel içerikler (podcastler, sesli anlatımlar) </w:t>
      </w:r>
      <w:r w:rsidR="00C17CB2">
        <w:rPr>
          <w:sz w:val="24"/>
          <w:szCs w:val="24"/>
        </w:rPr>
        <w:t>ile desteklene</w:t>
      </w:r>
      <w:r w:rsidR="00E73C11">
        <w:rPr>
          <w:sz w:val="24"/>
          <w:szCs w:val="24"/>
        </w:rPr>
        <w:t>c</w:t>
      </w:r>
      <w:r w:rsidR="00C17CB2">
        <w:rPr>
          <w:sz w:val="24"/>
          <w:szCs w:val="24"/>
        </w:rPr>
        <w:t xml:space="preserve">ek </w:t>
      </w:r>
      <w:r w:rsidR="00E73C11">
        <w:rPr>
          <w:sz w:val="24"/>
          <w:szCs w:val="24"/>
        </w:rPr>
        <w:t xml:space="preserve">şekilde </w:t>
      </w:r>
      <w:r w:rsidR="00A1420D">
        <w:rPr>
          <w:sz w:val="24"/>
          <w:szCs w:val="24"/>
        </w:rPr>
        <w:t>etkinlik</w:t>
      </w:r>
      <w:r w:rsidR="00E21A28" w:rsidRPr="0067646F">
        <w:rPr>
          <w:sz w:val="24"/>
          <w:szCs w:val="24"/>
        </w:rPr>
        <w:t xml:space="preserve"> öncesinde ve sonrasınd</w:t>
      </w:r>
      <w:r w:rsidR="00E21A28" w:rsidRPr="00E21A28">
        <w:rPr>
          <w:sz w:val="24"/>
          <w:szCs w:val="24"/>
        </w:rPr>
        <w:t>a materyal paylaşımı</w:t>
      </w:r>
      <w:r w:rsidR="00E73C11">
        <w:rPr>
          <w:sz w:val="24"/>
          <w:szCs w:val="24"/>
        </w:rPr>
        <w:t xml:space="preserve"> yapıl</w:t>
      </w:r>
      <w:r w:rsidR="003A3A6B">
        <w:rPr>
          <w:sz w:val="24"/>
          <w:szCs w:val="24"/>
        </w:rPr>
        <w:t>ı</w:t>
      </w:r>
      <w:r w:rsidR="00E73C11">
        <w:rPr>
          <w:sz w:val="24"/>
          <w:szCs w:val="24"/>
        </w:rPr>
        <w:t>r.</w:t>
      </w:r>
    </w:p>
    <w:p w14:paraId="642CDAE8" w14:textId="1633690D" w:rsidR="00F2442F" w:rsidRPr="00DE7CE6" w:rsidRDefault="00E73C11" w:rsidP="00473602">
      <w:pPr>
        <w:pStyle w:val="ListParagraph"/>
        <w:numPr>
          <w:ilvl w:val="0"/>
          <w:numId w:val="31"/>
        </w:numPr>
        <w:spacing w:after="120" w:line="276" w:lineRule="auto"/>
        <w:ind w:left="540"/>
        <w:contextualSpacing w:val="0"/>
        <w:jc w:val="both"/>
        <w:rPr>
          <w:sz w:val="24"/>
          <w:szCs w:val="24"/>
        </w:rPr>
      </w:pPr>
      <w:r w:rsidRPr="00DE7CE6">
        <w:rPr>
          <w:b/>
          <w:bCs/>
          <w:sz w:val="24"/>
          <w:szCs w:val="24"/>
          <w:u w:val="single"/>
        </w:rPr>
        <w:t>İnteraktif Uygulama:</w:t>
      </w:r>
      <w:r w:rsidRPr="00DE7CE6">
        <w:rPr>
          <w:sz w:val="24"/>
          <w:szCs w:val="24"/>
        </w:rPr>
        <w:t xml:space="preserve"> </w:t>
      </w:r>
      <w:r w:rsidR="00A1420D">
        <w:rPr>
          <w:sz w:val="24"/>
          <w:szCs w:val="24"/>
        </w:rPr>
        <w:t>Etkinliğin</w:t>
      </w:r>
      <w:r w:rsidR="00B95E5F" w:rsidRPr="00DE7CE6">
        <w:rPr>
          <w:sz w:val="24"/>
          <w:szCs w:val="24"/>
        </w:rPr>
        <w:t xml:space="preserve"> konuları hakkında aktarılan bilginin </w:t>
      </w:r>
      <w:r w:rsidR="006A3900" w:rsidRPr="00DE7CE6">
        <w:rPr>
          <w:sz w:val="24"/>
          <w:szCs w:val="24"/>
        </w:rPr>
        <w:t xml:space="preserve">öğrencilerin katılımcı ve aktif davranış </w:t>
      </w:r>
      <w:r w:rsidR="002A7480" w:rsidRPr="00DE7CE6">
        <w:rPr>
          <w:sz w:val="24"/>
          <w:szCs w:val="24"/>
        </w:rPr>
        <w:t xml:space="preserve">göstereceği </w:t>
      </w:r>
      <w:r w:rsidR="00B95E5F" w:rsidRPr="00DE7CE6">
        <w:rPr>
          <w:sz w:val="24"/>
          <w:szCs w:val="24"/>
        </w:rPr>
        <w:t>bireysel ve grup çalışmaları ile beceriye dönüştürü</w:t>
      </w:r>
      <w:r w:rsidR="002A7480" w:rsidRPr="00DE7CE6">
        <w:rPr>
          <w:sz w:val="24"/>
          <w:szCs w:val="24"/>
        </w:rPr>
        <w:t>leceği</w:t>
      </w:r>
      <w:r w:rsidR="00B33D4A" w:rsidRPr="00DE7CE6">
        <w:rPr>
          <w:sz w:val="24"/>
          <w:szCs w:val="24"/>
        </w:rPr>
        <w:t xml:space="preserve">, </w:t>
      </w:r>
      <w:r w:rsidR="002A7480" w:rsidRPr="00DE7CE6">
        <w:rPr>
          <w:sz w:val="24"/>
          <w:szCs w:val="24"/>
        </w:rPr>
        <w:t xml:space="preserve">öğrencilere yetkinlik kazandıracak </w:t>
      </w:r>
      <w:r w:rsidR="002A7371">
        <w:rPr>
          <w:sz w:val="24"/>
          <w:szCs w:val="24"/>
        </w:rPr>
        <w:t xml:space="preserve">gerçek hayat temelli </w:t>
      </w:r>
      <w:r w:rsidR="002A7480" w:rsidRPr="00DE7CE6">
        <w:rPr>
          <w:sz w:val="24"/>
          <w:szCs w:val="24"/>
        </w:rPr>
        <w:t>u</w:t>
      </w:r>
      <w:r w:rsidR="00615C1A" w:rsidRPr="00DE7CE6">
        <w:rPr>
          <w:sz w:val="24"/>
          <w:szCs w:val="24"/>
        </w:rPr>
        <w:t>ygulamalar planlanır. Bu kapsamda</w:t>
      </w:r>
      <w:r w:rsidR="00E650A5" w:rsidRPr="00DE7CE6">
        <w:rPr>
          <w:sz w:val="24"/>
          <w:szCs w:val="24"/>
        </w:rPr>
        <w:t xml:space="preserve"> </w:t>
      </w:r>
      <w:r w:rsidR="0024367D" w:rsidRPr="00DE7CE6">
        <w:rPr>
          <w:sz w:val="24"/>
          <w:szCs w:val="24"/>
        </w:rPr>
        <w:t>şu</w:t>
      </w:r>
      <w:r w:rsidR="00E650A5" w:rsidRPr="00DE7CE6">
        <w:rPr>
          <w:sz w:val="24"/>
          <w:szCs w:val="24"/>
        </w:rPr>
        <w:t xml:space="preserve"> yöntemlerden biri </w:t>
      </w:r>
      <w:r w:rsidR="00087434" w:rsidRPr="00DE7CE6">
        <w:rPr>
          <w:sz w:val="24"/>
          <w:szCs w:val="24"/>
        </w:rPr>
        <w:t xml:space="preserve">ya da birkaçı </w:t>
      </w:r>
      <w:r w:rsidR="00622CA5" w:rsidRPr="00DE7CE6">
        <w:rPr>
          <w:sz w:val="24"/>
          <w:szCs w:val="24"/>
        </w:rPr>
        <w:t>uygulanır:</w:t>
      </w:r>
      <w:r w:rsidR="00615C1A" w:rsidRPr="00DE7CE6">
        <w:rPr>
          <w:sz w:val="24"/>
          <w:szCs w:val="24"/>
        </w:rPr>
        <w:t xml:space="preserve"> </w:t>
      </w:r>
      <w:r w:rsidR="00134873">
        <w:rPr>
          <w:sz w:val="24"/>
          <w:szCs w:val="24"/>
        </w:rPr>
        <w:t>P</w:t>
      </w:r>
      <w:r w:rsidR="00110869" w:rsidRPr="00DE7CE6">
        <w:rPr>
          <w:sz w:val="24"/>
          <w:szCs w:val="24"/>
        </w:rPr>
        <w:t>robleme dayalı uygulama</w:t>
      </w:r>
      <w:r w:rsidR="00FB77CF" w:rsidRPr="00DE7CE6">
        <w:rPr>
          <w:sz w:val="24"/>
          <w:szCs w:val="24"/>
        </w:rPr>
        <w:t>, s</w:t>
      </w:r>
      <w:r w:rsidR="00110869" w:rsidRPr="00DE7CE6">
        <w:rPr>
          <w:sz w:val="24"/>
          <w:szCs w:val="24"/>
        </w:rPr>
        <w:t>oru-cevap oturumu</w:t>
      </w:r>
      <w:r w:rsidR="00FB77CF" w:rsidRPr="00DE7CE6">
        <w:rPr>
          <w:sz w:val="24"/>
          <w:szCs w:val="24"/>
        </w:rPr>
        <w:t>, t</w:t>
      </w:r>
      <w:r w:rsidR="00110869" w:rsidRPr="00DE7CE6">
        <w:rPr>
          <w:sz w:val="24"/>
          <w:szCs w:val="24"/>
        </w:rPr>
        <w:t>artışma</w:t>
      </w:r>
      <w:r w:rsidR="00C37660" w:rsidRPr="00DE7CE6">
        <w:rPr>
          <w:sz w:val="24"/>
          <w:szCs w:val="24"/>
        </w:rPr>
        <w:t>,</w:t>
      </w:r>
      <w:r w:rsidR="00A22DC0" w:rsidRPr="00DE7CE6">
        <w:rPr>
          <w:sz w:val="24"/>
          <w:szCs w:val="24"/>
        </w:rPr>
        <w:t xml:space="preserve"> b</w:t>
      </w:r>
      <w:r w:rsidR="00E915FC" w:rsidRPr="00DE7CE6">
        <w:rPr>
          <w:sz w:val="24"/>
          <w:szCs w:val="24"/>
        </w:rPr>
        <w:t>eyin fırtınası</w:t>
      </w:r>
      <w:r w:rsidR="00C37660" w:rsidRPr="00DE7CE6">
        <w:rPr>
          <w:sz w:val="24"/>
          <w:szCs w:val="24"/>
        </w:rPr>
        <w:t xml:space="preserve">, </w:t>
      </w:r>
      <w:r w:rsidR="00DB01BB" w:rsidRPr="00DE7CE6">
        <w:rPr>
          <w:sz w:val="24"/>
          <w:szCs w:val="24"/>
        </w:rPr>
        <w:t>vaka analizi</w:t>
      </w:r>
      <w:r w:rsidR="00DB01BB">
        <w:rPr>
          <w:sz w:val="24"/>
          <w:szCs w:val="24"/>
        </w:rPr>
        <w:t>,</w:t>
      </w:r>
      <w:r w:rsidR="00DB01BB" w:rsidRPr="00DE7CE6">
        <w:rPr>
          <w:sz w:val="24"/>
          <w:szCs w:val="24"/>
        </w:rPr>
        <w:t xml:space="preserve"> </w:t>
      </w:r>
      <w:r w:rsidR="00C37660" w:rsidRPr="00DE7CE6">
        <w:rPr>
          <w:sz w:val="24"/>
          <w:szCs w:val="24"/>
        </w:rPr>
        <w:t>ç</w:t>
      </w:r>
      <w:r w:rsidR="007B7498" w:rsidRPr="00DE7CE6">
        <w:rPr>
          <w:sz w:val="24"/>
          <w:szCs w:val="24"/>
        </w:rPr>
        <w:t>ok</w:t>
      </w:r>
      <w:r w:rsidR="00EF0DD3" w:rsidRPr="00DE7CE6">
        <w:rPr>
          <w:sz w:val="24"/>
          <w:szCs w:val="24"/>
        </w:rPr>
        <w:t xml:space="preserve"> yönlü</w:t>
      </w:r>
      <w:r w:rsidR="00110869" w:rsidRPr="00DE7CE6">
        <w:rPr>
          <w:sz w:val="24"/>
          <w:szCs w:val="24"/>
        </w:rPr>
        <w:t xml:space="preserve"> düşünme </w:t>
      </w:r>
      <w:r w:rsidR="00E422BB" w:rsidRPr="00DE7CE6">
        <w:rPr>
          <w:sz w:val="24"/>
          <w:szCs w:val="24"/>
        </w:rPr>
        <w:t>(</w:t>
      </w:r>
      <w:r w:rsidR="00995C6B" w:rsidRPr="00DE7CE6">
        <w:rPr>
          <w:sz w:val="24"/>
          <w:szCs w:val="24"/>
        </w:rPr>
        <w:t>altı şapkalı düşünme</w:t>
      </w:r>
      <w:r w:rsidR="00E422BB" w:rsidRPr="00DE7CE6">
        <w:rPr>
          <w:sz w:val="24"/>
          <w:szCs w:val="24"/>
        </w:rPr>
        <w:t>)</w:t>
      </w:r>
      <w:r w:rsidR="00DE7CE6">
        <w:rPr>
          <w:sz w:val="24"/>
          <w:szCs w:val="24"/>
        </w:rPr>
        <w:t xml:space="preserve">, </w:t>
      </w:r>
      <w:r w:rsidR="0010306F">
        <w:rPr>
          <w:sz w:val="24"/>
          <w:szCs w:val="24"/>
        </w:rPr>
        <w:t xml:space="preserve">panel, </w:t>
      </w:r>
      <w:r w:rsidR="00437CC7">
        <w:rPr>
          <w:sz w:val="24"/>
          <w:szCs w:val="24"/>
        </w:rPr>
        <w:t xml:space="preserve">grup çalışması, </w:t>
      </w:r>
      <w:r w:rsidR="00087443">
        <w:rPr>
          <w:sz w:val="24"/>
          <w:szCs w:val="24"/>
        </w:rPr>
        <w:t xml:space="preserve">araştırma yoluyla öğrenme, </w:t>
      </w:r>
      <w:r w:rsidR="00DE7CE6">
        <w:rPr>
          <w:sz w:val="24"/>
          <w:szCs w:val="24"/>
        </w:rPr>
        <w:t>o</w:t>
      </w:r>
      <w:r w:rsidR="00BB1A6F" w:rsidRPr="00DE7CE6">
        <w:rPr>
          <w:sz w:val="24"/>
          <w:szCs w:val="24"/>
        </w:rPr>
        <w:t>yunlaştırma</w:t>
      </w:r>
      <w:r w:rsidR="00F2442F" w:rsidRPr="00DE7CE6">
        <w:rPr>
          <w:sz w:val="24"/>
          <w:szCs w:val="24"/>
        </w:rPr>
        <w:t xml:space="preserve"> (Kahoot</w:t>
      </w:r>
      <w:r w:rsidR="00D234DB" w:rsidRPr="00DE7CE6">
        <w:rPr>
          <w:sz w:val="24"/>
          <w:szCs w:val="24"/>
        </w:rPr>
        <w:t>, vb.</w:t>
      </w:r>
      <w:r w:rsidR="00F2442F" w:rsidRPr="00DE7CE6">
        <w:rPr>
          <w:sz w:val="24"/>
          <w:szCs w:val="24"/>
        </w:rPr>
        <w:t>)</w:t>
      </w:r>
      <w:r w:rsidR="00437CC7">
        <w:rPr>
          <w:sz w:val="24"/>
          <w:szCs w:val="24"/>
        </w:rPr>
        <w:t>.</w:t>
      </w:r>
    </w:p>
    <w:p w14:paraId="64D3F315" w14:textId="57220198" w:rsidR="000059C2" w:rsidRPr="008067B3" w:rsidRDefault="00110869" w:rsidP="00473602">
      <w:pPr>
        <w:pStyle w:val="ListParagraph"/>
        <w:numPr>
          <w:ilvl w:val="0"/>
          <w:numId w:val="31"/>
        </w:numPr>
        <w:spacing w:after="120" w:line="276" w:lineRule="auto"/>
        <w:ind w:left="540"/>
        <w:contextualSpacing w:val="0"/>
        <w:jc w:val="both"/>
        <w:rPr>
          <w:b/>
          <w:bCs/>
          <w:sz w:val="24"/>
          <w:szCs w:val="24"/>
        </w:rPr>
      </w:pPr>
      <w:r w:rsidRPr="00A22DC0">
        <w:rPr>
          <w:b/>
          <w:bCs/>
          <w:sz w:val="24"/>
          <w:szCs w:val="24"/>
          <w:u w:val="single"/>
        </w:rPr>
        <w:t>Kapanış</w:t>
      </w:r>
      <w:r w:rsidR="00BD569F" w:rsidRPr="00A22DC0">
        <w:rPr>
          <w:b/>
          <w:bCs/>
          <w:sz w:val="24"/>
          <w:szCs w:val="24"/>
          <w:u w:val="single"/>
        </w:rPr>
        <w:t>:</w:t>
      </w:r>
      <w:r w:rsidR="00BD569F" w:rsidRPr="008067B3">
        <w:rPr>
          <w:sz w:val="24"/>
          <w:szCs w:val="24"/>
        </w:rPr>
        <w:t xml:space="preserve"> </w:t>
      </w:r>
      <w:r w:rsidR="00A1420D">
        <w:rPr>
          <w:sz w:val="24"/>
          <w:szCs w:val="24"/>
        </w:rPr>
        <w:t>Etkinliğin</w:t>
      </w:r>
      <w:r w:rsidR="0052228F" w:rsidRPr="008067B3">
        <w:rPr>
          <w:sz w:val="24"/>
          <w:szCs w:val="24"/>
        </w:rPr>
        <w:t xml:space="preserve"> konularına yönelik önemli noktalar vurgu</w:t>
      </w:r>
      <w:r w:rsidR="004500B8">
        <w:rPr>
          <w:sz w:val="24"/>
          <w:szCs w:val="24"/>
        </w:rPr>
        <w:t>lan</w:t>
      </w:r>
      <w:r w:rsidR="00707518">
        <w:rPr>
          <w:sz w:val="24"/>
          <w:szCs w:val="24"/>
        </w:rPr>
        <w:t>ır</w:t>
      </w:r>
      <w:r w:rsidR="007009C5" w:rsidRPr="008067B3">
        <w:rPr>
          <w:sz w:val="24"/>
          <w:szCs w:val="24"/>
        </w:rPr>
        <w:t xml:space="preserve">, akılda tutulması gereken detaylar </w:t>
      </w:r>
      <w:r w:rsidR="00621548">
        <w:rPr>
          <w:sz w:val="24"/>
          <w:szCs w:val="24"/>
        </w:rPr>
        <w:t>ve</w:t>
      </w:r>
      <w:r w:rsidR="00696BD5" w:rsidRPr="008067B3">
        <w:rPr>
          <w:sz w:val="24"/>
          <w:szCs w:val="24"/>
        </w:rPr>
        <w:t xml:space="preserve"> kendini daha fazla geliştirmek isteyenler için tavsiyeler</w:t>
      </w:r>
      <w:r w:rsidR="00621548">
        <w:rPr>
          <w:sz w:val="24"/>
          <w:szCs w:val="24"/>
        </w:rPr>
        <w:t xml:space="preserve"> </w:t>
      </w:r>
      <w:r w:rsidR="00696BD5" w:rsidRPr="008067B3">
        <w:rPr>
          <w:sz w:val="24"/>
          <w:szCs w:val="24"/>
        </w:rPr>
        <w:t>veril</w:t>
      </w:r>
      <w:r w:rsidR="00621548">
        <w:rPr>
          <w:sz w:val="24"/>
          <w:szCs w:val="24"/>
        </w:rPr>
        <w:t>ir</w:t>
      </w:r>
      <w:r w:rsidR="00E97442" w:rsidRPr="008067B3">
        <w:rPr>
          <w:sz w:val="24"/>
          <w:szCs w:val="24"/>
        </w:rPr>
        <w:t>.</w:t>
      </w:r>
      <w:r w:rsidR="000059C2" w:rsidRPr="008067B3">
        <w:rPr>
          <w:b/>
          <w:bCs/>
          <w:sz w:val="24"/>
          <w:szCs w:val="24"/>
        </w:rPr>
        <w:br w:type="page"/>
      </w:r>
    </w:p>
    <w:p w14:paraId="4B9A54C7" w14:textId="7F5DCEAB" w:rsidR="00E57B51" w:rsidRPr="00CE08B2" w:rsidRDefault="00DF5B55" w:rsidP="0056258E">
      <w:pPr>
        <w:spacing w:after="240"/>
        <w:jc w:val="center"/>
        <w:rPr>
          <w:b/>
          <w:bCs/>
          <w:sz w:val="32"/>
          <w:szCs w:val="32"/>
        </w:rPr>
      </w:pPr>
      <w:r w:rsidRPr="00DF5B55">
        <w:rPr>
          <w:b/>
          <w:bCs/>
          <w:sz w:val="32"/>
          <w:szCs w:val="32"/>
        </w:rPr>
        <w:lastRenderedPageBreak/>
        <w:t xml:space="preserve">İstinye Üniversitesi </w:t>
      </w:r>
      <w:r w:rsidR="0056258E" w:rsidRPr="00A62A78">
        <w:rPr>
          <w:b/>
          <w:bCs/>
          <w:sz w:val="32"/>
          <w:szCs w:val="32"/>
        </w:rPr>
        <w:t>Öğrenme Etkinliği Tasarımı ve Uygulaması Yaklaşımı</w:t>
      </w:r>
      <w:r w:rsidR="0056258E">
        <w:rPr>
          <w:b/>
          <w:bCs/>
          <w:sz w:val="32"/>
          <w:szCs w:val="32"/>
        </w:rPr>
        <w:t xml:space="preserve"> </w:t>
      </w:r>
      <w:r w:rsidRPr="00CE08B2">
        <w:rPr>
          <w:b/>
          <w:bCs/>
          <w:sz w:val="32"/>
          <w:szCs w:val="32"/>
        </w:rPr>
        <w:t>Uygulama Başarım Düzeyinin Değerlendirilmesi</w:t>
      </w:r>
    </w:p>
    <w:p w14:paraId="7AB331B4" w14:textId="094D221E" w:rsidR="00E57B51" w:rsidRDefault="00BB08EA" w:rsidP="00D665C0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anket; </w:t>
      </w:r>
      <w:r w:rsidR="00E57B51" w:rsidRPr="00D665C0">
        <w:rPr>
          <w:sz w:val="24"/>
          <w:szCs w:val="24"/>
        </w:rPr>
        <w:t>Birleşmiş Milletler Sürdürülebilir Kalkınma Hedefleri doğrultusunda nitelikli eğitim hedefine ulaşma seviyesinin belirlenmesine yardımcı ol</w:t>
      </w:r>
      <w:r>
        <w:rPr>
          <w:sz w:val="24"/>
          <w:szCs w:val="24"/>
        </w:rPr>
        <w:t>mak</w:t>
      </w:r>
      <w:r w:rsidR="00C07230">
        <w:rPr>
          <w:sz w:val="24"/>
          <w:szCs w:val="24"/>
        </w:rPr>
        <w:t xml:space="preserve">, </w:t>
      </w:r>
      <w:r>
        <w:rPr>
          <w:sz w:val="24"/>
          <w:szCs w:val="24"/>
        </w:rPr>
        <w:t>İstinye Üniversitesi’nin</w:t>
      </w:r>
      <w:r w:rsidR="00C07230">
        <w:rPr>
          <w:sz w:val="24"/>
          <w:szCs w:val="24"/>
        </w:rPr>
        <w:t xml:space="preserve"> </w:t>
      </w:r>
      <w:r w:rsidR="00FC6B38">
        <w:rPr>
          <w:sz w:val="24"/>
          <w:szCs w:val="24"/>
        </w:rPr>
        <w:t>bu doğrultuda etkinlikler düzenleme anlayışını destekle</w:t>
      </w:r>
      <w:r>
        <w:rPr>
          <w:sz w:val="24"/>
          <w:szCs w:val="24"/>
        </w:rPr>
        <w:t>mek ve</w:t>
      </w:r>
      <w:r w:rsidR="0017546F">
        <w:rPr>
          <w:sz w:val="24"/>
          <w:szCs w:val="24"/>
        </w:rPr>
        <w:t xml:space="preserve"> ilgili raporlamalarda kanıt olarak kullanılabilecek</w:t>
      </w:r>
      <w:r w:rsidR="00E57B51" w:rsidRPr="00D665C0">
        <w:rPr>
          <w:sz w:val="24"/>
          <w:szCs w:val="24"/>
        </w:rPr>
        <w:t xml:space="preserve"> </w:t>
      </w:r>
      <w:r w:rsidR="00E000E9">
        <w:rPr>
          <w:sz w:val="24"/>
          <w:szCs w:val="24"/>
        </w:rPr>
        <w:t>verileri toplamak amacıyla düzenlenmektedir.</w:t>
      </w:r>
    </w:p>
    <w:p w14:paraId="6C12300D" w14:textId="6E1999ED" w:rsidR="00CA23DD" w:rsidRPr="00124F60" w:rsidRDefault="006B7CEA" w:rsidP="00CA23DD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Anket, </w:t>
      </w:r>
      <w:r w:rsidR="005E4244">
        <w:rPr>
          <w:sz w:val="24"/>
          <w:szCs w:val="24"/>
        </w:rPr>
        <w:t xml:space="preserve">dersin verildiği akademik dönem boyunca dönemin </w:t>
      </w:r>
      <w:r w:rsidR="005E4244" w:rsidRPr="0016506E">
        <w:rPr>
          <w:sz w:val="24"/>
          <w:szCs w:val="24"/>
        </w:rPr>
        <w:t>4.</w:t>
      </w:r>
      <w:r w:rsidR="005E4244">
        <w:rPr>
          <w:sz w:val="24"/>
          <w:szCs w:val="24"/>
        </w:rPr>
        <w:t xml:space="preserve">, </w:t>
      </w:r>
      <w:r w:rsidR="005E4244" w:rsidRPr="0016506E">
        <w:rPr>
          <w:sz w:val="24"/>
          <w:szCs w:val="24"/>
        </w:rPr>
        <w:t>7.</w:t>
      </w:r>
      <w:r w:rsidR="005E4244">
        <w:rPr>
          <w:sz w:val="24"/>
          <w:szCs w:val="24"/>
        </w:rPr>
        <w:t xml:space="preserve">, </w:t>
      </w:r>
      <w:r w:rsidR="005E4244" w:rsidRPr="0016506E">
        <w:rPr>
          <w:sz w:val="24"/>
          <w:szCs w:val="24"/>
        </w:rPr>
        <w:t>10.</w:t>
      </w:r>
      <w:r w:rsidR="005E4244">
        <w:rPr>
          <w:sz w:val="24"/>
          <w:szCs w:val="24"/>
        </w:rPr>
        <w:t xml:space="preserve"> ve </w:t>
      </w:r>
      <w:r w:rsidR="005E4244" w:rsidRPr="0016506E">
        <w:rPr>
          <w:sz w:val="24"/>
          <w:szCs w:val="24"/>
        </w:rPr>
        <w:t>13. ders haftaları</w:t>
      </w:r>
      <w:r w:rsidR="005E4244">
        <w:rPr>
          <w:sz w:val="24"/>
          <w:szCs w:val="24"/>
        </w:rPr>
        <w:t xml:space="preserve">nda </w:t>
      </w:r>
      <w:r w:rsidR="007E0646">
        <w:rPr>
          <w:sz w:val="24"/>
          <w:szCs w:val="24"/>
        </w:rPr>
        <w:t xml:space="preserve">dersin son ders saatinin sonunda dersi alan </w:t>
      </w:r>
      <w:r w:rsidR="007E0646" w:rsidRPr="008B6C90">
        <w:rPr>
          <w:sz w:val="24"/>
          <w:szCs w:val="24"/>
        </w:rPr>
        <w:t>öğrencilere uygulan</w:t>
      </w:r>
      <w:r w:rsidR="007E0646">
        <w:rPr>
          <w:sz w:val="24"/>
          <w:szCs w:val="24"/>
        </w:rPr>
        <w:t>maktadır.</w:t>
      </w:r>
      <w:r w:rsidR="00CA23DD">
        <w:rPr>
          <w:sz w:val="24"/>
          <w:szCs w:val="24"/>
        </w:rPr>
        <w:t xml:space="preserve"> </w:t>
      </w:r>
      <w:r w:rsidR="001B301D">
        <w:rPr>
          <w:sz w:val="24"/>
          <w:szCs w:val="24"/>
        </w:rPr>
        <w:t>Öğrenciler a</w:t>
      </w:r>
      <w:r w:rsidR="00CA23DD" w:rsidRPr="000E08EA">
        <w:rPr>
          <w:sz w:val="24"/>
          <w:szCs w:val="24"/>
        </w:rPr>
        <w:t>nkete mobil cihazlar</w:t>
      </w:r>
      <w:r w:rsidR="001B301D">
        <w:rPr>
          <w:sz w:val="24"/>
          <w:szCs w:val="24"/>
        </w:rPr>
        <w:t>ı</w:t>
      </w:r>
      <w:r w:rsidR="00CA23DD" w:rsidRPr="000E08EA">
        <w:rPr>
          <w:sz w:val="24"/>
          <w:szCs w:val="24"/>
        </w:rPr>
        <w:t xml:space="preserve"> ile okutucak</w:t>
      </w:r>
      <w:r w:rsidR="001B301D">
        <w:rPr>
          <w:sz w:val="24"/>
          <w:szCs w:val="24"/>
        </w:rPr>
        <w:t>ları</w:t>
      </w:r>
      <w:r w:rsidR="00CA23DD" w:rsidRPr="000E08EA">
        <w:rPr>
          <w:sz w:val="24"/>
          <w:szCs w:val="24"/>
        </w:rPr>
        <w:t xml:space="preserve"> QR kod yardımıyla ulaş</w:t>
      </w:r>
      <w:r w:rsidR="001B301D">
        <w:rPr>
          <w:sz w:val="24"/>
          <w:szCs w:val="24"/>
        </w:rPr>
        <w:t>abilecektir</w:t>
      </w:r>
      <w:r w:rsidR="00CA23DD">
        <w:rPr>
          <w:sz w:val="24"/>
          <w:szCs w:val="24"/>
        </w:rPr>
        <w:t>.</w:t>
      </w:r>
      <w:r w:rsidR="001B301D">
        <w:rPr>
          <w:sz w:val="24"/>
          <w:szCs w:val="24"/>
        </w:rPr>
        <w:t xml:space="preserve"> </w:t>
      </w:r>
      <w:r w:rsidR="00D673DC">
        <w:rPr>
          <w:sz w:val="24"/>
          <w:szCs w:val="24"/>
        </w:rPr>
        <w:t>Anket, Microsoft Form uygulaması aracılığıyla yaptırılacaktır.</w:t>
      </w:r>
      <w:r w:rsidR="00F3043C">
        <w:rPr>
          <w:sz w:val="24"/>
          <w:szCs w:val="24"/>
        </w:rPr>
        <w:t xml:space="preserve"> Anket sonuçları dönem boyunca dersi veren öğretim üyesi/görevlisi, ilgili bölüm başkanı ve dekanlık tarafından değerlendirilecek</w:t>
      </w:r>
      <w:r w:rsidR="002226C0">
        <w:rPr>
          <w:sz w:val="24"/>
          <w:szCs w:val="24"/>
        </w:rPr>
        <w:t>tir.</w:t>
      </w:r>
    </w:p>
    <w:p w14:paraId="29543180" w14:textId="209E2881" w:rsidR="000C31FA" w:rsidRPr="000C31FA" w:rsidRDefault="00FB5959" w:rsidP="00B51E26">
      <w:pPr>
        <w:spacing w:before="240" w:after="120" w:line="288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Öğrenciler</w:t>
      </w:r>
      <w:r w:rsidR="00F17501">
        <w:rPr>
          <w:sz w:val="24"/>
          <w:szCs w:val="24"/>
        </w:rPr>
        <w:t>in</w:t>
      </w:r>
      <w:r>
        <w:rPr>
          <w:sz w:val="24"/>
          <w:szCs w:val="24"/>
        </w:rPr>
        <w:t xml:space="preserve"> aldıkları her ders için </w:t>
      </w:r>
      <w:r w:rsidR="00F17501">
        <w:rPr>
          <w:sz w:val="24"/>
          <w:szCs w:val="24"/>
        </w:rPr>
        <w:t>a</w:t>
      </w:r>
      <w:r w:rsidRPr="00FB5959">
        <w:rPr>
          <w:sz w:val="24"/>
          <w:szCs w:val="24"/>
        </w:rPr>
        <w:t xml:space="preserve">şağıdaki </w:t>
      </w:r>
      <w:r>
        <w:rPr>
          <w:sz w:val="24"/>
          <w:szCs w:val="24"/>
        </w:rPr>
        <w:t>a</w:t>
      </w:r>
      <w:r w:rsidR="000C31FA" w:rsidRPr="00FB5959">
        <w:rPr>
          <w:sz w:val="24"/>
          <w:szCs w:val="24"/>
        </w:rPr>
        <w:t xml:space="preserve">nket </w:t>
      </w:r>
      <w:r>
        <w:rPr>
          <w:sz w:val="24"/>
          <w:szCs w:val="24"/>
        </w:rPr>
        <w:t>s</w:t>
      </w:r>
      <w:r w:rsidR="000C31FA" w:rsidRPr="00FB5959">
        <w:rPr>
          <w:sz w:val="24"/>
          <w:szCs w:val="24"/>
        </w:rPr>
        <w:t>oruları</w:t>
      </w:r>
      <w:r>
        <w:rPr>
          <w:sz w:val="24"/>
          <w:szCs w:val="24"/>
        </w:rPr>
        <w:t>na</w:t>
      </w:r>
      <w:r w:rsidR="00F17501">
        <w:rPr>
          <w:sz w:val="24"/>
          <w:szCs w:val="24"/>
        </w:rPr>
        <w:t xml:space="preserve"> “</w:t>
      </w:r>
      <w:r w:rsidR="00B51E26" w:rsidRPr="00FF1D21">
        <w:rPr>
          <w:b/>
          <w:bCs/>
          <w:sz w:val="24"/>
          <w:szCs w:val="24"/>
        </w:rPr>
        <w:t>Katılıyorum / Katılmıyorum</w:t>
      </w:r>
      <w:r w:rsidR="00F17501">
        <w:rPr>
          <w:sz w:val="24"/>
          <w:szCs w:val="24"/>
        </w:rPr>
        <w:t>” şeklinde cevap vermeleri beklenmektedir</w:t>
      </w:r>
      <w:r w:rsidR="002F0E02">
        <w:rPr>
          <w:sz w:val="24"/>
          <w:szCs w:val="24"/>
        </w:rPr>
        <w:t>:</w:t>
      </w:r>
    </w:p>
    <w:p w14:paraId="3298B584" w14:textId="0B85D6FF" w:rsidR="000C31FA" w:rsidRDefault="00625181" w:rsidP="001C3262">
      <w:pPr>
        <w:pStyle w:val="ListParagraph"/>
        <w:numPr>
          <w:ilvl w:val="0"/>
          <w:numId w:val="29"/>
        </w:numPr>
        <w:spacing w:after="120" w:line="288" w:lineRule="auto"/>
        <w:ind w:left="5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Anlatılan konuları </w:t>
      </w:r>
      <w:r w:rsidR="00CD7409" w:rsidRPr="00CD7409">
        <w:rPr>
          <w:sz w:val="24"/>
          <w:szCs w:val="24"/>
        </w:rPr>
        <w:t>dersin amacı ile</w:t>
      </w:r>
      <w:r>
        <w:rPr>
          <w:sz w:val="24"/>
          <w:szCs w:val="24"/>
        </w:rPr>
        <w:t xml:space="preserve"> ilişkilendirebildim.</w:t>
      </w:r>
    </w:p>
    <w:p w14:paraId="04D9D04E" w14:textId="4167C414" w:rsidR="00625181" w:rsidRDefault="000C20D8" w:rsidP="001C3262">
      <w:pPr>
        <w:pStyle w:val="ListParagraph"/>
        <w:numPr>
          <w:ilvl w:val="0"/>
          <w:numId w:val="29"/>
        </w:numPr>
        <w:spacing w:after="120" w:line="288" w:lineRule="auto"/>
        <w:ind w:left="5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Konular</w:t>
      </w:r>
      <w:r w:rsidR="00256467">
        <w:rPr>
          <w:sz w:val="24"/>
          <w:szCs w:val="24"/>
        </w:rPr>
        <w:t xml:space="preserve"> </w:t>
      </w:r>
      <w:r w:rsidR="00E26257">
        <w:rPr>
          <w:sz w:val="24"/>
          <w:szCs w:val="24"/>
        </w:rPr>
        <w:t>görsel</w:t>
      </w:r>
      <w:r w:rsidR="00150B24">
        <w:rPr>
          <w:sz w:val="24"/>
          <w:szCs w:val="24"/>
        </w:rPr>
        <w:t xml:space="preserve"> içerik </w:t>
      </w:r>
      <w:r w:rsidR="00E26257">
        <w:rPr>
          <w:sz w:val="24"/>
          <w:szCs w:val="24"/>
        </w:rPr>
        <w:t xml:space="preserve">desteği </w:t>
      </w:r>
      <w:r w:rsidR="00150B24">
        <w:rPr>
          <w:sz w:val="24"/>
          <w:szCs w:val="24"/>
        </w:rPr>
        <w:t xml:space="preserve">ile </w:t>
      </w:r>
      <w:r w:rsidR="00F766BA">
        <w:rPr>
          <w:sz w:val="24"/>
          <w:szCs w:val="24"/>
        </w:rPr>
        <w:t>aktarıldı.</w:t>
      </w:r>
    </w:p>
    <w:p w14:paraId="1B1619A3" w14:textId="17F75B7A" w:rsidR="00F766BA" w:rsidRDefault="009E1237" w:rsidP="001C3262">
      <w:pPr>
        <w:pStyle w:val="ListParagraph"/>
        <w:numPr>
          <w:ilvl w:val="0"/>
          <w:numId w:val="29"/>
        </w:numPr>
        <w:spacing w:after="120" w:line="288" w:lineRule="auto"/>
        <w:ind w:left="540"/>
        <w:contextualSpacing w:val="0"/>
        <w:jc w:val="both"/>
        <w:rPr>
          <w:sz w:val="24"/>
          <w:szCs w:val="24"/>
        </w:rPr>
      </w:pPr>
      <w:r w:rsidRPr="009E1237">
        <w:rPr>
          <w:sz w:val="24"/>
          <w:szCs w:val="24"/>
        </w:rPr>
        <w:t>Konuları pekiştirmek için kullanılan interaktif uygulamalar yeterliydi</w:t>
      </w:r>
      <w:r w:rsidR="00571700">
        <w:rPr>
          <w:sz w:val="24"/>
          <w:szCs w:val="24"/>
        </w:rPr>
        <w:t>.</w:t>
      </w:r>
    </w:p>
    <w:p w14:paraId="17446893" w14:textId="77777777" w:rsidR="000C50CE" w:rsidRDefault="000C50CE" w:rsidP="000C50CE">
      <w:pPr>
        <w:spacing w:after="120" w:line="288" w:lineRule="auto"/>
        <w:jc w:val="both"/>
        <w:rPr>
          <w:sz w:val="24"/>
          <w:szCs w:val="24"/>
        </w:rPr>
      </w:pPr>
    </w:p>
    <w:p w14:paraId="02F1D0A6" w14:textId="72992CA7" w:rsidR="008945F3" w:rsidRPr="00D74035" w:rsidRDefault="008945F3" w:rsidP="00BA043E">
      <w:pPr>
        <w:spacing w:after="120" w:line="276" w:lineRule="auto"/>
        <w:jc w:val="both"/>
        <w:rPr>
          <w:b/>
          <w:bCs/>
          <w:sz w:val="24"/>
          <w:szCs w:val="24"/>
        </w:rPr>
      </w:pPr>
    </w:p>
    <w:sectPr w:rsidR="008945F3" w:rsidRPr="00D74035" w:rsidSect="00385535">
      <w:headerReference w:type="default" r:id="rId7"/>
      <w:footerReference w:type="default" r:id="rId8"/>
      <w:pgSz w:w="11906" w:h="16838" w:code="9"/>
      <w:pgMar w:top="540" w:right="1260" w:bottom="990" w:left="1170" w:header="0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12E9" w14:textId="77777777" w:rsidR="00570CC4" w:rsidRDefault="00570CC4" w:rsidP="001D64E7">
      <w:pPr>
        <w:spacing w:after="0" w:line="240" w:lineRule="auto"/>
      </w:pPr>
      <w:r>
        <w:separator/>
      </w:r>
    </w:p>
  </w:endnote>
  <w:endnote w:type="continuationSeparator" w:id="0">
    <w:p w14:paraId="46387749" w14:textId="77777777" w:rsidR="00570CC4" w:rsidRDefault="00570CC4" w:rsidP="001D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-Light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B3AC" w14:textId="7C87AF33" w:rsidR="0041049C" w:rsidRPr="00623D61" w:rsidRDefault="00623D61" w:rsidP="00623D61">
    <w:pPr>
      <w:pStyle w:val="BodyText"/>
      <w:spacing w:before="8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7CEFA996" wp14:editId="4A9CF3F0">
              <wp:extent cx="6204858" cy="152400"/>
              <wp:effectExtent l="0" t="0" r="0" b="0"/>
              <wp:docPr id="1058817958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04858" cy="152400"/>
                        <a:chOff x="0" y="0"/>
                        <a:chExt cx="4403" cy="20"/>
                      </a:xfrm>
                    </wpg:grpSpPr>
                    <wps:wsp>
                      <wps:cNvPr id="12830613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440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81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02EBB77" id="Group 11" o:spid="_x0000_s1026" style="width:488.55pt;height:12pt;mso-position-horizontal-relative:char;mso-position-vertical-relative:line" coordsize="44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">
              <v:line id="Line 2" o:spid="_x0000_s1027" style="position:absolute;visibility:visible;mso-wrap-style:square" from="0,10" to="44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" strokecolor="#0081bb" strokeweight="1pt"/>
              <w10:anchorlock/>
            </v:group>
          </w:pict>
        </mc:Fallback>
      </mc:AlternateContent>
    </w:r>
  </w:p>
  <w:p w14:paraId="04DDD4BB" w14:textId="06435D48" w:rsidR="00A246E4" w:rsidRPr="00A246E4" w:rsidRDefault="00A246E4" w:rsidP="00FC7DC2">
    <w:pPr>
      <w:pStyle w:val="BodyText"/>
      <w:spacing w:before="123" w:after="0" w:line="240" w:lineRule="atLeast"/>
      <w:jc w:val="center"/>
      <w:rPr>
        <w:rFonts w:ascii="Arial" w:hAnsi="Arial" w:cs="Arial"/>
        <w:b/>
        <w:spacing w:val="-2"/>
        <w:sz w:val="20"/>
        <w:szCs w:val="20"/>
        <w:lang w:val="tr-TR"/>
      </w:rPr>
    </w:pPr>
    <w:r w:rsidRPr="00A246E4">
      <w:rPr>
        <w:rFonts w:ascii="Arial" w:hAnsi="Arial" w:cs="Arial"/>
        <w:b/>
        <w:spacing w:val="-2"/>
        <w:sz w:val="20"/>
        <w:szCs w:val="20"/>
        <w:lang w:val="tr-TR"/>
      </w:rPr>
      <w:t>Eğitim Koordinatörlüğü</w:t>
    </w:r>
  </w:p>
  <w:p w14:paraId="0C32C9A7" w14:textId="44419181" w:rsidR="00FC7DC2" w:rsidRPr="00FC7DC2" w:rsidRDefault="0041049C" w:rsidP="00FC7DC2">
    <w:pPr>
      <w:pStyle w:val="BodyText"/>
      <w:spacing w:before="123" w:after="0" w:line="240" w:lineRule="atLeast"/>
      <w:jc w:val="center"/>
    </w:pPr>
    <w:r w:rsidRPr="00FF0FC2">
      <w:rPr>
        <w:rFonts w:ascii="Arial" w:hAnsi="Arial" w:cs="Arial"/>
        <w:b/>
        <w:color w:val="0081BB"/>
        <w:spacing w:val="-2"/>
        <w:sz w:val="20"/>
        <w:szCs w:val="20"/>
        <w:lang w:val="tr-TR"/>
      </w:rPr>
      <w:t>T.</w:t>
    </w:r>
    <w:r w:rsidRPr="00FF0FC2">
      <w:rPr>
        <w:rFonts w:ascii="Arial" w:hAnsi="Arial" w:cs="Arial"/>
        <w:b/>
        <w:color w:val="0081BB"/>
        <w:spacing w:val="-6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2"/>
        <w:sz w:val="20"/>
        <w:szCs w:val="20"/>
        <w:lang w:val="tr-TR"/>
      </w:rPr>
      <w:t>+90 850</w:t>
    </w:r>
    <w:r w:rsidRPr="00FF0FC2">
      <w:rPr>
        <w:rFonts w:ascii="Arial" w:hAnsi="Arial" w:cs="Arial"/>
        <w:color w:val="231F20"/>
        <w:spacing w:val="-16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2"/>
        <w:sz w:val="20"/>
        <w:szCs w:val="20"/>
        <w:lang w:val="tr-TR"/>
      </w:rPr>
      <w:t>283</w:t>
    </w:r>
    <w:r w:rsidRPr="00FF0FC2">
      <w:rPr>
        <w:rFonts w:ascii="Arial" w:hAnsi="Arial" w:cs="Arial"/>
        <w:color w:val="231F20"/>
        <w:spacing w:val="-16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2"/>
        <w:sz w:val="20"/>
        <w:szCs w:val="20"/>
        <w:lang w:val="tr-TR"/>
      </w:rPr>
      <w:t>60 00</w:t>
    </w:r>
    <w:r w:rsidRPr="00FF0FC2">
      <w:rPr>
        <w:rFonts w:ascii="Arial" w:hAnsi="Arial" w:cs="Arial"/>
        <w:color w:val="231F20"/>
        <w:spacing w:val="-16"/>
        <w:sz w:val="20"/>
        <w:szCs w:val="20"/>
        <w:lang w:val="tr-TR"/>
      </w:rPr>
      <w:t xml:space="preserve"> </w:t>
    </w:r>
    <w:r w:rsidRPr="00FF0FC2">
      <w:rPr>
        <w:rFonts w:ascii="Arial" w:hAnsi="Arial" w:cs="Arial"/>
        <w:b/>
        <w:color w:val="0081BB"/>
        <w:spacing w:val="-2"/>
        <w:sz w:val="20"/>
        <w:szCs w:val="20"/>
        <w:lang w:val="tr-TR"/>
      </w:rPr>
      <w:t>M.</w:t>
    </w:r>
    <w:r w:rsidRPr="00FF0FC2">
      <w:rPr>
        <w:rFonts w:ascii="Arial" w:hAnsi="Arial" w:cs="Arial"/>
        <w:b/>
        <w:color w:val="0081BB"/>
        <w:spacing w:val="-23"/>
        <w:sz w:val="20"/>
        <w:szCs w:val="20"/>
        <w:lang w:val="tr-TR"/>
      </w:rPr>
      <w:t xml:space="preserve"> </w:t>
    </w:r>
    <w:hyperlink r:id="rId1" w:history="1">
      <w:r w:rsidR="00A246E4">
        <w:rPr>
          <w:rStyle w:val="Hyperlink"/>
          <w:rFonts w:ascii="Arial" w:hAnsi="Arial" w:cs="Arial"/>
          <w:spacing w:val="-2"/>
          <w:sz w:val="20"/>
          <w:szCs w:val="20"/>
          <w:lang w:val="tr-TR"/>
        </w:rPr>
        <w:t>egitim.koordinator@istinye.edu.tr</w:t>
      </w:r>
    </w:hyperlink>
    <w:r w:rsidRPr="00FF0FC2">
      <w:rPr>
        <w:rFonts w:ascii="Arial" w:hAnsi="Arial" w:cs="Arial"/>
        <w:b/>
        <w:color w:val="0081BB"/>
        <w:spacing w:val="-2"/>
        <w:sz w:val="20"/>
        <w:szCs w:val="20"/>
        <w:lang w:val="tr-TR"/>
      </w:rPr>
      <w:t xml:space="preserve"> W.</w:t>
    </w:r>
    <w:r w:rsidRPr="00FF0FC2">
      <w:rPr>
        <w:rFonts w:ascii="Arial" w:hAnsi="Arial" w:cs="Arial"/>
        <w:b/>
        <w:color w:val="0081BB"/>
        <w:spacing w:val="-23"/>
        <w:sz w:val="20"/>
        <w:szCs w:val="20"/>
        <w:lang w:val="tr-TR"/>
      </w:rPr>
      <w:t xml:space="preserve"> </w:t>
    </w:r>
    <w:hyperlink r:id="rId2" w:history="1">
      <w:r w:rsidR="00B13820" w:rsidRPr="004B2505">
        <w:rPr>
          <w:rStyle w:val="Hyperlink"/>
          <w:rFonts w:ascii="Arial" w:hAnsi="Arial" w:cs="Arial"/>
          <w:spacing w:val="-2"/>
          <w:sz w:val="20"/>
          <w:szCs w:val="20"/>
          <w:lang w:val="tr-TR"/>
        </w:rPr>
        <w:t>www.istinye.edu.tr</w:t>
      </w:r>
    </w:hyperlink>
    <w:r w:rsidR="00B13820">
      <w:rPr>
        <w:rFonts w:ascii="Arial" w:hAnsi="Arial" w:cs="Arial"/>
        <w:color w:val="231F20"/>
        <w:spacing w:val="-2"/>
        <w:sz w:val="20"/>
        <w:szCs w:val="20"/>
        <w:lang w:val="tr-TR"/>
      </w:rPr>
      <w:t xml:space="preserve"> </w:t>
    </w:r>
  </w:p>
  <w:p w14:paraId="5A8FE79A" w14:textId="50F78E32" w:rsidR="0041049C" w:rsidRPr="007515D1" w:rsidRDefault="0041049C" w:rsidP="007515D1">
    <w:pPr>
      <w:pStyle w:val="BodyText"/>
      <w:spacing w:line="240" w:lineRule="atLeast"/>
      <w:jc w:val="center"/>
      <w:rPr>
        <w:rFonts w:ascii="Arial" w:hAnsi="Arial" w:cs="Arial"/>
        <w:sz w:val="20"/>
        <w:szCs w:val="20"/>
        <w:lang w:val="tr-TR"/>
      </w:rPr>
    </w:pP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İstinye</w:t>
    </w:r>
    <w:r w:rsidRPr="00FF0FC2">
      <w:rPr>
        <w:rFonts w:ascii="Arial" w:hAnsi="Arial" w:cs="Arial"/>
        <w:color w:val="231F20"/>
        <w:spacing w:val="-15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Üniversitesi</w:t>
    </w:r>
    <w:r w:rsidRPr="00FF0FC2">
      <w:rPr>
        <w:rFonts w:ascii="Arial" w:hAnsi="Arial" w:cs="Arial"/>
        <w:color w:val="231F20"/>
        <w:spacing w:val="-15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Vadi</w:t>
    </w:r>
    <w:r w:rsidRPr="00FF0FC2">
      <w:rPr>
        <w:rFonts w:ascii="Arial" w:hAnsi="Arial" w:cs="Arial"/>
        <w:color w:val="231F20"/>
        <w:spacing w:val="-14"/>
        <w:sz w:val="20"/>
        <w:szCs w:val="20"/>
        <w:lang w:val="tr-TR"/>
      </w:rPr>
      <w:t xml:space="preserve"> H Yerleşkesi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,</w:t>
    </w:r>
    <w:r w:rsidRPr="00FF0FC2">
      <w:rPr>
        <w:rFonts w:ascii="Arial" w:hAnsi="Arial" w:cs="Arial"/>
        <w:color w:val="231F20"/>
        <w:spacing w:val="-15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Ayazağa</w:t>
    </w:r>
    <w:r w:rsidRPr="00FF0FC2">
      <w:rPr>
        <w:rFonts w:ascii="Arial" w:hAnsi="Arial" w:cs="Arial"/>
        <w:color w:val="231F20"/>
        <w:spacing w:val="-15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Mah.</w:t>
    </w:r>
    <w:r w:rsidR="00B13820">
      <w:rPr>
        <w:rFonts w:ascii="Arial" w:hAnsi="Arial" w:cs="Arial"/>
        <w:color w:val="231F20"/>
        <w:spacing w:val="-8"/>
        <w:sz w:val="20"/>
        <w:szCs w:val="20"/>
        <w:lang w:val="tr-TR"/>
      </w:rPr>
      <w:t>,</w:t>
    </w:r>
    <w:r w:rsidRPr="00FF0FC2">
      <w:rPr>
        <w:rFonts w:ascii="Arial" w:hAnsi="Arial" w:cs="Arial"/>
        <w:color w:val="231F20"/>
        <w:spacing w:val="-14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Azerbaycan</w:t>
    </w:r>
    <w:r w:rsidRPr="00FF0FC2">
      <w:rPr>
        <w:rFonts w:ascii="Arial" w:hAnsi="Arial" w:cs="Arial"/>
        <w:color w:val="231F20"/>
        <w:spacing w:val="-15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Cad.</w:t>
    </w:r>
    <w:r w:rsidRPr="00FF0FC2">
      <w:rPr>
        <w:rFonts w:ascii="Arial" w:hAnsi="Arial" w:cs="Arial"/>
        <w:color w:val="231F20"/>
        <w:spacing w:val="-14"/>
        <w:sz w:val="20"/>
        <w:szCs w:val="20"/>
        <w:lang w:val="tr-TR"/>
      </w:rPr>
      <w:t xml:space="preserve">,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Sarıyer,</w:t>
    </w:r>
    <w:r w:rsidRPr="00FF0FC2">
      <w:rPr>
        <w:rFonts w:ascii="Arial" w:hAnsi="Arial" w:cs="Arial"/>
        <w:color w:val="231F20"/>
        <w:spacing w:val="-15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34396 İstanbul,</w:t>
    </w:r>
    <w:r w:rsidRPr="00FF0FC2">
      <w:rPr>
        <w:rFonts w:ascii="Arial" w:hAnsi="Arial" w:cs="Arial"/>
        <w:color w:val="231F20"/>
        <w:spacing w:val="-14"/>
        <w:sz w:val="20"/>
        <w:szCs w:val="20"/>
        <w:lang w:val="tr-TR"/>
      </w:rPr>
      <w:t xml:space="preserve"> </w:t>
    </w:r>
    <w:r w:rsidRPr="00FF0FC2">
      <w:rPr>
        <w:rFonts w:ascii="Arial" w:hAnsi="Arial" w:cs="Arial"/>
        <w:color w:val="231F20"/>
        <w:spacing w:val="-8"/>
        <w:sz w:val="20"/>
        <w:szCs w:val="20"/>
        <w:lang w:val="tr-TR"/>
      </w:rPr>
      <w:t>Türkiye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9CD5" w14:textId="77777777" w:rsidR="00570CC4" w:rsidRDefault="00570CC4" w:rsidP="001D64E7">
      <w:pPr>
        <w:spacing w:after="0" w:line="240" w:lineRule="auto"/>
      </w:pPr>
      <w:bookmarkStart w:id="0" w:name="_Hlk197681341"/>
      <w:bookmarkEnd w:id="0"/>
      <w:r>
        <w:separator/>
      </w:r>
    </w:p>
  </w:footnote>
  <w:footnote w:type="continuationSeparator" w:id="0">
    <w:p w14:paraId="549E823D" w14:textId="77777777" w:rsidR="00570CC4" w:rsidRDefault="00570CC4" w:rsidP="001D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773" w14:textId="77777777" w:rsidR="00357CBF" w:rsidRDefault="00357CBF" w:rsidP="001D64E7">
    <w:pPr>
      <w:pStyle w:val="Header"/>
      <w:ind w:left="-1170"/>
      <w:rPr>
        <w:rFonts w:asciiTheme="majorHAnsi" w:hAnsiTheme="majorHAnsi"/>
        <w:noProof/>
        <w:lang w:val="en-US"/>
      </w:rPr>
    </w:pPr>
  </w:p>
  <w:p w14:paraId="367C8541" w14:textId="77777777" w:rsidR="000C257D" w:rsidRDefault="000C257D" w:rsidP="001D64E7">
    <w:pPr>
      <w:pStyle w:val="Header"/>
      <w:ind w:left="-1170"/>
      <w:rPr>
        <w:rFonts w:asciiTheme="majorHAnsi" w:hAnsiTheme="majorHAnsi"/>
        <w:noProof/>
        <w:lang w:val="en-US"/>
      </w:rPr>
    </w:pPr>
  </w:p>
  <w:tbl>
    <w:tblPr>
      <w:tblStyle w:val="TableGrid"/>
      <w:tblW w:w="11875" w:type="dxa"/>
      <w:tblInd w:w="-1170" w:type="dxa"/>
      <w:tblLook w:val="04A0" w:firstRow="1" w:lastRow="0" w:firstColumn="1" w:lastColumn="0" w:noHBand="0" w:noVBand="1"/>
    </w:tblPr>
    <w:tblGrid>
      <w:gridCol w:w="8443"/>
      <w:gridCol w:w="3432"/>
    </w:tblGrid>
    <w:tr w:rsidR="000C257D" w14:paraId="0EBE5FD8" w14:textId="77777777" w:rsidTr="00B71BC2">
      <w:trPr>
        <w:trHeight w:val="1070"/>
      </w:trPr>
      <w:tc>
        <w:tcPr>
          <w:tcW w:w="8185" w:type="dxa"/>
          <w:tcBorders>
            <w:top w:val="nil"/>
            <w:left w:val="nil"/>
            <w:bottom w:val="nil"/>
            <w:right w:val="nil"/>
          </w:tcBorders>
        </w:tcPr>
        <w:p w14:paraId="5F873E8A" w14:textId="44E9F9D8" w:rsidR="000C257D" w:rsidRDefault="000C257D" w:rsidP="000C257D">
          <w:pPr>
            <w:pStyle w:val="Header"/>
            <w:ind w:left="-114"/>
            <w:rPr>
              <w:rFonts w:asciiTheme="majorHAnsi" w:hAnsiTheme="majorHAnsi"/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5F22AD28" wp14:editId="5059C1A1">
                <wp:extent cx="5295900" cy="631190"/>
                <wp:effectExtent l="0" t="0" r="0" b="0"/>
                <wp:docPr id="1231069307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0" w:type="dxa"/>
          <w:tcBorders>
            <w:top w:val="nil"/>
            <w:left w:val="nil"/>
            <w:bottom w:val="nil"/>
            <w:right w:val="nil"/>
          </w:tcBorders>
        </w:tcPr>
        <w:p w14:paraId="197B5719" w14:textId="77777777" w:rsidR="004B360E" w:rsidRDefault="000C257D" w:rsidP="000C257D">
          <w:pPr>
            <w:pStyle w:val="Header"/>
            <w:ind w:left="-648"/>
            <w:jc w:val="both"/>
            <w:rPr>
              <w:lang w:val="en-US"/>
            </w:rPr>
          </w:pPr>
          <w:r>
            <w:rPr>
              <w:lang w:val="en-US"/>
            </w:rPr>
            <w:t xml:space="preserve">             </w:t>
          </w:r>
        </w:p>
        <w:p w14:paraId="481B75D2" w14:textId="03D10DC6" w:rsidR="000C257D" w:rsidRDefault="004B360E" w:rsidP="004B360E">
          <w:pPr>
            <w:pStyle w:val="Header"/>
            <w:ind w:left="-90"/>
            <w:rPr>
              <w:lang w:val="en-US"/>
            </w:rPr>
          </w:pPr>
          <w:r>
            <w:rPr>
              <w:b/>
              <w:bCs/>
              <w:sz w:val="24"/>
              <w:szCs w:val="24"/>
              <w:lang w:val="en-US"/>
            </w:rPr>
            <w:t xml:space="preserve">        </w:t>
          </w:r>
          <w:r w:rsidR="000C257D" w:rsidRPr="000C257D">
            <w:rPr>
              <w:b/>
              <w:bCs/>
              <w:sz w:val="24"/>
              <w:szCs w:val="24"/>
              <w:lang w:val="en-US"/>
            </w:rPr>
            <w:t>19 Haziran 2025</w:t>
          </w:r>
        </w:p>
        <w:p w14:paraId="62771DC8" w14:textId="77777777" w:rsidR="000C257D" w:rsidRDefault="000C257D" w:rsidP="001D64E7">
          <w:pPr>
            <w:pStyle w:val="Header"/>
            <w:rPr>
              <w:rFonts w:asciiTheme="majorHAnsi" w:hAnsiTheme="majorHAnsi"/>
              <w:noProof/>
              <w:lang w:val="en-US"/>
            </w:rPr>
          </w:pPr>
        </w:p>
      </w:tc>
    </w:tr>
  </w:tbl>
  <w:p w14:paraId="38A1E97A" w14:textId="77777777" w:rsidR="006E1FEF" w:rsidRPr="00357CBF" w:rsidRDefault="006E1FEF" w:rsidP="002777B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08D0"/>
    <w:multiLevelType w:val="hybridMultilevel"/>
    <w:tmpl w:val="C548D8F8"/>
    <w:lvl w:ilvl="0" w:tplc="65E80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7105"/>
    <w:multiLevelType w:val="hybridMultilevel"/>
    <w:tmpl w:val="B99ACF7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C8D2C57"/>
    <w:multiLevelType w:val="hybridMultilevel"/>
    <w:tmpl w:val="5E72C950"/>
    <w:lvl w:ilvl="0" w:tplc="041F000F">
      <w:start w:val="1"/>
      <w:numFmt w:val="decimal"/>
      <w:lvlText w:val="%1."/>
      <w:lvlJc w:val="left"/>
      <w:pPr>
        <w:ind w:left="768" w:hanging="360"/>
      </w:pPr>
    </w:lvl>
    <w:lvl w:ilvl="1" w:tplc="041F0019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D14655B"/>
    <w:multiLevelType w:val="hybridMultilevel"/>
    <w:tmpl w:val="25A8F94A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605182"/>
    <w:multiLevelType w:val="hybridMultilevel"/>
    <w:tmpl w:val="C6787648"/>
    <w:lvl w:ilvl="0" w:tplc="48FE952A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F33475F"/>
    <w:multiLevelType w:val="hybridMultilevel"/>
    <w:tmpl w:val="E23482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F62D6"/>
    <w:multiLevelType w:val="hybridMultilevel"/>
    <w:tmpl w:val="E2348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202C0"/>
    <w:multiLevelType w:val="multilevel"/>
    <w:tmpl w:val="6AA4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13CC6"/>
    <w:multiLevelType w:val="multilevel"/>
    <w:tmpl w:val="7A629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731FE"/>
    <w:multiLevelType w:val="hybridMultilevel"/>
    <w:tmpl w:val="50DEBC3A"/>
    <w:lvl w:ilvl="0" w:tplc="840C42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363A1"/>
    <w:multiLevelType w:val="hybridMultilevel"/>
    <w:tmpl w:val="D9AACE2C"/>
    <w:lvl w:ilvl="0" w:tplc="FFFFFFFF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250557DF"/>
    <w:multiLevelType w:val="hybridMultilevel"/>
    <w:tmpl w:val="7A8015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25DBF"/>
    <w:multiLevelType w:val="hybridMultilevel"/>
    <w:tmpl w:val="D9AACE2C"/>
    <w:lvl w:ilvl="0" w:tplc="27F8D0B8">
      <w:start w:val="1"/>
      <w:numFmt w:val="decimal"/>
      <w:lvlText w:val="%1."/>
      <w:lvlJc w:val="left"/>
      <w:pPr>
        <w:ind w:left="76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2C67221C"/>
    <w:multiLevelType w:val="hybridMultilevel"/>
    <w:tmpl w:val="90E08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B5CB5"/>
    <w:multiLevelType w:val="hybridMultilevel"/>
    <w:tmpl w:val="7A628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2CA6"/>
    <w:multiLevelType w:val="hybridMultilevel"/>
    <w:tmpl w:val="52FE40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5775"/>
    <w:multiLevelType w:val="hybridMultilevel"/>
    <w:tmpl w:val="C888A4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47F08"/>
    <w:multiLevelType w:val="multilevel"/>
    <w:tmpl w:val="4E9E5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1A4A82"/>
    <w:multiLevelType w:val="hybridMultilevel"/>
    <w:tmpl w:val="2C60A8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F1CCE"/>
    <w:multiLevelType w:val="hybridMultilevel"/>
    <w:tmpl w:val="82AC8D2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10F7649"/>
    <w:multiLevelType w:val="hybridMultilevel"/>
    <w:tmpl w:val="5BC02A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53F26"/>
    <w:multiLevelType w:val="hybridMultilevel"/>
    <w:tmpl w:val="CDCC9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5C3B"/>
    <w:multiLevelType w:val="hybridMultilevel"/>
    <w:tmpl w:val="324A9F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2241D"/>
    <w:multiLevelType w:val="multilevel"/>
    <w:tmpl w:val="4520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A15F7"/>
    <w:multiLevelType w:val="hybridMultilevel"/>
    <w:tmpl w:val="E23482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BE40DB"/>
    <w:multiLevelType w:val="multilevel"/>
    <w:tmpl w:val="884C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92989"/>
    <w:multiLevelType w:val="hybridMultilevel"/>
    <w:tmpl w:val="60FC2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A0C19"/>
    <w:multiLevelType w:val="hybridMultilevel"/>
    <w:tmpl w:val="DA8A65E4"/>
    <w:lvl w:ilvl="0" w:tplc="6336A556">
      <w:start w:val="1"/>
      <w:numFmt w:val="decimal"/>
      <w:lvlText w:val="%1."/>
      <w:lvlJc w:val="left"/>
      <w:pPr>
        <w:ind w:left="768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662C134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C2AA2"/>
    <w:multiLevelType w:val="hybridMultilevel"/>
    <w:tmpl w:val="6EDC4C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F16DA"/>
    <w:multiLevelType w:val="hybridMultilevel"/>
    <w:tmpl w:val="E23482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57592C"/>
    <w:multiLevelType w:val="hybridMultilevel"/>
    <w:tmpl w:val="609A85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1870"/>
    <w:multiLevelType w:val="multilevel"/>
    <w:tmpl w:val="7DCEA6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950B00"/>
    <w:multiLevelType w:val="hybridMultilevel"/>
    <w:tmpl w:val="716496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E4E40"/>
    <w:multiLevelType w:val="hybridMultilevel"/>
    <w:tmpl w:val="66ECF7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19213">
    <w:abstractNumId w:val="7"/>
  </w:num>
  <w:num w:numId="2" w16cid:durableId="662122321">
    <w:abstractNumId w:val="8"/>
  </w:num>
  <w:num w:numId="3" w16cid:durableId="2048337510">
    <w:abstractNumId w:val="31"/>
  </w:num>
  <w:num w:numId="4" w16cid:durableId="1196886412">
    <w:abstractNumId w:val="17"/>
  </w:num>
  <w:num w:numId="5" w16cid:durableId="1086613864">
    <w:abstractNumId w:val="33"/>
  </w:num>
  <w:num w:numId="6" w16cid:durableId="328871784">
    <w:abstractNumId w:val="28"/>
  </w:num>
  <w:num w:numId="7" w16cid:durableId="127673777">
    <w:abstractNumId w:val="16"/>
  </w:num>
  <w:num w:numId="8" w16cid:durableId="36439678">
    <w:abstractNumId w:val="15"/>
  </w:num>
  <w:num w:numId="9" w16cid:durableId="1199856310">
    <w:abstractNumId w:val="23"/>
  </w:num>
  <w:num w:numId="10" w16cid:durableId="2080710144">
    <w:abstractNumId w:val="2"/>
  </w:num>
  <w:num w:numId="11" w16cid:durableId="1534415529">
    <w:abstractNumId w:val="32"/>
  </w:num>
  <w:num w:numId="12" w16cid:durableId="1950820519">
    <w:abstractNumId w:val="18"/>
  </w:num>
  <w:num w:numId="13" w16cid:durableId="293487387">
    <w:abstractNumId w:val="9"/>
  </w:num>
  <w:num w:numId="14" w16cid:durableId="868759215">
    <w:abstractNumId w:val="12"/>
  </w:num>
  <w:num w:numId="15" w16cid:durableId="1781141839">
    <w:abstractNumId w:val="10"/>
  </w:num>
  <w:num w:numId="16" w16cid:durableId="492065836">
    <w:abstractNumId w:val="4"/>
  </w:num>
  <w:num w:numId="17" w16cid:durableId="1008171508">
    <w:abstractNumId w:val="27"/>
  </w:num>
  <w:num w:numId="18" w16cid:durableId="1465926723">
    <w:abstractNumId w:val="3"/>
  </w:num>
  <w:num w:numId="19" w16cid:durableId="283509301">
    <w:abstractNumId w:val="1"/>
  </w:num>
  <w:num w:numId="20" w16cid:durableId="179397658">
    <w:abstractNumId w:val="6"/>
  </w:num>
  <w:num w:numId="21" w16cid:durableId="834690573">
    <w:abstractNumId w:val="25"/>
  </w:num>
  <w:num w:numId="22" w16cid:durableId="1071998975">
    <w:abstractNumId w:val="26"/>
  </w:num>
  <w:num w:numId="23" w16cid:durableId="1709528173">
    <w:abstractNumId w:val="24"/>
  </w:num>
  <w:num w:numId="24" w16cid:durableId="1628118091">
    <w:abstractNumId w:val="29"/>
  </w:num>
  <w:num w:numId="25" w16cid:durableId="1855537685">
    <w:abstractNumId w:val="20"/>
  </w:num>
  <w:num w:numId="26" w16cid:durableId="896359550">
    <w:abstractNumId w:val="11"/>
  </w:num>
  <w:num w:numId="27" w16cid:durableId="1273322246">
    <w:abstractNumId w:val="13"/>
  </w:num>
  <w:num w:numId="28" w16cid:durableId="1270623282">
    <w:abstractNumId w:val="0"/>
  </w:num>
  <w:num w:numId="29" w16cid:durableId="1122378261">
    <w:abstractNumId w:val="5"/>
  </w:num>
  <w:num w:numId="30" w16cid:durableId="928545544">
    <w:abstractNumId w:val="14"/>
  </w:num>
  <w:num w:numId="31" w16cid:durableId="750734239">
    <w:abstractNumId w:val="30"/>
  </w:num>
  <w:num w:numId="32" w16cid:durableId="1664043661">
    <w:abstractNumId w:val="22"/>
  </w:num>
  <w:num w:numId="33" w16cid:durableId="500123671">
    <w:abstractNumId w:val="21"/>
  </w:num>
  <w:num w:numId="34" w16cid:durableId="12058270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36"/>
    <w:rsid w:val="0000091D"/>
    <w:rsid w:val="000059C2"/>
    <w:rsid w:val="00014270"/>
    <w:rsid w:val="000267C3"/>
    <w:rsid w:val="00027366"/>
    <w:rsid w:val="00031AB4"/>
    <w:rsid w:val="000331B6"/>
    <w:rsid w:val="00041158"/>
    <w:rsid w:val="0004288D"/>
    <w:rsid w:val="00046E7C"/>
    <w:rsid w:val="00050282"/>
    <w:rsid w:val="00054532"/>
    <w:rsid w:val="00057572"/>
    <w:rsid w:val="000651A0"/>
    <w:rsid w:val="0006772E"/>
    <w:rsid w:val="00080CA5"/>
    <w:rsid w:val="00081867"/>
    <w:rsid w:val="00084203"/>
    <w:rsid w:val="00087434"/>
    <w:rsid w:val="00087443"/>
    <w:rsid w:val="00090FDD"/>
    <w:rsid w:val="00091321"/>
    <w:rsid w:val="0009674D"/>
    <w:rsid w:val="000A2CED"/>
    <w:rsid w:val="000B0A7F"/>
    <w:rsid w:val="000B33C0"/>
    <w:rsid w:val="000B4CB8"/>
    <w:rsid w:val="000B6E73"/>
    <w:rsid w:val="000C20D8"/>
    <w:rsid w:val="000C257D"/>
    <w:rsid w:val="000C31FA"/>
    <w:rsid w:val="000C50CE"/>
    <w:rsid w:val="000C5BD1"/>
    <w:rsid w:val="000C71B7"/>
    <w:rsid w:val="000D1B6F"/>
    <w:rsid w:val="000D2B5A"/>
    <w:rsid w:val="000D37C1"/>
    <w:rsid w:val="000E08EA"/>
    <w:rsid w:val="000E243F"/>
    <w:rsid w:val="000E246D"/>
    <w:rsid w:val="000F08DD"/>
    <w:rsid w:val="000F29E6"/>
    <w:rsid w:val="0010306F"/>
    <w:rsid w:val="001039FD"/>
    <w:rsid w:val="00107342"/>
    <w:rsid w:val="00110869"/>
    <w:rsid w:val="00111C23"/>
    <w:rsid w:val="0011533B"/>
    <w:rsid w:val="0011779D"/>
    <w:rsid w:val="00121EE8"/>
    <w:rsid w:val="00122450"/>
    <w:rsid w:val="00124470"/>
    <w:rsid w:val="00124F60"/>
    <w:rsid w:val="00125796"/>
    <w:rsid w:val="00125A09"/>
    <w:rsid w:val="0012773C"/>
    <w:rsid w:val="001313BA"/>
    <w:rsid w:val="00134873"/>
    <w:rsid w:val="00134887"/>
    <w:rsid w:val="001357C3"/>
    <w:rsid w:val="00135F31"/>
    <w:rsid w:val="00137754"/>
    <w:rsid w:val="00142598"/>
    <w:rsid w:val="001462C4"/>
    <w:rsid w:val="00150B24"/>
    <w:rsid w:val="001514A4"/>
    <w:rsid w:val="00151DA6"/>
    <w:rsid w:val="0016506E"/>
    <w:rsid w:val="001713E2"/>
    <w:rsid w:val="0017197C"/>
    <w:rsid w:val="00175259"/>
    <w:rsid w:val="0017546F"/>
    <w:rsid w:val="001760AD"/>
    <w:rsid w:val="0018378B"/>
    <w:rsid w:val="00185A34"/>
    <w:rsid w:val="0019070A"/>
    <w:rsid w:val="001952AC"/>
    <w:rsid w:val="0019582C"/>
    <w:rsid w:val="00195C10"/>
    <w:rsid w:val="001A38F7"/>
    <w:rsid w:val="001A7AD0"/>
    <w:rsid w:val="001B0A6B"/>
    <w:rsid w:val="001B0F8C"/>
    <w:rsid w:val="001B301D"/>
    <w:rsid w:val="001B3B61"/>
    <w:rsid w:val="001C3262"/>
    <w:rsid w:val="001C4078"/>
    <w:rsid w:val="001C43CD"/>
    <w:rsid w:val="001C60AF"/>
    <w:rsid w:val="001C62B3"/>
    <w:rsid w:val="001C7C9D"/>
    <w:rsid w:val="001D1487"/>
    <w:rsid w:val="001D2F08"/>
    <w:rsid w:val="001D4550"/>
    <w:rsid w:val="001D64E7"/>
    <w:rsid w:val="001D66D4"/>
    <w:rsid w:val="001E7890"/>
    <w:rsid w:val="001F01A2"/>
    <w:rsid w:val="001F6EEE"/>
    <w:rsid w:val="001F7FD0"/>
    <w:rsid w:val="00200474"/>
    <w:rsid w:val="00202B07"/>
    <w:rsid w:val="00203013"/>
    <w:rsid w:val="00210AC9"/>
    <w:rsid w:val="00216361"/>
    <w:rsid w:val="002226C0"/>
    <w:rsid w:val="002235C9"/>
    <w:rsid w:val="002368D0"/>
    <w:rsid w:val="00242818"/>
    <w:rsid w:val="002431DF"/>
    <w:rsid w:val="0024367D"/>
    <w:rsid w:val="00245F77"/>
    <w:rsid w:val="002471E7"/>
    <w:rsid w:val="00247FD9"/>
    <w:rsid w:val="00251CBB"/>
    <w:rsid w:val="002536F1"/>
    <w:rsid w:val="00253B1E"/>
    <w:rsid w:val="00253C37"/>
    <w:rsid w:val="00255369"/>
    <w:rsid w:val="00255773"/>
    <w:rsid w:val="00256467"/>
    <w:rsid w:val="0025666C"/>
    <w:rsid w:val="00257620"/>
    <w:rsid w:val="00261B68"/>
    <w:rsid w:val="00262312"/>
    <w:rsid w:val="0026476C"/>
    <w:rsid w:val="0027197F"/>
    <w:rsid w:val="0027355B"/>
    <w:rsid w:val="00274DA1"/>
    <w:rsid w:val="002777B0"/>
    <w:rsid w:val="00277CE8"/>
    <w:rsid w:val="00280B39"/>
    <w:rsid w:val="00280F82"/>
    <w:rsid w:val="00281825"/>
    <w:rsid w:val="00290FA1"/>
    <w:rsid w:val="0029136B"/>
    <w:rsid w:val="00291E0E"/>
    <w:rsid w:val="002921AF"/>
    <w:rsid w:val="00294624"/>
    <w:rsid w:val="00296BFF"/>
    <w:rsid w:val="002A632B"/>
    <w:rsid w:val="002A7371"/>
    <w:rsid w:val="002A7480"/>
    <w:rsid w:val="002B039F"/>
    <w:rsid w:val="002B0715"/>
    <w:rsid w:val="002B0A83"/>
    <w:rsid w:val="002B349F"/>
    <w:rsid w:val="002C0A2D"/>
    <w:rsid w:val="002C1546"/>
    <w:rsid w:val="002C2AC1"/>
    <w:rsid w:val="002C4A6B"/>
    <w:rsid w:val="002D1567"/>
    <w:rsid w:val="002D179B"/>
    <w:rsid w:val="002D651F"/>
    <w:rsid w:val="002E0115"/>
    <w:rsid w:val="002E02FD"/>
    <w:rsid w:val="002E3B9D"/>
    <w:rsid w:val="002E46B0"/>
    <w:rsid w:val="002E7438"/>
    <w:rsid w:val="002F0E02"/>
    <w:rsid w:val="002F3CDC"/>
    <w:rsid w:val="002F4645"/>
    <w:rsid w:val="003009E1"/>
    <w:rsid w:val="003025FB"/>
    <w:rsid w:val="00305D0A"/>
    <w:rsid w:val="003102C5"/>
    <w:rsid w:val="0031034A"/>
    <w:rsid w:val="00312712"/>
    <w:rsid w:val="00321314"/>
    <w:rsid w:val="00325B47"/>
    <w:rsid w:val="00330C62"/>
    <w:rsid w:val="00334823"/>
    <w:rsid w:val="003357CC"/>
    <w:rsid w:val="00340599"/>
    <w:rsid w:val="00341080"/>
    <w:rsid w:val="0034162B"/>
    <w:rsid w:val="00343709"/>
    <w:rsid w:val="00343AAD"/>
    <w:rsid w:val="00347171"/>
    <w:rsid w:val="00350DC4"/>
    <w:rsid w:val="00355C39"/>
    <w:rsid w:val="00357CBF"/>
    <w:rsid w:val="00365873"/>
    <w:rsid w:val="003672DA"/>
    <w:rsid w:val="00371E54"/>
    <w:rsid w:val="00372A89"/>
    <w:rsid w:val="00373848"/>
    <w:rsid w:val="003756B4"/>
    <w:rsid w:val="00381609"/>
    <w:rsid w:val="00384F12"/>
    <w:rsid w:val="00385535"/>
    <w:rsid w:val="003873E1"/>
    <w:rsid w:val="003929D2"/>
    <w:rsid w:val="00393C44"/>
    <w:rsid w:val="0039427D"/>
    <w:rsid w:val="003A1EB8"/>
    <w:rsid w:val="003A3A6B"/>
    <w:rsid w:val="003B1171"/>
    <w:rsid w:val="003B2B22"/>
    <w:rsid w:val="003C1F8C"/>
    <w:rsid w:val="003C20EB"/>
    <w:rsid w:val="003C688F"/>
    <w:rsid w:val="003D2146"/>
    <w:rsid w:val="003D489F"/>
    <w:rsid w:val="003D4C36"/>
    <w:rsid w:val="003E4522"/>
    <w:rsid w:val="003E5792"/>
    <w:rsid w:val="003F2464"/>
    <w:rsid w:val="003F278A"/>
    <w:rsid w:val="003F4982"/>
    <w:rsid w:val="00401F8E"/>
    <w:rsid w:val="0041049C"/>
    <w:rsid w:val="0041492E"/>
    <w:rsid w:val="00421C08"/>
    <w:rsid w:val="004227F9"/>
    <w:rsid w:val="0042523E"/>
    <w:rsid w:val="00437CC7"/>
    <w:rsid w:val="00441325"/>
    <w:rsid w:val="004420D0"/>
    <w:rsid w:val="00442A79"/>
    <w:rsid w:val="004432D2"/>
    <w:rsid w:val="0044428D"/>
    <w:rsid w:val="0044503A"/>
    <w:rsid w:val="00445E16"/>
    <w:rsid w:val="004500B8"/>
    <w:rsid w:val="00462EE7"/>
    <w:rsid w:val="00473602"/>
    <w:rsid w:val="0047535B"/>
    <w:rsid w:val="00477514"/>
    <w:rsid w:val="00485962"/>
    <w:rsid w:val="00487777"/>
    <w:rsid w:val="00490378"/>
    <w:rsid w:val="00492B7B"/>
    <w:rsid w:val="00493DCD"/>
    <w:rsid w:val="00494C93"/>
    <w:rsid w:val="00496095"/>
    <w:rsid w:val="00497635"/>
    <w:rsid w:val="004A021D"/>
    <w:rsid w:val="004A0AF8"/>
    <w:rsid w:val="004A3782"/>
    <w:rsid w:val="004A6CA5"/>
    <w:rsid w:val="004B360E"/>
    <w:rsid w:val="004B63AB"/>
    <w:rsid w:val="004C7312"/>
    <w:rsid w:val="004D0478"/>
    <w:rsid w:val="004D5234"/>
    <w:rsid w:val="004D6248"/>
    <w:rsid w:val="004D7A70"/>
    <w:rsid w:val="004E0DB4"/>
    <w:rsid w:val="004E22B7"/>
    <w:rsid w:val="004E3FF6"/>
    <w:rsid w:val="004E668A"/>
    <w:rsid w:val="004F0B80"/>
    <w:rsid w:val="004F128A"/>
    <w:rsid w:val="004F2BC6"/>
    <w:rsid w:val="004F3AEE"/>
    <w:rsid w:val="004F7C58"/>
    <w:rsid w:val="00503DB0"/>
    <w:rsid w:val="00506FE8"/>
    <w:rsid w:val="0050757A"/>
    <w:rsid w:val="005138A5"/>
    <w:rsid w:val="00515E95"/>
    <w:rsid w:val="005215DB"/>
    <w:rsid w:val="0052228F"/>
    <w:rsid w:val="005366E9"/>
    <w:rsid w:val="00536D72"/>
    <w:rsid w:val="00537BD8"/>
    <w:rsid w:val="005473DA"/>
    <w:rsid w:val="00550ED8"/>
    <w:rsid w:val="00551960"/>
    <w:rsid w:val="00560E20"/>
    <w:rsid w:val="0056258E"/>
    <w:rsid w:val="005638D5"/>
    <w:rsid w:val="00564A87"/>
    <w:rsid w:val="00564BBE"/>
    <w:rsid w:val="00565C4E"/>
    <w:rsid w:val="00566BC5"/>
    <w:rsid w:val="00570CC4"/>
    <w:rsid w:val="00571700"/>
    <w:rsid w:val="00571E4E"/>
    <w:rsid w:val="005735C3"/>
    <w:rsid w:val="00573D79"/>
    <w:rsid w:val="0057473B"/>
    <w:rsid w:val="00574ABD"/>
    <w:rsid w:val="00581941"/>
    <w:rsid w:val="005819B7"/>
    <w:rsid w:val="00585F38"/>
    <w:rsid w:val="00587336"/>
    <w:rsid w:val="00587682"/>
    <w:rsid w:val="005956D6"/>
    <w:rsid w:val="005958B6"/>
    <w:rsid w:val="00597F60"/>
    <w:rsid w:val="005A0309"/>
    <w:rsid w:val="005A0983"/>
    <w:rsid w:val="005A0A28"/>
    <w:rsid w:val="005A504A"/>
    <w:rsid w:val="005B029B"/>
    <w:rsid w:val="005B14AE"/>
    <w:rsid w:val="005B28DD"/>
    <w:rsid w:val="005B3C25"/>
    <w:rsid w:val="005C5209"/>
    <w:rsid w:val="005C6415"/>
    <w:rsid w:val="005D0ABB"/>
    <w:rsid w:val="005D0C60"/>
    <w:rsid w:val="005D48D1"/>
    <w:rsid w:val="005E110D"/>
    <w:rsid w:val="005E1F40"/>
    <w:rsid w:val="005E4244"/>
    <w:rsid w:val="005E549D"/>
    <w:rsid w:val="005F058B"/>
    <w:rsid w:val="005F71DB"/>
    <w:rsid w:val="0060590B"/>
    <w:rsid w:val="006100C9"/>
    <w:rsid w:val="00615C1A"/>
    <w:rsid w:val="00620165"/>
    <w:rsid w:val="00621548"/>
    <w:rsid w:val="00622CA5"/>
    <w:rsid w:val="00622DED"/>
    <w:rsid w:val="00622E54"/>
    <w:rsid w:val="00623D61"/>
    <w:rsid w:val="00624CCD"/>
    <w:rsid w:val="00625181"/>
    <w:rsid w:val="006260CC"/>
    <w:rsid w:val="00631867"/>
    <w:rsid w:val="00635461"/>
    <w:rsid w:val="00637C5D"/>
    <w:rsid w:val="00640C75"/>
    <w:rsid w:val="00641160"/>
    <w:rsid w:val="00641EE9"/>
    <w:rsid w:val="0064423F"/>
    <w:rsid w:val="00647324"/>
    <w:rsid w:val="00653A41"/>
    <w:rsid w:val="00654325"/>
    <w:rsid w:val="00654390"/>
    <w:rsid w:val="00654497"/>
    <w:rsid w:val="006575AB"/>
    <w:rsid w:val="00664349"/>
    <w:rsid w:val="006647A2"/>
    <w:rsid w:val="006679DE"/>
    <w:rsid w:val="00674C34"/>
    <w:rsid w:val="0067646F"/>
    <w:rsid w:val="00676C6B"/>
    <w:rsid w:val="0068127D"/>
    <w:rsid w:val="00686F7E"/>
    <w:rsid w:val="00692C6D"/>
    <w:rsid w:val="00696BD5"/>
    <w:rsid w:val="00697A52"/>
    <w:rsid w:val="006A3900"/>
    <w:rsid w:val="006A3FBE"/>
    <w:rsid w:val="006A79E6"/>
    <w:rsid w:val="006B7CEA"/>
    <w:rsid w:val="006C26A5"/>
    <w:rsid w:val="006C7424"/>
    <w:rsid w:val="006C74E4"/>
    <w:rsid w:val="006D1C3B"/>
    <w:rsid w:val="006E1FEF"/>
    <w:rsid w:val="006E391C"/>
    <w:rsid w:val="006F4B77"/>
    <w:rsid w:val="006F5EC8"/>
    <w:rsid w:val="007009C5"/>
    <w:rsid w:val="0070122E"/>
    <w:rsid w:val="007037EA"/>
    <w:rsid w:val="00707518"/>
    <w:rsid w:val="007125BC"/>
    <w:rsid w:val="00715281"/>
    <w:rsid w:val="00715F57"/>
    <w:rsid w:val="0072104F"/>
    <w:rsid w:val="0072412D"/>
    <w:rsid w:val="00724586"/>
    <w:rsid w:val="00727912"/>
    <w:rsid w:val="00731E86"/>
    <w:rsid w:val="00735531"/>
    <w:rsid w:val="0074137F"/>
    <w:rsid w:val="00741EFE"/>
    <w:rsid w:val="0074372A"/>
    <w:rsid w:val="007515D1"/>
    <w:rsid w:val="00754A50"/>
    <w:rsid w:val="00755D4C"/>
    <w:rsid w:val="007617A1"/>
    <w:rsid w:val="0076330C"/>
    <w:rsid w:val="00764DA2"/>
    <w:rsid w:val="007778DB"/>
    <w:rsid w:val="007779CF"/>
    <w:rsid w:val="00777CD9"/>
    <w:rsid w:val="0078062D"/>
    <w:rsid w:val="0078121C"/>
    <w:rsid w:val="00781428"/>
    <w:rsid w:val="007825CD"/>
    <w:rsid w:val="00795B18"/>
    <w:rsid w:val="007979FC"/>
    <w:rsid w:val="007A7B49"/>
    <w:rsid w:val="007B1413"/>
    <w:rsid w:val="007B7498"/>
    <w:rsid w:val="007C144E"/>
    <w:rsid w:val="007C580E"/>
    <w:rsid w:val="007C7579"/>
    <w:rsid w:val="007C7706"/>
    <w:rsid w:val="007C7C91"/>
    <w:rsid w:val="007D271A"/>
    <w:rsid w:val="007D2D39"/>
    <w:rsid w:val="007D41C1"/>
    <w:rsid w:val="007D4EB0"/>
    <w:rsid w:val="007D6B4B"/>
    <w:rsid w:val="007D7034"/>
    <w:rsid w:val="007D77A2"/>
    <w:rsid w:val="007E0646"/>
    <w:rsid w:val="007E4EBC"/>
    <w:rsid w:val="007F1219"/>
    <w:rsid w:val="007F3E81"/>
    <w:rsid w:val="007F4FCC"/>
    <w:rsid w:val="007F6D0B"/>
    <w:rsid w:val="007F7E0D"/>
    <w:rsid w:val="0080320A"/>
    <w:rsid w:val="00804698"/>
    <w:rsid w:val="00804E73"/>
    <w:rsid w:val="0080626E"/>
    <w:rsid w:val="008067B3"/>
    <w:rsid w:val="00811011"/>
    <w:rsid w:val="00816C0C"/>
    <w:rsid w:val="00817109"/>
    <w:rsid w:val="00820BF0"/>
    <w:rsid w:val="008353AD"/>
    <w:rsid w:val="0083642B"/>
    <w:rsid w:val="00841A7E"/>
    <w:rsid w:val="00843BFF"/>
    <w:rsid w:val="008468A7"/>
    <w:rsid w:val="00850387"/>
    <w:rsid w:val="00854090"/>
    <w:rsid w:val="0085484B"/>
    <w:rsid w:val="0085693A"/>
    <w:rsid w:val="008574F0"/>
    <w:rsid w:val="0085776C"/>
    <w:rsid w:val="008616C3"/>
    <w:rsid w:val="00863BDC"/>
    <w:rsid w:val="00864D3A"/>
    <w:rsid w:val="00870DD1"/>
    <w:rsid w:val="008735C3"/>
    <w:rsid w:val="00883A7E"/>
    <w:rsid w:val="00890557"/>
    <w:rsid w:val="008945F3"/>
    <w:rsid w:val="0089674B"/>
    <w:rsid w:val="008971B3"/>
    <w:rsid w:val="008B1841"/>
    <w:rsid w:val="008B1D1D"/>
    <w:rsid w:val="008B2D90"/>
    <w:rsid w:val="008B438C"/>
    <w:rsid w:val="008B6C90"/>
    <w:rsid w:val="008B71B9"/>
    <w:rsid w:val="008B7B7B"/>
    <w:rsid w:val="008C0C49"/>
    <w:rsid w:val="008C2232"/>
    <w:rsid w:val="008C22EC"/>
    <w:rsid w:val="008C27F1"/>
    <w:rsid w:val="008C2B41"/>
    <w:rsid w:val="008C2C64"/>
    <w:rsid w:val="008C356F"/>
    <w:rsid w:val="008D026C"/>
    <w:rsid w:val="008D1A68"/>
    <w:rsid w:val="008D22B3"/>
    <w:rsid w:val="008E2DCB"/>
    <w:rsid w:val="008E3F25"/>
    <w:rsid w:val="008F7F35"/>
    <w:rsid w:val="0090680B"/>
    <w:rsid w:val="00910FDE"/>
    <w:rsid w:val="00911157"/>
    <w:rsid w:val="00912616"/>
    <w:rsid w:val="00914733"/>
    <w:rsid w:val="009173DA"/>
    <w:rsid w:val="00922523"/>
    <w:rsid w:val="009232EA"/>
    <w:rsid w:val="00925B3D"/>
    <w:rsid w:val="0092672A"/>
    <w:rsid w:val="00930BA5"/>
    <w:rsid w:val="00935763"/>
    <w:rsid w:val="009368EA"/>
    <w:rsid w:val="00941A40"/>
    <w:rsid w:val="00941C44"/>
    <w:rsid w:val="009429B1"/>
    <w:rsid w:val="009505C0"/>
    <w:rsid w:val="00952D7E"/>
    <w:rsid w:val="00960976"/>
    <w:rsid w:val="00965FA4"/>
    <w:rsid w:val="00974065"/>
    <w:rsid w:val="009747F9"/>
    <w:rsid w:val="00974F07"/>
    <w:rsid w:val="00980EC3"/>
    <w:rsid w:val="00982CC8"/>
    <w:rsid w:val="00995C6B"/>
    <w:rsid w:val="00996277"/>
    <w:rsid w:val="00996F0D"/>
    <w:rsid w:val="009A3396"/>
    <w:rsid w:val="009B198B"/>
    <w:rsid w:val="009B6758"/>
    <w:rsid w:val="009C16A7"/>
    <w:rsid w:val="009C22CB"/>
    <w:rsid w:val="009C2B5B"/>
    <w:rsid w:val="009C78A1"/>
    <w:rsid w:val="009C7EAC"/>
    <w:rsid w:val="009D11AC"/>
    <w:rsid w:val="009D4B0F"/>
    <w:rsid w:val="009D7102"/>
    <w:rsid w:val="009D7916"/>
    <w:rsid w:val="009E1237"/>
    <w:rsid w:val="009E211D"/>
    <w:rsid w:val="009F2D17"/>
    <w:rsid w:val="00A115C0"/>
    <w:rsid w:val="00A1420D"/>
    <w:rsid w:val="00A149C0"/>
    <w:rsid w:val="00A15A7F"/>
    <w:rsid w:val="00A172F1"/>
    <w:rsid w:val="00A2140A"/>
    <w:rsid w:val="00A21508"/>
    <w:rsid w:val="00A22DC0"/>
    <w:rsid w:val="00A246E4"/>
    <w:rsid w:val="00A248AE"/>
    <w:rsid w:val="00A27F1F"/>
    <w:rsid w:val="00A300CA"/>
    <w:rsid w:val="00A31926"/>
    <w:rsid w:val="00A33EC9"/>
    <w:rsid w:val="00A44C24"/>
    <w:rsid w:val="00A4506E"/>
    <w:rsid w:val="00A52415"/>
    <w:rsid w:val="00A551FB"/>
    <w:rsid w:val="00A57F51"/>
    <w:rsid w:val="00A62A78"/>
    <w:rsid w:val="00A66040"/>
    <w:rsid w:val="00A70443"/>
    <w:rsid w:val="00A71BB1"/>
    <w:rsid w:val="00A75844"/>
    <w:rsid w:val="00A7623E"/>
    <w:rsid w:val="00A76799"/>
    <w:rsid w:val="00A775C2"/>
    <w:rsid w:val="00A81089"/>
    <w:rsid w:val="00A813A8"/>
    <w:rsid w:val="00A868A1"/>
    <w:rsid w:val="00A86FE9"/>
    <w:rsid w:val="00A90EDD"/>
    <w:rsid w:val="00AA23CD"/>
    <w:rsid w:val="00AA4663"/>
    <w:rsid w:val="00AA5B20"/>
    <w:rsid w:val="00AB0C48"/>
    <w:rsid w:val="00AB1929"/>
    <w:rsid w:val="00AB2155"/>
    <w:rsid w:val="00AB27B2"/>
    <w:rsid w:val="00AB2C4E"/>
    <w:rsid w:val="00AC1E68"/>
    <w:rsid w:val="00AC456A"/>
    <w:rsid w:val="00AC4C18"/>
    <w:rsid w:val="00AD0061"/>
    <w:rsid w:val="00AD37D4"/>
    <w:rsid w:val="00AD6932"/>
    <w:rsid w:val="00AE1836"/>
    <w:rsid w:val="00AF2724"/>
    <w:rsid w:val="00AF3D82"/>
    <w:rsid w:val="00B01602"/>
    <w:rsid w:val="00B12B4C"/>
    <w:rsid w:val="00B13820"/>
    <w:rsid w:val="00B231FB"/>
    <w:rsid w:val="00B27C71"/>
    <w:rsid w:val="00B33D4A"/>
    <w:rsid w:val="00B33E6B"/>
    <w:rsid w:val="00B411F7"/>
    <w:rsid w:val="00B44001"/>
    <w:rsid w:val="00B448DF"/>
    <w:rsid w:val="00B459DA"/>
    <w:rsid w:val="00B51877"/>
    <w:rsid w:val="00B51E26"/>
    <w:rsid w:val="00B5710B"/>
    <w:rsid w:val="00B571D7"/>
    <w:rsid w:val="00B57D11"/>
    <w:rsid w:val="00B60007"/>
    <w:rsid w:val="00B71BC2"/>
    <w:rsid w:val="00B72CF9"/>
    <w:rsid w:val="00B82A39"/>
    <w:rsid w:val="00B95E5F"/>
    <w:rsid w:val="00BA043E"/>
    <w:rsid w:val="00BA1763"/>
    <w:rsid w:val="00BA2C04"/>
    <w:rsid w:val="00BA3B27"/>
    <w:rsid w:val="00BA6230"/>
    <w:rsid w:val="00BA63CD"/>
    <w:rsid w:val="00BA672E"/>
    <w:rsid w:val="00BB08EA"/>
    <w:rsid w:val="00BB1A6F"/>
    <w:rsid w:val="00BB2B62"/>
    <w:rsid w:val="00BB3D0A"/>
    <w:rsid w:val="00BB4108"/>
    <w:rsid w:val="00BB4347"/>
    <w:rsid w:val="00BB4C41"/>
    <w:rsid w:val="00BB539F"/>
    <w:rsid w:val="00BB773C"/>
    <w:rsid w:val="00BC5200"/>
    <w:rsid w:val="00BC563D"/>
    <w:rsid w:val="00BC619D"/>
    <w:rsid w:val="00BC7FBD"/>
    <w:rsid w:val="00BD06DD"/>
    <w:rsid w:val="00BD3A60"/>
    <w:rsid w:val="00BD569F"/>
    <w:rsid w:val="00BF07C4"/>
    <w:rsid w:val="00BF07C8"/>
    <w:rsid w:val="00BF3001"/>
    <w:rsid w:val="00BF36C1"/>
    <w:rsid w:val="00C0354A"/>
    <w:rsid w:val="00C07230"/>
    <w:rsid w:val="00C111A2"/>
    <w:rsid w:val="00C17CB2"/>
    <w:rsid w:val="00C22953"/>
    <w:rsid w:val="00C24AA8"/>
    <w:rsid w:val="00C309F3"/>
    <w:rsid w:val="00C36C11"/>
    <w:rsid w:val="00C37089"/>
    <w:rsid w:val="00C37660"/>
    <w:rsid w:val="00C445F7"/>
    <w:rsid w:val="00C468A7"/>
    <w:rsid w:val="00C50D77"/>
    <w:rsid w:val="00C510B7"/>
    <w:rsid w:val="00C5155B"/>
    <w:rsid w:val="00C52B3D"/>
    <w:rsid w:val="00C530AC"/>
    <w:rsid w:val="00C6013B"/>
    <w:rsid w:val="00C66E23"/>
    <w:rsid w:val="00C66F13"/>
    <w:rsid w:val="00C67DA1"/>
    <w:rsid w:val="00C71846"/>
    <w:rsid w:val="00C7256E"/>
    <w:rsid w:val="00C746D6"/>
    <w:rsid w:val="00C94AED"/>
    <w:rsid w:val="00CA1DC6"/>
    <w:rsid w:val="00CA23DD"/>
    <w:rsid w:val="00CA34B1"/>
    <w:rsid w:val="00CA40CA"/>
    <w:rsid w:val="00CA57D9"/>
    <w:rsid w:val="00CB5F8D"/>
    <w:rsid w:val="00CB76B1"/>
    <w:rsid w:val="00CC09DB"/>
    <w:rsid w:val="00CC2E9A"/>
    <w:rsid w:val="00CD32CC"/>
    <w:rsid w:val="00CD521B"/>
    <w:rsid w:val="00CD581D"/>
    <w:rsid w:val="00CD5D1A"/>
    <w:rsid w:val="00CD7409"/>
    <w:rsid w:val="00CE029E"/>
    <w:rsid w:val="00CE08B2"/>
    <w:rsid w:val="00CE0F62"/>
    <w:rsid w:val="00CF2532"/>
    <w:rsid w:val="00CF3586"/>
    <w:rsid w:val="00D02CB3"/>
    <w:rsid w:val="00D06399"/>
    <w:rsid w:val="00D06645"/>
    <w:rsid w:val="00D100EC"/>
    <w:rsid w:val="00D14A27"/>
    <w:rsid w:val="00D201D3"/>
    <w:rsid w:val="00D2338C"/>
    <w:rsid w:val="00D234DB"/>
    <w:rsid w:val="00D24D3D"/>
    <w:rsid w:val="00D27AC9"/>
    <w:rsid w:val="00D32A39"/>
    <w:rsid w:val="00D343BE"/>
    <w:rsid w:val="00D4057F"/>
    <w:rsid w:val="00D4286E"/>
    <w:rsid w:val="00D468A4"/>
    <w:rsid w:val="00D5183B"/>
    <w:rsid w:val="00D51C93"/>
    <w:rsid w:val="00D567FA"/>
    <w:rsid w:val="00D610FD"/>
    <w:rsid w:val="00D62D95"/>
    <w:rsid w:val="00D64E43"/>
    <w:rsid w:val="00D665C0"/>
    <w:rsid w:val="00D673DC"/>
    <w:rsid w:val="00D7240E"/>
    <w:rsid w:val="00D74035"/>
    <w:rsid w:val="00D802D1"/>
    <w:rsid w:val="00D81886"/>
    <w:rsid w:val="00D84EAB"/>
    <w:rsid w:val="00D85604"/>
    <w:rsid w:val="00D92FB5"/>
    <w:rsid w:val="00D94D11"/>
    <w:rsid w:val="00D96BE1"/>
    <w:rsid w:val="00DA0DDA"/>
    <w:rsid w:val="00DA2387"/>
    <w:rsid w:val="00DA3821"/>
    <w:rsid w:val="00DB01BB"/>
    <w:rsid w:val="00DB23B1"/>
    <w:rsid w:val="00DB36D1"/>
    <w:rsid w:val="00DB44EC"/>
    <w:rsid w:val="00DB57D1"/>
    <w:rsid w:val="00DC012F"/>
    <w:rsid w:val="00DC03A0"/>
    <w:rsid w:val="00DC146B"/>
    <w:rsid w:val="00DD1FD0"/>
    <w:rsid w:val="00DD534C"/>
    <w:rsid w:val="00DE05F5"/>
    <w:rsid w:val="00DE1F0D"/>
    <w:rsid w:val="00DE3427"/>
    <w:rsid w:val="00DE5DDE"/>
    <w:rsid w:val="00DE7CE6"/>
    <w:rsid w:val="00DF173A"/>
    <w:rsid w:val="00DF2656"/>
    <w:rsid w:val="00DF5B55"/>
    <w:rsid w:val="00DF5FB2"/>
    <w:rsid w:val="00E000E9"/>
    <w:rsid w:val="00E040B4"/>
    <w:rsid w:val="00E05066"/>
    <w:rsid w:val="00E127DA"/>
    <w:rsid w:val="00E146AB"/>
    <w:rsid w:val="00E14C77"/>
    <w:rsid w:val="00E167A6"/>
    <w:rsid w:val="00E2053D"/>
    <w:rsid w:val="00E21A28"/>
    <w:rsid w:val="00E23036"/>
    <w:rsid w:val="00E23A43"/>
    <w:rsid w:val="00E26257"/>
    <w:rsid w:val="00E2654C"/>
    <w:rsid w:val="00E30360"/>
    <w:rsid w:val="00E422BB"/>
    <w:rsid w:val="00E43A4A"/>
    <w:rsid w:val="00E472D1"/>
    <w:rsid w:val="00E47C7E"/>
    <w:rsid w:val="00E53C8C"/>
    <w:rsid w:val="00E57B51"/>
    <w:rsid w:val="00E57D7A"/>
    <w:rsid w:val="00E606A4"/>
    <w:rsid w:val="00E634A2"/>
    <w:rsid w:val="00E650A5"/>
    <w:rsid w:val="00E73BAA"/>
    <w:rsid w:val="00E73C11"/>
    <w:rsid w:val="00E837CA"/>
    <w:rsid w:val="00E915FC"/>
    <w:rsid w:val="00E928EA"/>
    <w:rsid w:val="00E92D74"/>
    <w:rsid w:val="00E93B83"/>
    <w:rsid w:val="00E97442"/>
    <w:rsid w:val="00E97BE7"/>
    <w:rsid w:val="00EA087C"/>
    <w:rsid w:val="00EA67A4"/>
    <w:rsid w:val="00ED23AF"/>
    <w:rsid w:val="00EE03EA"/>
    <w:rsid w:val="00EE1767"/>
    <w:rsid w:val="00EE3052"/>
    <w:rsid w:val="00EF0699"/>
    <w:rsid w:val="00EF0DD3"/>
    <w:rsid w:val="00EF735D"/>
    <w:rsid w:val="00F02368"/>
    <w:rsid w:val="00F025A8"/>
    <w:rsid w:val="00F113E6"/>
    <w:rsid w:val="00F147D2"/>
    <w:rsid w:val="00F16035"/>
    <w:rsid w:val="00F165FD"/>
    <w:rsid w:val="00F17501"/>
    <w:rsid w:val="00F211E5"/>
    <w:rsid w:val="00F2442F"/>
    <w:rsid w:val="00F2472A"/>
    <w:rsid w:val="00F3043C"/>
    <w:rsid w:val="00F30DCE"/>
    <w:rsid w:val="00F3371F"/>
    <w:rsid w:val="00F350C3"/>
    <w:rsid w:val="00F4184C"/>
    <w:rsid w:val="00F41BEE"/>
    <w:rsid w:val="00F47407"/>
    <w:rsid w:val="00F52A08"/>
    <w:rsid w:val="00F61EDD"/>
    <w:rsid w:val="00F626EE"/>
    <w:rsid w:val="00F6528E"/>
    <w:rsid w:val="00F7020B"/>
    <w:rsid w:val="00F722EC"/>
    <w:rsid w:val="00F766BA"/>
    <w:rsid w:val="00F8009F"/>
    <w:rsid w:val="00F813B5"/>
    <w:rsid w:val="00F817D3"/>
    <w:rsid w:val="00F81B3E"/>
    <w:rsid w:val="00F83BE2"/>
    <w:rsid w:val="00F859A5"/>
    <w:rsid w:val="00F869E4"/>
    <w:rsid w:val="00F9784F"/>
    <w:rsid w:val="00FA406A"/>
    <w:rsid w:val="00FA6FEC"/>
    <w:rsid w:val="00FB5959"/>
    <w:rsid w:val="00FB77CF"/>
    <w:rsid w:val="00FC6B38"/>
    <w:rsid w:val="00FC7514"/>
    <w:rsid w:val="00FC7978"/>
    <w:rsid w:val="00FC7DC2"/>
    <w:rsid w:val="00FD0626"/>
    <w:rsid w:val="00FD0E83"/>
    <w:rsid w:val="00FD1C4E"/>
    <w:rsid w:val="00FD3C53"/>
    <w:rsid w:val="00FD406A"/>
    <w:rsid w:val="00FD49AC"/>
    <w:rsid w:val="00FD5BF2"/>
    <w:rsid w:val="00FD5E5B"/>
    <w:rsid w:val="00FD607A"/>
    <w:rsid w:val="00FE5969"/>
    <w:rsid w:val="00FE6432"/>
    <w:rsid w:val="00FF1D21"/>
    <w:rsid w:val="00FF4BDB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CC2B5"/>
  <w15:chartTrackingRefBased/>
  <w15:docId w15:val="{ACCE9456-5E3F-45A8-AA12-8BC3BAF4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3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3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3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0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D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4E7"/>
  </w:style>
  <w:style w:type="paragraph" w:styleId="Footer">
    <w:name w:val="footer"/>
    <w:basedOn w:val="Normal"/>
    <w:link w:val="FooterChar"/>
    <w:uiPriority w:val="99"/>
    <w:unhideWhenUsed/>
    <w:rsid w:val="001D6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4E7"/>
  </w:style>
  <w:style w:type="paragraph" w:styleId="BodyText">
    <w:name w:val="Body Text"/>
    <w:basedOn w:val="Normal"/>
    <w:link w:val="BodyTextChar"/>
    <w:uiPriority w:val="1"/>
    <w:qFormat/>
    <w:rsid w:val="0041049C"/>
    <w:pPr>
      <w:widowControl w:val="0"/>
      <w:autoSpaceDE w:val="0"/>
      <w:autoSpaceDN w:val="0"/>
      <w:spacing w:line="256" w:lineRule="auto"/>
    </w:pPr>
    <w:rPr>
      <w:rFonts w:ascii="Gotham-Light" w:eastAsia="Gotham-Light" w:hAnsi="Gotham-Light" w:cs="Gotham-Light"/>
      <w:sz w:val="16"/>
      <w:szCs w:val="1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049C"/>
    <w:rPr>
      <w:rFonts w:ascii="Gotham-Light" w:eastAsia="Gotham-Light" w:hAnsi="Gotham-Light" w:cs="Gotham-Light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39"/>
    <w:rsid w:val="000C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4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inye.edu.tr" TargetMode="External"/><Relationship Id="rId1" Type="http://schemas.openxmlformats.org/officeDocument/2006/relationships/hyperlink" Target="mailto:egitim.koordinator@istiny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Alper Tunga, ISU</dc:creator>
  <cp:keywords/>
  <dc:description/>
  <cp:lastModifiedBy>Mehmet Alper Tunga, ISU</cp:lastModifiedBy>
  <cp:revision>776</cp:revision>
  <cp:lastPrinted>2025-06-02T09:36:00Z</cp:lastPrinted>
  <dcterms:created xsi:type="dcterms:W3CDTF">2025-04-18T08:36:00Z</dcterms:created>
  <dcterms:modified xsi:type="dcterms:W3CDTF">2025-06-19T07:48:00Z</dcterms:modified>
</cp:coreProperties>
</file>