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CD90" w14:textId="445DC929" w:rsidR="00331DD9" w:rsidRPr="00BE1904" w:rsidRDefault="00000000">
      <w:pPr>
        <w:pStyle w:val="Balk1"/>
        <w:rPr>
          <w:rFonts w:cstheme="majorHAnsi"/>
          <w:color w:val="auto"/>
        </w:rPr>
      </w:pPr>
      <w:r w:rsidRPr="00BE1904">
        <w:rPr>
          <w:rFonts w:cstheme="majorHAnsi"/>
          <w:color w:val="auto"/>
        </w:rPr>
        <w:t xml:space="preserve">İktisadi ve İdari Bilimler Fakültesi – Öğrenen Üniversite </w:t>
      </w:r>
      <w:r w:rsidR="00BE1904">
        <w:rPr>
          <w:rFonts w:cstheme="majorHAnsi"/>
          <w:color w:val="auto"/>
        </w:rPr>
        <w:t xml:space="preserve">Ders ve Ölçme Değerlendirme </w:t>
      </w:r>
      <w:r w:rsidRPr="00BE1904">
        <w:rPr>
          <w:rFonts w:cstheme="majorHAnsi"/>
          <w:color w:val="auto"/>
        </w:rPr>
        <w:t xml:space="preserve">Şablonu </w:t>
      </w:r>
    </w:p>
    <w:p w14:paraId="71E8EA98" w14:textId="77777777" w:rsidR="00331DD9" w:rsidRPr="00BE1904" w:rsidRDefault="00000000">
      <w:pPr>
        <w:pStyle w:val="Balk2"/>
        <w:rPr>
          <w:rFonts w:cstheme="majorHAnsi"/>
          <w:color w:val="auto"/>
        </w:rPr>
      </w:pPr>
      <w:r w:rsidRPr="00BE1904">
        <w:rPr>
          <w:rFonts w:cstheme="majorHAnsi"/>
          <w:color w:val="auto"/>
        </w:rPr>
        <w:t>1. Fakülte Profili ve Eğitim Aşamaları</w:t>
      </w:r>
    </w:p>
    <w:p w14:paraId="0F7CCEE5" w14:textId="77777777" w:rsidR="00331DD9" w:rsidRPr="00BE1904" w:rsidRDefault="00000000">
      <w:pPr>
        <w:rPr>
          <w:rFonts w:asciiTheme="majorHAnsi" w:hAnsiTheme="majorHAnsi" w:cstheme="majorHAnsi"/>
        </w:rPr>
      </w:pPr>
      <w:r w:rsidRPr="00BE1904">
        <w:rPr>
          <w:rFonts w:asciiTheme="majorHAnsi" w:hAnsiTheme="majorHAnsi" w:cstheme="majorHAnsi"/>
        </w:rPr>
        <w:t>İktisadi ve İdari Bilimler Fakültesi; ekonomi, işletme, uluslararası ilişkiler, siyaset bilimi ve kamu yönetimi gibi alanlarda analiz yetkinliği, veri okuryazarlığı, stratejik düşünme, karar verme ve yönetişim becerileri kazandırmayı amaçlar. Öğrenciler hem kavramsal bilgi hem de pratik vaka analizleriyle donatılarak sektörel ve toplumsal sorumluluk taşıyan bireyler olarak yetiştirilir.</w:t>
      </w:r>
    </w:p>
    <w:p w14:paraId="7ED6EDDA" w14:textId="77777777" w:rsidR="00BE1904" w:rsidRPr="00BE1904" w:rsidRDefault="00BE1904" w:rsidP="00BE1904">
      <w:pPr>
        <w:rPr>
          <w:rFonts w:asciiTheme="majorHAnsi" w:hAnsiTheme="majorHAnsi" w:cstheme="majorHAnsi"/>
        </w:rPr>
      </w:pPr>
      <w:r w:rsidRPr="00BE1904">
        <w:rPr>
          <w:rFonts w:asciiTheme="majorHAnsi" w:hAnsiTheme="majorHAnsi" w:cstheme="majorHAnsi"/>
        </w:rPr>
        <w:t>Yıllara Yayılmış Müfredat Odakları</w:t>
      </w:r>
    </w:p>
    <w:tbl>
      <w:tblPr>
        <w:tblW w:w="0" w:type="auto"/>
        <w:tblLook w:val="04A0" w:firstRow="1" w:lastRow="0" w:firstColumn="1" w:lastColumn="0" w:noHBand="0" w:noVBand="1"/>
      </w:tblPr>
      <w:tblGrid>
        <w:gridCol w:w="4320"/>
        <w:gridCol w:w="4320"/>
      </w:tblGrid>
      <w:tr w:rsidR="00BE1904" w:rsidRPr="00BE1904" w14:paraId="194B5095" w14:textId="77777777" w:rsidTr="00837FF2">
        <w:tc>
          <w:tcPr>
            <w:tcW w:w="4320" w:type="dxa"/>
          </w:tcPr>
          <w:p w14:paraId="166FC334" w14:textId="77777777" w:rsidR="00BE1904" w:rsidRPr="00BE1904" w:rsidRDefault="00BE1904" w:rsidP="00BE1904">
            <w:pPr>
              <w:rPr>
                <w:rFonts w:asciiTheme="majorHAnsi" w:hAnsiTheme="majorHAnsi" w:cstheme="majorHAnsi"/>
              </w:rPr>
            </w:pPr>
            <w:r w:rsidRPr="00BE1904">
              <w:rPr>
                <w:rFonts w:asciiTheme="majorHAnsi" w:hAnsiTheme="majorHAnsi" w:cstheme="majorHAnsi"/>
              </w:rPr>
              <w:t>Yıl</w:t>
            </w:r>
          </w:p>
        </w:tc>
        <w:tc>
          <w:tcPr>
            <w:tcW w:w="4320" w:type="dxa"/>
          </w:tcPr>
          <w:p w14:paraId="58A050DF" w14:textId="77777777" w:rsidR="00BE1904" w:rsidRPr="00BE1904" w:rsidRDefault="00BE1904" w:rsidP="00BE1904">
            <w:pPr>
              <w:rPr>
                <w:rFonts w:asciiTheme="majorHAnsi" w:hAnsiTheme="majorHAnsi" w:cstheme="majorHAnsi"/>
              </w:rPr>
            </w:pPr>
            <w:r w:rsidRPr="00BE1904">
              <w:rPr>
                <w:rFonts w:asciiTheme="majorHAnsi" w:hAnsiTheme="majorHAnsi" w:cstheme="majorHAnsi"/>
              </w:rPr>
              <w:t>Odak Alanları</w:t>
            </w:r>
          </w:p>
        </w:tc>
      </w:tr>
      <w:tr w:rsidR="00BE1904" w:rsidRPr="00BE1904" w14:paraId="1AA0584E" w14:textId="77777777" w:rsidTr="00837FF2">
        <w:tc>
          <w:tcPr>
            <w:tcW w:w="4320" w:type="dxa"/>
          </w:tcPr>
          <w:p w14:paraId="795F283C" w14:textId="77777777" w:rsidR="00BE1904" w:rsidRPr="00BE1904" w:rsidRDefault="00BE1904" w:rsidP="00BE1904">
            <w:pPr>
              <w:rPr>
                <w:rFonts w:asciiTheme="majorHAnsi" w:hAnsiTheme="majorHAnsi" w:cstheme="majorHAnsi"/>
              </w:rPr>
            </w:pPr>
            <w:r w:rsidRPr="00BE1904">
              <w:rPr>
                <w:rFonts w:asciiTheme="majorHAnsi" w:hAnsiTheme="majorHAnsi" w:cstheme="majorHAnsi"/>
              </w:rPr>
              <w:t>1. Yıl</w:t>
            </w:r>
          </w:p>
        </w:tc>
        <w:tc>
          <w:tcPr>
            <w:tcW w:w="4320" w:type="dxa"/>
          </w:tcPr>
          <w:p w14:paraId="52978A45" w14:textId="77777777" w:rsidR="00BE1904" w:rsidRPr="00BE1904" w:rsidRDefault="00BE1904" w:rsidP="00BE1904">
            <w:pPr>
              <w:rPr>
                <w:rFonts w:asciiTheme="majorHAnsi" w:hAnsiTheme="majorHAnsi" w:cstheme="majorHAnsi"/>
              </w:rPr>
            </w:pPr>
            <w:r w:rsidRPr="00BE1904">
              <w:rPr>
                <w:rFonts w:asciiTheme="majorHAnsi" w:hAnsiTheme="majorHAnsi" w:cstheme="majorHAnsi"/>
              </w:rPr>
              <w:t>İktisadi düşünme yapısı, temel kavramlar, akademik yazma ve araştırma</w:t>
            </w:r>
          </w:p>
        </w:tc>
      </w:tr>
      <w:tr w:rsidR="00BE1904" w:rsidRPr="00BE1904" w14:paraId="3EC2A8BB" w14:textId="77777777" w:rsidTr="00837FF2">
        <w:tc>
          <w:tcPr>
            <w:tcW w:w="4320" w:type="dxa"/>
          </w:tcPr>
          <w:p w14:paraId="146856A5" w14:textId="77777777" w:rsidR="00BE1904" w:rsidRPr="00BE1904" w:rsidRDefault="00BE1904" w:rsidP="00BE1904">
            <w:pPr>
              <w:rPr>
                <w:rFonts w:asciiTheme="majorHAnsi" w:hAnsiTheme="majorHAnsi" w:cstheme="majorHAnsi"/>
              </w:rPr>
            </w:pPr>
            <w:r w:rsidRPr="00BE1904">
              <w:rPr>
                <w:rFonts w:asciiTheme="majorHAnsi" w:hAnsiTheme="majorHAnsi" w:cstheme="majorHAnsi"/>
              </w:rPr>
              <w:t>2. Yıl</w:t>
            </w:r>
          </w:p>
        </w:tc>
        <w:tc>
          <w:tcPr>
            <w:tcW w:w="4320" w:type="dxa"/>
          </w:tcPr>
          <w:p w14:paraId="01D0B529" w14:textId="77777777" w:rsidR="00BE1904" w:rsidRPr="00BE1904" w:rsidRDefault="00BE1904" w:rsidP="00BE1904">
            <w:pPr>
              <w:rPr>
                <w:rFonts w:asciiTheme="majorHAnsi" w:hAnsiTheme="majorHAnsi" w:cstheme="majorHAnsi"/>
              </w:rPr>
            </w:pPr>
            <w:r w:rsidRPr="00BE1904">
              <w:rPr>
                <w:rFonts w:asciiTheme="majorHAnsi" w:hAnsiTheme="majorHAnsi" w:cstheme="majorHAnsi"/>
              </w:rPr>
              <w:t>Disipliner kuramlar, istatistiksel okuryazarlık, sektör kavramları</w:t>
            </w:r>
          </w:p>
        </w:tc>
      </w:tr>
      <w:tr w:rsidR="00BE1904" w:rsidRPr="00BE1904" w14:paraId="1CA82452" w14:textId="77777777" w:rsidTr="00837FF2">
        <w:tc>
          <w:tcPr>
            <w:tcW w:w="4320" w:type="dxa"/>
          </w:tcPr>
          <w:p w14:paraId="4CCFE8AC" w14:textId="77777777" w:rsidR="00BE1904" w:rsidRPr="00BE1904" w:rsidRDefault="00BE1904" w:rsidP="00BE1904">
            <w:pPr>
              <w:rPr>
                <w:rFonts w:asciiTheme="majorHAnsi" w:hAnsiTheme="majorHAnsi" w:cstheme="majorHAnsi"/>
              </w:rPr>
            </w:pPr>
            <w:r w:rsidRPr="00BE1904">
              <w:rPr>
                <w:rFonts w:asciiTheme="majorHAnsi" w:hAnsiTheme="majorHAnsi" w:cstheme="majorHAnsi"/>
              </w:rPr>
              <w:t>3. Yıl</w:t>
            </w:r>
          </w:p>
        </w:tc>
        <w:tc>
          <w:tcPr>
            <w:tcW w:w="4320" w:type="dxa"/>
          </w:tcPr>
          <w:p w14:paraId="5F1DFE0D" w14:textId="77777777" w:rsidR="00BE1904" w:rsidRPr="00BE1904" w:rsidRDefault="00BE1904" w:rsidP="00BE1904">
            <w:pPr>
              <w:rPr>
                <w:rFonts w:asciiTheme="majorHAnsi" w:hAnsiTheme="majorHAnsi" w:cstheme="majorHAnsi"/>
              </w:rPr>
            </w:pPr>
            <w:r w:rsidRPr="00BE1904">
              <w:rPr>
                <w:rFonts w:asciiTheme="majorHAnsi" w:hAnsiTheme="majorHAnsi" w:cstheme="majorHAnsi"/>
              </w:rPr>
              <w:t>Stratejik karar verme, proje geliştirme, yönetişim pratikleri</w:t>
            </w:r>
          </w:p>
        </w:tc>
      </w:tr>
      <w:tr w:rsidR="00BE1904" w:rsidRPr="00BE1904" w14:paraId="4E4C589E" w14:textId="77777777" w:rsidTr="00837FF2">
        <w:tc>
          <w:tcPr>
            <w:tcW w:w="4320" w:type="dxa"/>
          </w:tcPr>
          <w:p w14:paraId="79863155" w14:textId="77777777" w:rsidR="00BE1904" w:rsidRPr="00BE1904" w:rsidRDefault="00BE1904" w:rsidP="00BE1904">
            <w:pPr>
              <w:rPr>
                <w:rFonts w:asciiTheme="majorHAnsi" w:hAnsiTheme="majorHAnsi" w:cstheme="majorHAnsi"/>
              </w:rPr>
            </w:pPr>
            <w:r w:rsidRPr="00BE1904">
              <w:rPr>
                <w:rFonts w:asciiTheme="majorHAnsi" w:hAnsiTheme="majorHAnsi" w:cstheme="majorHAnsi"/>
              </w:rPr>
              <w:t>4. Yıl</w:t>
            </w:r>
          </w:p>
        </w:tc>
        <w:tc>
          <w:tcPr>
            <w:tcW w:w="4320" w:type="dxa"/>
          </w:tcPr>
          <w:p w14:paraId="2C1F7806" w14:textId="77777777" w:rsidR="00BE1904" w:rsidRPr="00BE1904" w:rsidRDefault="00BE1904" w:rsidP="00BE1904">
            <w:pPr>
              <w:rPr>
                <w:rFonts w:asciiTheme="majorHAnsi" w:hAnsiTheme="majorHAnsi" w:cstheme="majorHAnsi"/>
              </w:rPr>
            </w:pPr>
            <w:r w:rsidRPr="00BE1904">
              <w:rPr>
                <w:rFonts w:asciiTheme="majorHAnsi" w:hAnsiTheme="majorHAnsi" w:cstheme="majorHAnsi"/>
              </w:rPr>
              <w:t>Araştırma metodolojisi, tez hazırlığı, saha uygulamaları ve refleksiyon</w:t>
            </w:r>
          </w:p>
        </w:tc>
      </w:tr>
    </w:tbl>
    <w:p w14:paraId="1D6D22A6" w14:textId="77777777" w:rsidR="00BE1904" w:rsidRPr="00BE1904" w:rsidRDefault="00BE1904">
      <w:pPr>
        <w:rPr>
          <w:rFonts w:asciiTheme="majorHAnsi" w:hAnsiTheme="majorHAnsi" w:cstheme="majorHAnsi"/>
        </w:rPr>
      </w:pPr>
    </w:p>
    <w:p w14:paraId="4219DC77" w14:textId="77777777" w:rsidR="00331DD9" w:rsidRPr="00BE1904" w:rsidRDefault="00000000">
      <w:pPr>
        <w:pStyle w:val="Balk2"/>
        <w:rPr>
          <w:rFonts w:cstheme="majorHAnsi"/>
          <w:color w:val="auto"/>
        </w:rPr>
      </w:pPr>
      <w:r w:rsidRPr="00BE1904">
        <w:rPr>
          <w:rFonts w:cstheme="majorHAnsi"/>
          <w:color w:val="auto"/>
        </w:rPr>
        <w:t>2. Örnek Ders Alanları</w:t>
      </w:r>
    </w:p>
    <w:p w14:paraId="752BA0B0" w14:textId="77777777" w:rsidR="00331DD9" w:rsidRPr="00BE1904" w:rsidRDefault="00000000">
      <w:pPr>
        <w:rPr>
          <w:rFonts w:asciiTheme="majorHAnsi" w:hAnsiTheme="majorHAnsi" w:cstheme="majorHAnsi"/>
        </w:rPr>
      </w:pPr>
      <w:r w:rsidRPr="00BE1904">
        <w:rPr>
          <w:rFonts w:asciiTheme="majorHAnsi" w:hAnsiTheme="majorHAnsi" w:cstheme="majorHAnsi"/>
        </w:rPr>
        <w:t>• Mikro ve Makroekonomi</w:t>
      </w:r>
    </w:p>
    <w:p w14:paraId="25C06983" w14:textId="77777777" w:rsidR="00331DD9" w:rsidRPr="00BE1904" w:rsidRDefault="00000000">
      <w:pPr>
        <w:rPr>
          <w:rFonts w:asciiTheme="majorHAnsi" w:hAnsiTheme="majorHAnsi" w:cstheme="majorHAnsi"/>
        </w:rPr>
      </w:pPr>
      <w:r w:rsidRPr="00BE1904">
        <w:rPr>
          <w:rFonts w:asciiTheme="majorHAnsi" w:hAnsiTheme="majorHAnsi" w:cstheme="majorHAnsi"/>
        </w:rPr>
        <w:t>• Yönetim ve Organizasyon</w:t>
      </w:r>
    </w:p>
    <w:p w14:paraId="619C9DE1" w14:textId="77777777" w:rsidR="00331DD9" w:rsidRPr="00BE1904" w:rsidRDefault="00000000">
      <w:pPr>
        <w:rPr>
          <w:rFonts w:asciiTheme="majorHAnsi" w:hAnsiTheme="majorHAnsi" w:cstheme="majorHAnsi"/>
        </w:rPr>
      </w:pPr>
      <w:r w:rsidRPr="00BE1904">
        <w:rPr>
          <w:rFonts w:asciiTheme="majorHAnsi" w:hAnsiTheme="majorHAnsi" w:cstheme="majorHAnsi"/>
        </w:rPr>
        <w:t>• Uluslararası İlişkiler Kuramları</w:t>
      </w:r>
    </w:p>
    <w:p w14:paraId="5061B207" w14:textId="77777777" w:rsidR="00331DD9" w:rsidRPr="00BE1904" w:rsidRDefault="00000000">
      <w:pPr>
        <w:rPr>
          <w:rFonts w:asciiTheme="majorHAnsi" w:hAnsiTheme="majorHAnsi" w:cstheme="majorHAnsi"/>
        </w:rPr>
      </w:pPr>
      <w:r w:rsidRPr="00BE1904">
        <w:rPr>
          <w:rFonts w:asciiTheme="majorHAnsi" w:hAnsiTheme="majorHAnsi" w:cstheme="majorHAnsi"/>
        </w:rPr>
        <w:t>• Kamu Politikası Analizi</w:t>
      </w:r>
    </w:p>
    <w:p w14:paraId="4EF7A8F5" w14:textId="77777777" w:rsidR="00331DD9" w:rsidRPr="00BE1904" w:rsidRDefault="00000000">
      <w:pPr>
        <w:rPr>
          <w:rFonts w:asciiTheme="majorHAnsi" w:hAnsiTheme="majorHAnsi" w:cstheme="majorHAnsi"/>
        </w:rPr>
      </w:pPr>
      <w:r w:rsidRPr="00BE1904">
        <w:rPr>
          <w:rFonts w:asciiTheme="majorHAnsi" w:hAnsiTheme="majorHAnsi" w:cstheme="majorHAnsi"/>
        </w:rPr>
        <w:t>• Muhasebe ve Finansal Raporlama</w:t>
      </w:r>
    </w:p>
    <w:p w14:paraId="0E19A6DC" w14:textId="77777777" w:rsidR="00331DD9" w:rsidRPr="00BE1904" w:rsidRDefault="00000000">
      <w:pPr>
        <w:rPr>
          <w:rFonts w:asciiTheme="majorHAnsi" w:hAnsiTheme="majorHAnsi" w:cstheme="majorHAnsi"/>
        </w:rPr>
      </w:pPr>
      <w:r w:rsidRPr="00BE1904">
        <w:rPr>
          <w:rFonts w:asciiTheme="majorHAnsi" w:hAnsiTheme="majorHAnsi" w:cstheme="majorHAnsi"/>
        </w:rPr>
        <w:t>• Pazarlama İlkeleri</w:t>
      </w:r>
    </w:p>
    <w:p w14:paraId="0922EFF6" w14:textId="77777777" w:rsidR="00331DD9" w:rsidRPr="00BE1904" w:rsidRDefault="00000000">
      <w:pPr>
        <w:rPr>
          <w:rFonts w:asciiTheme="majorHAnsi" w:hAnsiTheme="majorHAnsi" w:cstheme="majorHAnsi"/>
        </w:rPr>
      </w:pPr>
      <w:r w:rsidRPr="00BE1904">
        <w:rPr>
          <w:rFonts w:asciiTheme="majorHAnsi" w:hAnsiTheme="majorHAnsi" w:cstheme="majorHAnsi"/>
        </w:rPr>
        <w:t>• Veri Analizi ve İstatistik</w:t>
      </w:r>
    </w:p>
    <w:p w14:paraId="1C5C6006" w14:textId="77777777" w:rsidR="00331DD9" w:rsidRPr="00BE1904" w:rsidRDefault="00000000">
      <w:pPr>
        <w:rPr>
          <w:rFonts w:asciiTheme="majorHAnsi" w:hAnsiTheme="majorHAnsi" w:cstheme="majorHAnsi"/>
        </w:rPr>
      </w:pPr>
      <w:r w:rsidRPr="00BE1904">
        <w:rPr>
          <w:rFonts w:asciiTheme="majorHAnsi" w:hAnsiTheme="majorHAnsi" w:cstheme="majorHAnsi"/>
        </w:rPr>
        <w:t>• Stratejik Yönetim</w:t>
      </w:r>
    </w:p>
    <w:p w14:paraId="1EDC8DBD" w14:textId="77777777" w:rsidR="00331DD9" w:rsidRPr="00BE1904" w:rsidRDefault="00000000">
      <w:pPr>
        <w:rPr>
          <w:rFonts w:asciiTheme="majorHAnsi" w:hAnsiTheme="majorHAnsi" w:cstheme="majorHAnsi"/>
        </w:rPr>
      </w:pPr>
      <w:r w:rsidRPr="00BE1904">
        <w:rPr>
          <w:rFonts w:asciiTheme="majorHAnsi" w:hAnsiTheme="majorHAnsi" w:cstheme="majorHAnsi"/>
        </w:rPr>
        <w:t>• Sosyal Sorumluluk ve Etik</w:t>
      </w:r>
    </w:p>
    <w:p w14:paraId="0E36510C" w14:textId="77777777" w:rsidR="00331DD9" w:rsidRPr="00BE1904" w:rsidRDefault="00000000">
      <w:pPr>
        <w:pStyle w:val="Balk2"/>
        <w:rPr>
          <w:rFonts w:cstheme="majorHAnsi"/>
          <w:color w:val="auto"/>
        </w:rPr>
      </w:pPr>
      <w:r w:rsidRPr="00BE1904">
        <w:rPr>
          <w:rFonts w:cstheme="majorHAnsi"/>
          <w:color w:val="auto"/>
        </w:rPr>
        <w:lastRenderedPageBreak/>
        <w:t>3. 40 Dakikalık Ders Yapısı (PSF Uyumlu)</w:t>
      </w:r>
    </w:p>
    <w:tbl>
      <w:tblPr>
        <w:tblW w:w="0" w:type="auto"/>
        <w:tblLook w:val="04A0" w:firstRow="1" w:lastRow="0" w:firstColumn="1" w:lastColumn="0" w:noHBand="0" w:noVBand="1"/>
      </w:tblPr>
      <w:tblGrid>
        <w:gridCol w:w="2880"/>
        <w:gridCol w:w="2880"/>
        <w:gridCol w:w="2880"/>
      </w:tblGrid>
      <w:tr w:rsidR="00BE1904" w:rsidRPr="00BE1904" w14:paraId="7C0E0075" w14:textId="77777777">
        <w:tc>
          <w:tcPr>
            <w:tcW w:w="2880" w:type="dxa"/>
          </w:tcPr>
          <w:p w14:paraId="54CFF47A" w14:textId="77777777" w:rsidR="00331DD9" w:rsidRPr="00BE1904" w:rsidRDefault="00000000">
            <w:pPr>
              <w:rPr>
                <w:rFonts w:asciiTheme="majorHAnsi" w:hAnsiTheme="majorHAnsi" w:cstheme="majorHAnsi"/>
              </w:rPr>
            </w:pPr>
            <w:r w:rsidRPr="00BE1904">
              <w:rPr>
                <w:rFonts w:asciiTheme="majorHAnsi" w:hAnsiTheme="majorHAnsi" w:cstheme="majorHAnsi"/>
              </w:rPr>
              <w:t>Aşama</w:t>
            </w:r>
          </w:p>
        </w:tc>
        <w:tc>
          <w:tcPr>
            <w:tcW w:w="2880" w:type="dxa"/>
          </w:tcPr>
          <w:p w14:paraId="48E2D239" w14:textId="77777777" w:rsidR="00331DD9" w:rsidRPr="00BE1904" w:rsidRDefault="00000000">
            <w:pPr>
              <w:rPr>
                <w:rFonts w:asciiTheme="majorHAnsi" w:hAnsiTheme="majorHAnsi" w:cstheme="majorHAnsi"/>
              </w:rPr>
            </w:pPr>
            <w:r w:rsidRPr="00BE1904">
              <w:rPr>
                <w:rFonts w:asciiTheme="majorHAnsi" w:hAnsiTheme="majorHAnsi" w:cstheme="majorHAnsi"/>
              </w:rPr>
              <w:t>Yöntem ve Açıklama</w:t>
            </w:r>
          </w:p>
        </w:tc>
        <w:tc>
          <w:tcPr>
            <w:tcW w:w="2880" w:type="dxa"/>
          </w:tcPr>
          <w:p w14:paraId="40A7AFBF" w14:textId="77777777" w:rsidR="00331DD9" w:rsidRPr="00BE1904" w:rsidRDefault="00000000">
            <w:pPr>
              <w:rPr>
                <w:rFonts w:asciiTheme="majorHAnsi" w:hAnsiTheme="majorHAnsi" w:cstheme="majorHAnsi"/>
              </w:rPr>
            </w:pPr>
            <w:r w:rsidRPr="00BE1904">
              <w:rPr>
                <w:rFonts w:asciiTheme="majorHAnsi" w:hAnsiTheme="majorHAnsi" w:cstheme="majorHAnsi"/>
              </w:rPr>
              <w:t>PSF Referansı</w:t>
            </w:r>
          </w:p>
        </w:tc>
      </w:tr>
      <w:tr w:rsidR="00BE1904" w:rsidRPr="00BE1904" w14:paraId="0099F503" w14:textId="77777777">
        <w:tc>
          <w:tcPr>
            <w:tcW w:w="2880" w:type="dxa"/>
          </w:tcPr>
          <w:p w14:paraId="4034930C" w14:textId="77777777" w:rsidR="00331DD9" w:rsidRPr="00BE1904" w:rsidRDefault="00000000">
            <w:pPr>
              <w:rPr>
                <w:rFonts w:asciiTheme="majorHAnsi" w:hAnsiTheme="majorHAnsi" w:cstheme="majorHAnsi"/>
              </w:rPr>
            </w:pPr>
            <w:r w:rsidRPr="00BE1904">
              <w:rPr>
                <w:rFonts w:asciiTheme="majorHAnsi" w:hAnsiTheme="majorHAnsi" w:cstheme="majorHAnsi"/>
              </w:rPr>
              <w:t>1. Giriş (5-7 dk)</w:t>
            </w:r>
          </w:p>
        </w:tc>
        <w:tc>
          <w:tcPr>
            <w:tcW w:w="2880" w:type="dxa"/>
          </w:tcPr>
          <w:p w14:paraId="3BFA07A7" w14:textId="77777777" w:rsidR="00331DD9" w:rsidRPr="00BE1904" w:rsidRDefault="00000000">
            <w:pPr>
              <w:rPr>
                <w:rFonts w:asciiTheme="majorHAnsi" w:hAnsiTheme="majorHAnsi" w:cstheme="majorHAnsi"/>
              </w:rPr>
            </w:pPr>
            <w:r w:rsidRPr="00BE1904">
              <w:rPr>
                <w:rFonts w:asciiTheme="majorHAnsi" w:hAnsiTheme="majorHAnsi" w:cstheme="majorHAnsi"/>
              </w:rPr>
              <w:t>Ekonomik/siyasal bir güncel olay, infografik veya veriyle konuya ilgi uyandırma</w:t>
            </w:r>
          </w:p>
        </w:tc>
        <w:tc>
          <w:tcPr>
            <w:tcW w:w="2880" w:type="dxa"/>
          </w:tcPr>
          <w:p w14:paraId="020478C6" w14:textId="77777777" w:rsidR="00331DD9" w:rsidRPr="00BE1904" w:rsidRDefault="00000000">
            <w:pPr>
              <w:rPr>
                <w:rFonts w:asciiTheme="majorHAnsi" w:hAnsiTheme="majorHAnsi" w:cstheme="majorHAnsi"/>
              </w:rPr>
            </w:pPr>
            <w:r w:rsidRPr="00BE1904">
              <w:rPr>
                <w:rFonts w:asciiTheme="majorHAnsi" w:hAnsiTheme="majorHAnsi" w:cstheme="majorHAnsi"/>
              </w:rPr>
              <w:t>A1, K1</w:t>
            </w:r>
          </w:p>
        </w:tc>
      </w:tr>
      <w:tr w:rsidR="00BE1904" w:rsidRPr="00BE1904" w14:paraId="534A0673" w14:textId="77777777">
        <w:tc>
          <w:tcPr>
            <w:tcW w:w="2880" w:type="dxa"/>
          </w:tcPr>
          <w:p w14:paraId="2D592698" w14:textId="77777777" w:rsidR="00331DD9" w:rsidRPr="00BE1904" w:rsidRDefault="00000000">
            <w:pPr>
              <w:rPr>
                <w:rFonts w:asciiTheme="majorHAnsi" w:hAnsiTheme="majorHAnsi" w:cstheme="majorHAnsi"/>
              </w:rPr>
            </w:pPr>
            <w:r w:rsidRPr="00BE1904">
              <w:rPr>
                <w:rFonts w:asciiTheme="majorHAnsi" w:hAnsiTheme="majorHAnsi" w:cstheme="majorHAnsi"/>
              </w:rPr>
              <w:t>2. İçerik Aktarımı (10-15 dk)</w:t>
            </w:r>
          </w:p>
        </w:tc>
        <w:tc>
          <w:tcPr>
            <w:tcW w:w="2880" w:type="dxa"/>
          </w:tcPr>
          <w:p w14:paraId="502A7006" w14:textId="77777777" w:rsidR="00331DD9" w:rsidRPr="00BE1904" w:rsidRDefault="00000000">
            <w:pPr>
              <w:rPr>
                <w:rFonts w:asciiTheme="majorHAnsi" w:hAnsiTheme="majorHAnsi" w:cstheme="majorHAnsi"/>
              </w:rPr>
            </w:pPr>
            <w:r w:rsidRPr="00BE1904">
              <w:rPr>
                <w:rFonts w:asciiTheme="majorHAnsi" w:hAnsiTheme="majorHAnsi" w:cstheme="majorHAnsi"/>
              </w:rPr>
              <w:t>Kuramsal model ve örnek olay incelemesi ile konunun derinleştirilmesi</w:t>
            </w:r>
          </w:p>
        </w:tc>
        <w:tc>
          <w:tcPr>
            <w:tcW w:w="2880" w:type="dxa"/>
          </w:tcPr>
          <w:p w14:paraId="071888F0" w14:textId="77777777" w:rsidR="00331DD9" w:rsidRPr="00BE1904" w:rsidRDefault="00000000">
            <w:pPr>
              <w:rPr>
                <w:rFonts w:asciiTheme="majorHAnsi" w:hAnsiTheme="majorHAnsi" w:cstheme="majorHAnsi"/>
              </w:rPr>
            </w:pPr>
            <w:r w:rsidRPr="00BE1904">
              <w:rPr>
                <w:rFonts w:asciiTheme="majorHAnsi" w:hAnsiTheme="majorHAnsi" w:cstheme="majorHAnsi"/>
              </w:rPr>
              <w:t>A2, K2</w:t>
            </w:r>
          </w:p>
        </w:tc>
      </w:tr>
      <w:tr w:rsidR="00BE1904" w:rsidRPr="00BE1904" w14:paraId="4F26D06A" w14:textId="77777777">
        <w:tc>
          <w:tcPr>
            <w:tcW w:w="2880" w:type="dxa"/>
          </w:tcPr>
          <w:p w14:paraId="59E64A82" w14:textId="77777777" w:rsidR="00331DD9" w:rsidRPr="00BE1904" w:rsidRDefault="00000000">
            <w:pPr>
              <w:rPr>
                <w:rFonts w:asciiTheme="majorHAnsi" w:hAnsiTheme="majorHAnsi" w:cstheme="majorHAnsi"/>
              </w:rPr>
            </w:pPr>
            <w:r w:rsidRPr="00BE1904">
              <w:rPr>
                <w:rFonts w:asciiTheme="majorHAnsi" w:hAnsiTheme="majorHAnsi" w:cstheme="majorHAnsi"/>
              </w:rPr>
              <w:t>3. İnteraktif Uygulama (10-15 dk)</w:t>
            </w:r>
          </w:p>
        </w:tc>
        <w:tc>
          <w:tcPr>
            <w:tcW w:w="2880" w:type="dxa"/>
          </w:tcPr>
          <w:p w14:paraId="72C54A2B" w14:textId="77777777" w:rsidR="00331DD9" w:rsidRPr="00BE1904" w:rsidRDefault="00000000">
            <w:pPr>
              <w:rPr>
                <w:rFonts w:asciiTheme="majorHAnsi" w:hAnsiTheme="majorHAnsi" w:cstheme="majorHAnsi"/>
              </w:rPr>
            </w:pPr>
            <w:r w:rsidRPr="00BE1904">
              <w:rPr>
                <w:rFonts w:asciiTheme="majorHAnsi" w:hAnsiTheme="majorHAnsi" w:cstheme="majorHAnsi"/>
              </w:rPr>
              <w:t>Senaryo analizi, SWOT çalışması, tartışmalı karar simülasyonu</w:t>
            </w:r>
          </w:p>
        </w:tc>
        <w:tc>
          <w:tcPr>
            <w:tcW w:w="2880" w:type="dxa"/>
          </w:tcPr>
          <w:p w14:paraId="15BB57DF" w14:textId="77777777" w:rsidR="00331DD9" w:rsidRPr="00BE1904" w:rsidRDefault="00000000">
            <w:pPr>
              <w:rPr>
                <w:rFonts w:asciiTheme="majorHAnsi" w:hAnsiTheme="majorHAnsi" w:cstheme="majorHAnsi"/>
              </w:rPr>
            </w:pPr>
            <w:r w:rsidRPr="00BE1904">
              <w:rPr>
                <w:rFonts w:asciiTheme="majorHAnsi" w:hAnsiTheme="majorHAnsi" w:cstheme="majorHAnsi"/>
              </w:rPr>
              <w:t>A3, K3, V1, V4</w:t>
            </w:r>
          </w:p>
        </w:tc>
      </w:tr>
      <w:tr w:rsidR="00BE1904" w:rsidRPr="00BE1904" w14:paraId="65F477A9" w14:textId="77777777">
        <w:tc>
          <w:tcPr>
            <w:tcW w:w="2880" w:type="dxa"/>
          </w:tcPr>
          <w:p w14:paraId="1F165A83" w14:textId="77777777" w:rsidR="00331DD9" w:rsidRPr="00BE1904" w:rsidRDefault="00000000">
            <w:pPr>
              <w:rPr>
                <w:rFonts w:asciiTheme="majorHAnsi" w:hAnsiTheme="majorHAnsi" w:cstheme="majorHAnsi"/>
              </w:rPr>
            </w:pPr>
            <w:r w:rsidRPr="00BE1904">
              <w:rPr>
                <w:rFonts w:asciiTheme="majorHAnsi" w:hAnsiTheme="majorHAnsi" w:cstheme="majorHAnsi"/>
              </w:rPr>
              <w:t>4. Kapanış (3-5 dk)</w:t>
            </w:r>
          </w:p>
        </w:tc>
        <w:tc>
          <w:tcPr>
            <w:tcW w:w="2880" w:type="dxa"/>
          </w:tcPr>
          <w:p w14:paraId="379B0B90" w14:textId="77777777" w:rsidR="00331DD9" w:rsidRPr="00BE1904" w:rsidRDefault="00000000">
            <w:pPr>
              <w:rPr>
                <w:rFonts w:asciiTheme="majorHAnsi" w:hAnsiTheme="majorHAnsi" w:cstheme="majorHAnsi"/>
              </w:rPr>
            </w:pPr>
            <w:r w:rsidRPr="00BE1904">
              <w:rPr>
                <w:rFonts w:asciiTheme="majorHAnsi" w:hAnsiTheme="majorHAnsi" w:cstheme="majorHAnsi"/>
              </w:rPr>
              <w:t>Kavram özeti + sektörle ilişkilendirilmiş mini ödev</w:t>
            </w:r>
          </w:p>
        </w:tc>
        <w:tc>
          <w:tcPr>
            <w:tcW w:w="2880" w:type="dxa"/>
          </w:tcPr>
          <w:p w14:paraId="52176116" w14:textId="77777777" w:rsidR="00331DD9" w:rsidRPr="00BE1904" w:rsidRDefault="00000000">
            <w:pPr>
              <w:rPr>
                <w:rFonts w:asciiTheme="majorHAnsi" w:hAnsiTheme="majorHAnsi" w:cstheme="majorHAnsi"/>
              </w:rPr>
            </w:pPr>
            <w:r w:rsidRPr="00BE1904">
              <w:rPr>
                <w:rFonts w:asciiTheme="majorHAnsi" w:hAnsiTheme="majorHAnsi" w:cstheme="majorHAnsi"/>
              </w:rPr>
              <w:t>A4, V2, V3</w:t>
            </w:r>
          </w:p>
        </w:tc>
      </w:tr>
    </w:tbl>
    <w:p w14:paraId="6E9F7318" w14:textId="77777777" w:rsidR="00331DD9" w:rsidRPr="00BE1904" w:rsidRDefault="00000000">
      <w:pPr>
        <w:pStyle w:val="Balk2"/>
        <w:rPr>
          <w:rFonts w:cstheme="majorHAnsi"/>
          <w:color w:val="auto"/>
        </w:rPr>
      </w:pPr>
      <w:r w:rsidRPr="00BE1904">
        <w:rPr>
          <w:rFonts w:cstheme="majorHAnsi"/>
          <w:color w:val="auto"/>
        </w:rPr>
        <w:t>4. Ölçme-Değerlendirme Şablonu</w:t>
      </w:r>
    </w:p>
    <w:p w14:paraId="760F64B7" w14:textId="77777777" w:rsidR="00331DD9" w:rsidRPr="00BE1904" w:rsidRDefault="00000000">
      <w:pPr>
        <w:pStyle w:val="Balk3"/>
        <w:rPr>
          <w:rFonts w:cstheme="majorHAnsi"/>
          <w:color w:val="auto"/>
        </w:rPr>
      </w:pPr>
      <w:r w:rsidRPr="00BE1904">
        <w:rPr>
          <w:rFonts w:cstheme="majorHAnsi"/>
          <w:color w:val="auto"/>
        </w:rPr>
        <w:t>4.1 Dönem Başı</w:t>
      </w:r>
    </w:p>
    <w:tbl>
      <w:tblPr>
        <w:tblW w:w="0" w:type="auto"/>
        <w:tblLook w:val="04A0" w:firstRow="1" w:lastRow="0" w:firstColumn="1" w:lastColumn="0" w:noHBand="0" w:noVBand="1"/>
      </w:tblPr>
      <w:tblGrid>
        <w:gridCol w:w="2880"/>
        <w:gridCol w:w="2880"/>
        <w:gridCol w:w="2880"/>
      </w:tblGrid>
      <w:tr w:rsidR="00BE1904" w:rsidRPr="00BE1904" w14:paraId="5FC22414" w14:textId="77777777">
        <w:tc>
          <w:tcPr>
            <w:tcW w:w="2880" w:type="dxa"/>
          </w:tcPr>
          <w:p w14:paraId="4797AA34" w14:textId="77777777" w:rsidR="00331DD9" w:rsidRPr="00BE1904" w:rsidRDefault="00000000">
            <w:pPr>
              <w:rPr>
                <w:rFonts w:asciiTheme="majorHAnsi" w:hAnsiTheme="majorHAnsi" w:cstheme="majorHAnsi"/>
              </w:rPr>
            </w:pPr>
            <w:r w:rsidRPr="00BE1904">
              <w:rPr>
                <w:rFonts w:asciiTheme="majorHAnsi" w:hAnsiTheme="majorHAnsi" w:cstheme="majorHAnsi"/>
              </w:rPr>
              <w:t>Yöntem</w:t>
            </w:r>
          </w:p>
        </w:tc>
        <w:tc>
          <w:tcPr>
            <w:tcW w:w="2880" w:type="dxa"/>
          </w:tcPr>
          <w:p w14:paraId="2069721F" w14:textId="77777777" w:rsidR="00331DD9" w:rsidRPr="00BE1904" w:rsidRDefault="00000000">
            <w:pPr>
              <w:rPr>
                <w:rFonts w:asciiTheme="majorHAnsi" w:hAnsiTheme="majorHAnsi" w:cstheme="majorHAnsi"/>
              </w:rPr>
            </w:pPr>
            <w:r w:rsidRPr="00BE1904">
              <w:rPr>
                <w:rFonts w:asciiTheme="majorHAnsi" w:hAnsiTheme="majorHAnsi" w:cstheme="majorHAnsi"/>
              </w:rPr>
              <w:t>Açıklama</w:t>
            </w:r>
          </w:p>
        </w:tc>
        <w:tc>
          <w:tcPr>
            <w:tcW w:w="2880" w:type="dxa"/>
          </w:tcPr>
          <w:p w14:paraId="084BD1F4" w14:textId="77777777" w:rsidR="00331DD9" w:rsidRPr="00BE1904" w:rsidRDefault="00000000">
            <w:pPr>
              <w:rPr>
                <w:rFonts w:asciiTheme="majorHAnsi" w:hAnsiTheme="majorHAnsi" w:cstheme="majorHAnsi"/>
              </w:rPr>
            </w:pPr>
            <w:r w:rsidRPr="00BE1904">
              <w:rPr>
                <w:rFonts w:asciiTheme="majorHAnsi" w:hAnsiTheme="majorHAnsi" w:cstheme="majorHAnsi"/>
              </w:rPr>
              <w:t>PSF Referansı</w:t>
            </w:r>
          </w:p>
        </w:tc>
      </w:tr>
      <w:tr w:rsidR="00BE1904" w:rsidRPr="00BE1904" w14:paraId="710F17FB" w14:textId="77777777">
        <w:tc>
          <w:tcPr>
            <w:tcW w:w="2880" w:type="dxa"/>
          </w:tcPr>
          <w:p w14:paraId="35EEF413" w14:textId="77777777" w:rsidR="00331DD9" w:rsidRPr="00BE1904" w:rsidRDefault="00000000">
            <w:pPr>
              <w:rPr>
                <w:rFonts w:asciiTheme="majorHAnsi" w:hAnsiTheme="majorHAnsi" w:cstheme="majorHAnsi"/>
              </w:rPr>
            </w:pPr>
            <w:r w:rsidRPr="00BE1904">
              <w:rPr>
                <w:rFonts w:asciiTheme="majorHAnsi" w:hAnsiTheme="majorHAnsi" w:cstheme="majorHAnsi"/>
              </w:rPr>
              <w:t>Kavram Haritası</w:t>
            </w:r>
          </w:p>
        </w:tc>
        <w:tc>
          <w:tcPr>
            <w:tcW w:w="2880" w:type="dxa"/>
          </w:tcPr>
          <w:p w14:paraId="2B164A74" w14:textId="77777777" w:rsidR="00331DD9" w:rsidRPr="00BE1904" w:rsidRDefault="00000000">
            <w:pPr>
              <w:rPr>
                <w:rFonts w:asciiTheme="majorHAnsi" w:hAnsiTheme="majorHAnsi" w:cstheme="majorHAnsi"/>
              </w:rPr>
            </w:pPr>
            <w:r w:rsidRPr="00BE1904">
              <w:rPr>
                <w:rFonts w:asciiTheme="majorHAnsi" w:hAnsiTheme="majorHAnsi" w:cstheme="majorHAnsi"/>
              </w:rPr>
              <w:t>Ekonomik ya da yönetimsel bir konunun öğrencilerce ön bilgiye dayalı haritalanması</w:t>
            </w:r>
          </w:p>
        </w:tc>
        <w:tc>
          <w:tcPr>
            <w:tcW w:w="2880" w:type="dxa"/>
          </w:tcPr>
          <w:p w14:paraId="11331DE8" w14:textId="77777777" w:rsidR="00331DD9" w:rsidRPr="00BE1904" w:rsidRDefault="00000000">
            <w:pPr>
              <w:rPr>
                <w:rFonts w:asciiTheme="majorHAnsi" w:hAnsiTheme="majorHAnsi" w:cstheme="majorHAnsi"/>
              </w:rPr>
            </w:pPr>
            <w:r w:rsidRPr="00BE1904">
              <w:rPr>
                <w:rFonts w:asciiTheme="majorHAnsi" w:hAnsiTheme="majorHAnsi" w:cstheme="majorHAnsi"/>
              </w:rPr>
              <w:t>A1, K1</w:t>
            </w:r>
          </w:p>
        </w:tc>
      </w:tr>
      <w:tr w:rsidR="00BE1904" w:rsidRPr="00BE1904" w14:paraId="26E9A758" w14:textId="77777777">
        <w:tc>
          <w:tcPr>
            <w:tcW w:w="2880" w:type="dxa"/>
          </w:tcPr>
          <w:p w14:paraId="6B17FC0E" w14:textId="77777777" w:rsidR="00331DD9" w:rsidRPr="00BE1904" w:rsidRDefault="00000000">
            <w:pPr>
              <w:rPr>
                <w:rFonts w:asciiTheme="majorHAnsi" w:hAnsiTheme="majorHAnsi" w:cstheme="majorHAnsi"/>
              </w:rPr>
            </w:pPr>
            <w:r w:rsidRPr="00BE1904">
              <w:rPr>
                <w:rFonts w:asciiTheme="majorHAnsi" w:hAnsiTheme="majorHAnsi" w:cstheme="majorHAnsi"/>
              </w:rPr>
              <w:t>Sektör Takibi Ödevi</w:t>
            </w:r>
          </w:p>
        </w:tc>
        <w:tc>
          <w:tcPr>
            <w:tcW w:w="2880" w:type="dxa"/>
          </w:tcPr>
          <w:p w14:paraId="122D994E" w14:textId="77777777" w:rsidR="00331DD9" w:rsidRPr="00BE1904" w:rsidRDefault="00000000">
            <w:pPr>
              <w:rPr>
                <w:rFonts w:asciiTheme="majorHAnsi" w:hAnsiTheme="majorHAnsi" w:cstheme="majorHAnsi"/>
              </w:rPr>
            </w:pPr>
            <w:r w:rsidRPr="00BE1904">
              <w:rPr>
                <w:rFonts w:asciiTheme="majorHAnsi" w:hAnsiTheme="majorHAnsi" w:cstheme="majorHAnsi"/>
              </w:rPr>
              <w:t>Öğrencinin seçtiği bir sektörün güncel gelişmelerine ilişkin kısa rapor</w:t>
            </w:r>
          </w:p>
        </w:tc>
        <w:tc>
          <w:tcPr>
            <w:tcW w:w="2880" w:type="dxa"/>
          </w:tcPr>
          <w:p w14:paraId="7A5EEE52" w14:textId="77777777" w:rsidR="00331DD9" w:rsidRPr="00BE1904" w:rsidRDefault="00000000">
            <w:pPr>
              <w:rPr>
                <w:rFonts w:asciiTheme="majorHAnsi" w:hAnsiTheme="majorHAnsi" w:cstheme="majorHAnsi"/>
              </w:rPr>
            </w:pPr>
            <w:r w:rsidRPr="00BE1904">
              <w:rPr>
                <w:rFonts w:asciiTheme="majorHAnsi" w:hAnsiTheme="majorHAnsi" w:cstheme="majorHAnsi"/>
              </w:rPr>
              <w:t>V2</w:t>
            </w:r>
          </w:p>
        </w:tc>
      </w:tr>
    </w:tbl>
    <w:p w14:paraId="6CC58FA4" w14:textId="77777777" w:rsidR="00331DD9" w:rsidRPr="00BE1904" w:rsidRDefault="00000000">
      <w:pPr>
        <w:pStyle w:val="Balk3"/>
        <w:rPr>
          <w:rFonts w:cstheme="majorHAnsi"/>
          <w:color w:val="auto"/>
        </w:rPr>
      </w:pPr>
      <w:r w:rsidRPr="00BE1904">
        <w:rPr>
          <w:rFonts w:cstheme="majorHAnsi"/>
          <w:color w:val="auto"/>
        </w:rPr>
        <w:t>4.2 Dönem Boyunca (Formatif)</w:t>
      </w:r>
    </w:p>
    <w:tbl>
      <w:tblPr>
        <w:tblW w:w="0" w:type="auto"/>
        <w:tblLook w:val="04A0" w:firstRow="1" w:lastRow="0" w:firstColumn="1" w:lastColumn="0" w:noHBand="0" w:noVBand="1"/>
      </w:tblPr>
      <w:tblGrid>
        <w:gridCol w:w="2880"/>
        <w:gridCol w:w="2880"/>
        <w:gridCol w:w="2880"/>
      </w:tblGrid>
      <w:tr w:rsidR="00BE1904" w:rsidRPr="00BE1904" w14:paraId="67CAA166" w14:textId="77777777">
        <w:tc>
          <w:tcPr>
            <w:tcW w:w="2880" w:type="dxa"/>
          </w:tcPr>
          <w:p w14:paraId="72247B04" w14:textId="77777777" w:rsidR="00331DD9" w:rsidRPr="00BE1904" w:rsidRDefault="00000000">
            <w:pPr>
              <w:rPr>
                <w:rFonts w:asciiTheme="majorHAnsi" w:hAnsiTheme="majorHAnsi" w:cstheme="majorHAnsi"/>
              </w:rPr>
            </w:pPr>
            <w:r w:rsidRPr="00BE1904">
              <w:rPr>
                <w:rFonts w:asciiTheme="majorHAnsi" w:hAnsiTheme="majorHAnsi" w:cstheme="majorHAnsi"/>
              </w:rPr>
              <w:t>Yöntem</w:t>
            </w:r>
          </w:p>
        </w:tc>
        <w:tc>
          <w:tcPr>
            <w:tcW w:w="2880" w:type="dxa"/>
          </w:tcPr>
          <w:p w14:paraId="7C902CC7" w14:textId="77777777" w:rsidR="00331DD9" w:rsidRPr="00BE1904" w:rsidRDefault="00000000">
            <w:pPr>
              <w:rPr>
                <w:rFonts w:asciiTheme="majorHAnsi" w:hAnsiTheme="majorHAnsi" w:cstheme="majorHAnsi"/>
              </w:rPr>
            </w:pPr>
            <w:r w:rsidRPr="00BE1904">
              <w:rPr>
                <w:rFonts w:asciiTheme="majorHAnsi" w:hAnsiTheme="majorHAnsi" w:cstheme="majorHAnsi"/>
              </w:rPr>
              <w:t>Açıklama</w:t>
            </w:r>
          </w:p>
        </w:tc>
        <w:tc>
          <w:tcPr>
            <w:tcW w:w="2880" w:type="dxa"/>
          </w:tcPr>
          <w:p w14:paraId="4212D6E3" w14:textId="77777777" w:rsidR="00331DD9" w:rsidRPr="00BE1904" w:rsidRDefault="00000000">
            <w:pPr>
              <w:rPr>
                <w:rFonts w:asciiTheme="majorHAnsi" w:hAnsiTheme="majorHAnsi" w:cstheme="majorHAnsi"/>
              </w:rPr>
            </w:pPr>
            <w:r w:rsidRPr="00BE1904">
              <w:rPr>
                <w:rFonts w:asciiTheme="majorHAnsi" w:hAnsiTheme="majorHAnsi" w:cstheme="majorHAnsi"/>
              </w:rPr>
              <w:t>PSF Referansı</w:t>
            </w:r>
          </w:p>
        </w:tc>
      </w:tr>
      <w:tr w:rsidR="00BE1904" w:rsidRPr="00BE1904" w14:paraId="251A8179" w14:textId="77777777">
        <w:tc>
          <w:tcPr>
            <w:tcW w:w="2880" w:type="dxa"/>
          </w:tcPr>
          <w:p w14:paraId="639EA536" w14:textId="77777777" w:rsidR="00331DD9" w:rsidRPr="00BE1904" w:rsidRDefault="00000000">
            <w:pPr>
              <w:rPr>
                <w:rFonts w:asciiTheme="majorHAnsi" w:hAnsiTheme="majorHAnsi" w:cstheme="majorHAnsi"/>
              </w:rPr>
            </w:pPr>
            <w:r w:rsidRPr="00BE1904">
              <w:rPr>
                <w:rFonts w:asciiTheme="majorHAnsi" w:hAnsiTheme="majorHAnsi" w:cstheme="majorHAnsi"/>
              </w:rPr>
              <w:t>Vaka Analizi</w:t>
            </w:r>
          </w:p>
        </w:tc>
        <w:tc>
          <w:tcPr>
            <w:tcW w:w="2880" w:type="dxa"/>
          </w:tcPr>
          <w:p w14:paraId="5834FCAE" w14:textId="77777777" w:rsidR="00331DD9" w:rsidRPr="00BE1904" w:rsidRDefault="00000000">
            <w:pPr>
              <w:rPr>
                <w:rFonts w:asciiTheme="majorHAnsi" w:hAnsiTheme="majorHAnsi" w:cstheme="majorHAnsi"/>
              </w:rPr>
            </w:pPr>
            <w:r w:rsidRPr="00BE1904">
              <w:rPr>
                <w:rFonts w:asciiTheme="majorHAnsi" w:hAnsiTheme="majorHAnsi" w:cstheme="majorHAnsi"/>
              </w:rPr>
              <w:t>Gerçek dünyadan bir örnek olayın çözümlemesi ve alternatif karar yolları</w:t>
            </w:r>
          </w:p>
        </w:tc>
        <w:tc>
          <w:tcPr>
            <w:tcW w:w="2880" w:type="dxa"/>
          </w:tcPr>
          <w:p w14:paraId="03CE86EA" w14:textId="77777777" w:rsidR="00331DD9" w:rsidRPr="00BE1904" w:rsidRDefault="00000000">
            <w:pPr>
              <w:rPr>
                <w:rFonts w:asciiTheme="majorHAnsi" w:hAnsiTheme="majorHAnsi" w:cstheme="majorHAnsi"/>
              </w:rPr>
            </w:pPr>
            <w:r w:rsidRPr="00BE1904">
              <w:rPr>
                <w:rFonts w:asciiTheme="majorHAnsi" w:hAnsiTheme="majorHAnsi" w:cstheme="majorHAnsi"/>
              </w:rPr>
              <w:t>A3, K3</w:t>
            </w:r>
          </w:p>
        </w:tc>
      </w:tr>
      <w:tr w:rsidR="00BE1904" w:rsidRPr="00BE1904" w14:paraId="6A23EBBB" w14:textId="77777777">
        <w:tc>
          <w:tcPr>
            <w:tcW w:w="2880" w:type="dxa"/>
          </w:tcPr>
          <w:p w14:paraId="04E5B6DC" w14:textId="77777777" w:rsidR="00331DD9" w:rsidRPr="00BE1904" w:rsidRDefault="00000000">
            <w:pPr>
              <w:rPr>
                <w:rFonts w:asciiTheme="majorHAnsi" w:hAnsiTheme="majorHAnsi" w:cstheme="majorHAnsi"/>
              </w:rPr>
            </w:pPr>
            <w:r w:rsidRPr="00BE1904">
              <w:rPr>
                <w:rFonts w:asciiTheme="majorHAnsi" w:hAnsiTheme="majorHAnsi" w:cstheme="majorHAnsi"/>
              </w:rPr>
              <w:t>Tartışmalı Senaryo</w:t>
            </w:r>
          </w:p>
        </w:tc>
        <w:tc>
          <w:tcPr>
            <w:tcW w:w="2880" w:type="dxa"/>
          </w:tcPr>
          <w:p w14:paraId="7BA4B65D" w14:textId="77777777" w:rsidR="00331DD9" w:rsidRPr="00BE1904" w:rsidRDefault="00000000">
            <w:pPr>
              <w:rPr>
                <w:rFonts w:asciiTheme="majorHAnsi" w:hAnsiTheme="majorHAnsi" w:cstheme="majorHAnsi"/>
              </w:rPr>
            </w:pPr>
            <w:r w:rsidRPr="00BE1904">
              <w:rPr>
                <w:rFonts w:asciiTheme="majorHAnsi" w:hAnsiTheme="majorHAnsi" w:cstheme="majorHAnsi"/>
              </w:rPr>
              <w:t>Kamu-özel kararlarında etik ve etkili çözüm seçeneklerini savunma</w:t>
            </w:r>
          </w:p>
        </w:tc>
        <w:tc>
          <w:tcPr>
            <w:tcW w:w="2880" w:type="dxa"/>
          </w:tcPr>
          <w:p w14:paraId="78F50092" w14:textId="77777777" w:rsidR="00331DD9" w:rsidRPr="00BE1904" w:rsidRDefault="00000000">
            <w:pPr>
              <w:rPr>
                <w:rFonts w:asciiTheme="majorHAnsi" w:hAnsiTheme="majorHAnsi" w:cstheme="majorHAnsi"/>
              </w:rPr>
            </w:pPr>
            <w:r w:rsidRPr="00BE1904">
              <w:rPr>
                <w:rFonts w:asciiTheme="majorHAnsi" w:hAnsiTheme="majorHAnsi" w:cstheme="majorHAnsi"/>
              </w:rPr>
              <w:t>V1, V4</w:t>
            </w:r>
          </w:p>
        </w:tc>
      </w:tr>
      <w:tr w:rsidR="00BE1904" w:rsidRPr="00BE1904" w14:paraId="7146FBEA" w14:textId="77777777">
        <w:tc>
          <w:tcPr>
            <w:tcW w:w="2880" w:type="dxa"/>
          </w:tcPr>
          <w:p w14:paraId="7F174729" w14:textId="77777777" w:rsidR="00331DD9" w:rsidRPr="00BE1904" w:rsidRDefault="00000000">
            <w:pPr>
              <w:rPr>
                <w:rFonts w:asciiTheme="majorHAnsi" w:hAnsiTheme="majorHAnsi" w:cstheme="majorHAnsi"/>
              </w:rPr>
            </w:pPr>
            <w:r w:rsidRPr="00BE1904">
              <w:rPr>
                <w:rFonts w:asciiTheme="majorHAnsi" w:hAnsiTheme="majorHAnsi" w:cstheme="majorHAnsi"/>
              </w:rPr>
              <w:lastRenderedPageBreak/>
              <w:t>SWOT Sunumu</w:t>
            </w:r>
          </w:p>
        </w:tc>
        <w:tc>
          <w:tcPr>
            <w:tcW w:w="2880" w:type="dxa"/>
          </w:tcPr>
          <w:p w14:paraId="3B11F51E" w14:textId="77777777" w:rsidR="00331DD9" w:rsidRPr="00BE1904" w:rsidRDefault="00000000">
            <w:pPr>
              <w:rPr>
                <w:rFonts w:asciiTheme="majorHAnsi" w:hAnsiTheme="majorHAnsi" w:cstheme="majorHAnsi"/>
              </w:rPr>
            </w:pPr>
            <w:r w:rsidRPr="00BE1904">
              <w:rPr>
                <w:rFonts w:asciiTheme="majorHAnsi" w:hAnsiTheme="majorHAnsi" w:cstheme="majorHAnsi"/>
              </w:rPr>
              <w:t>Şirket ya da kurum bazlı durum analizi ve önerilerin paylaşımı</w:t>
            </w:r>
          </w:p>
        </w:tc>
        <w:tc>
          <w:tcPr>
            <w:tcW w:w="2880" w:type="dxa"/>
          </w:tcPr>
          <w:p w14:paraId="3AF5583D" w14:textId="77777777" w:rsidR="00331DD9" w:rsidRPr="00BE1904" w:rsidRDefault="00000000">
            <w:pPr>
              <w:rPr>
                <w:rFonts w:asciiTheme="majorHAnsi" w:hAnsiTheme="majorHAnsi" w:cstheme="majorHAnsi"/>
              </w:rPr>
            </w:pPr>
            <w:r w:rsidRPr="00BE1904">
              <w:rPr>
                <w:rFonts w:asciiTheme="majorHAnsi" w:hAnsiTheme="majorHAnsi" w:cstheme="majorHAnsi"/>
              </w:rPr>
              <w:t>V2, V3</w:t>
            </w:r>
          </w:p>
        </w:tc>
      </w:tr>
      <w:tr w:rsidR="00BE1904" w:rsidRPr="00BE1904" w14:paraId="622604BD" w14:textId="77777777">
        <w:tc>
          <w:tcPr>
            <w:tcW w:w="2880" w:type="dxa"/>
          </w:tcPr>
          <w:p w14:paraId="4B3B4574" w14:textId="77777777" w:rsidR="00331DD9" w:rsidRPr="00BE1904" w:rsidRDefault="00000000">
            <w:pPr>
              <w:rPr>
                <w:rFonts w:asciiTheme="majorHAnsi" w:hAnsiTheme="majorHAnsi" w:cstheme="majorHAnsi"/>
              </w:rPr>
            </w:pPr>
            <w:r w:rsidRPr="00BE1904">
              <w:rPr>
                <w:rFonts w:asciiTheme="majorHAnsi" w:hAnsiTheme="majorHAnsi" w:cstheme="majorHAnsi"/>
              </w:rPr>
              <w:t>Gözlem Notları</w:t>
            </w:r>
          </w:p>
        </w:tc>
        <w:tc>
          <w:tcPr>
            <w:tcW w:w="2880" w:type="dxa"/>
          </w:tcPr>
          <w:p w14:paraId="3BE46050" w14:textId="77777777" w:rsidR="00331DD9" w:rsidRPr="00BE1904" w:rsidRDefault="00000000">
            <w:pPr>
              <w:rPr>
                <w:rFonts w:asciiTheme="majorHAnsi" w:hAnsiTheme="majorHAnsi" w:cstheme="majorHAnsi"/>
              </w:rPr>
            </w:pPr>
            <w:r w:rsidRPr="00BE1904">
              <w:rPr>
                <w:rFonts w:asciiTheme="majorHAnsi" w:hAnsiTheme="majorHAnsi" w:cstheme="majorHAnsi"/>
              </w:rPr>
              <w:t>Öğrencilerin saha gezisinden veya sektör temsilcisi seminerinden elde ettikleri çıkarımlar</w:t>
            </w:r>
          </w:p>
        </w:tc>
        <w:tc>
          <w:tcPr>
            <w:tcW w:w="2880" w:type="dxa"/>
          </w:tcPr>
          <w:p w14:paraId="434FA97D" w14:textId="77777777" w:rsidR="00331DD9" w:rsidRPr="00BE1904" w:rsidRDefault="00000000">
            <w:pPr>
              <w:rPr>
                <w:rFonts w:asciiTheme="majorHAnsi" w:hAnsiTheme="majorHAnsi" w:cstheme="majorHAnsi"/>
              </w:rPr>
            </w:pPr>
            <w:r w:rsidRPr="00BE1904">
              <w:rPr>
                <w:rFonts w:asciiTheme="majorHAnsi" w:hAnsiTheme="majorHAnsi" w:cstheme="majorHAnsi"/>
              </w:rPr>
              <w:t>V2</w:t>
            </w:r>
          </w:p>
        </w:tc>
      </w:tr>
    </w:tbl>
    <w:p w14:paraId="6790A8D0" w14:textId="77777777" w:rsidR="00331DD9" w:rsidRPr="00BE1904" w:rsidRDefault="00000000">
      <w:pPr>
        <w:pStyle w:val="Balk3"/>
        <w:rPr>
          <w:rFonts w:cstheme="majorHAnsi"/>
          <w:color w:val="auto"/>
        </w:rPr>
      </w:pPr>
      <w:r w:rsidRPr="00BE1904">
        <w:rPr>
          <w:rFonts w:cstheme="majorHAnsi"/>
          <w:color w:val="auto"/>
        </w:rPr>
        <w:t>4.3 Dönem Sonu (Sümatif)</w:t>
      </w:r>
    </w:p>
    <w:tbl>
      <w:tblPr>
        <w:tblW w:w="0" w:type="auto"/>
        <w:tblLook w:val="04A0" w:firstRow="1" w:lastRow="0" w:firstColumn="1" w:lastColumn="0" w:noHBand="0" w:noVBand="1"/>
      </w:tblPr>
      <w:tblGrid>
        <w:gridCol w:w="2880"/>
        <w:gridCol w:w="2880"/>
        <w:gridCol w:w="2880"/>
      </w:tblGrid>
      <w:tr w:rsidR="00BE1904" w:rsidRPr="00BE1904" w14:paraId="0DB8393C" w14:textId="77777777">
        <w:tc>
          <w:tcPr>
            <w:tcW w:w="2880" w:type="dxa"/>
          </w:tcPr>
          <w:p w14:paraId="33A931D1" w14:textId="77777777" w:rsidR="00331DD9" w:rsidRPr="00BE1904" w:rsidRDefault="00000000">
            <w:pPr>
              <w:rPr>
                <w:rFonts w:asciiTheme="majorHAnsi" w:hAnsiTheme="majorHAnsi" w:cstheme="majorHAnsi"/>
              </w:rPr>
            </w:pPr>
            <w:r w:rsidRPr="00BE1904">
              <w:rPr>
                <w:rFonts w:asciiTheme="majorHAnsi" w:hAnsiTheme="majorHAnsi" w:cstheme="majorHAnsi"/>
              </w:rPr>
              <w:t>Yöntem</w:t>
            </w:r>
          </w:p>
        </w:tc>
        <w:tc>
          <w:tcPr>
            <w:tcW w:w="2880" w:type="dxa"/>
          </w:tcPr>
          <w:p w14:paraId="7CE8FB3C" w14:textId="77777777" w:rsidR="00331DD9" w:rsidRPr="00BE1904" w:rsidRDefault="00000000">
            <w:pPr>
              <w:rPr>
                <w:rFonts w:asciiTheme="majorHAnsi" w:hAnsiTheme="majorHAnsi" w:cstheme="majorHAnsi"/>
              </w:rPr>
            </w:pPr>
            <w:r w:rsidRPr="00BE1904">
              <w:rPr>
                <w:rFonts w:asciiTheme="majorHAnsi" w:hAnsiTheme="majorHAnsi" w:cstheme="majorHAnsi"/>
              </w:rPr>
              <w:t>Açıklama</w:t>
            </w:r>
          </w:p>
        </w:tc>
        <w:tc>
          <w:tcPr>
            <w:tcW w:w="2880" w:type="dxa"/>
          </w:tcPr>
          <w:p w14:paraId="10FB249C" w14:textId="77777777" w:rsidR="00331DD9" w:rsidRPr="00BE1904" w:rsidRDefault="00000000">
            <w:pPr>
              <w:rPr>
                <w:rFonts w:asciiTheme="majorHAnsi" w:hAnsiTheme="majorHAnsi" w:cstheme="majorHAnsi"/>
              </w:rPr>
            </w:pPr>
            <w:r w:rsidRPr="00BE1904">
              <w:rPr>
                <w:rFonts w:asciiTheme="majorHAnsi" w:hAnsiTheme="majorHAnsi" w:cstheme="majorHAnsi"/>
              </w:rPr>
              <w:t>PSF Referansı</w:t>
            </w:r>
          </w:p>
        </w:tc>
      </w:tr>
      <w:tr w:rsidR="00BE1904" w:rsidRPr="00BE1904" w14:paraId="7AD70FCB" w14:textId="77777777">
        <w:tc>
          <w:tcPr>
            <w:tcW w:w="2880" w:type="dxa"/>
          </w:tcPr>
          <w:p w14:paraId="6F786DFD" w14:textId="77777777" w:rsidR="00331DD9" w:rsidRPr="00BE1904" w:rsidRDefault="00000000">
            <w:pPr>
              <w:rPr>
                <w:rFonts w:asciiTheme="majorHAnsi" w:hAnsiTheme="majorHAnsi" w:cstheme="majorHAnsi"/>
              </w:rPr>
            </w:pPr>
            <w:r w:rsidRPr="00BE1904">
              <w:rPr>
                <w:rFonts w:asciiTheme="majorHAnsi" w:hAnsiTheme="majorHAnsi" w:cstheme="majorHAnsi"/>
              </w:rPr>
              <w:t>Final Sınavı</w:t>
            </w:r>
          </w:p>
        </w:tc>
        <w:tc>
          <w:tcPr>
            <w:tcW w:w="2880" w:type="dxa"/>
          </w:tcPr>
          <w:p w14:paraId="7A206FC7" w14:textId="77777777" w:rsidR="00331DD9" w:rsidRPr="00BE1904" w:rsidRDefault="00000000">
            <w:pPr>
              <w:rPr>
                <w:rFonts w:asciiTheme="majorHAnsi" w:hAnsiTheme="majorHAnsi" w:cstheme="majorHAnsi"/>
              </w:rPr>
            </w:pPr>
            <w:r w:rsidRPr="00BE1904">
              <w:rPr>
                <w:rFonts w:asciiTheme="majorHAnsi" w:hAnsiTheme="majorHAnsi" w:cstheme="majorHAnsi"/>
              </w:rPr>
              <w:t>Kavram bilgisi ve senaryo çözümlemesi içeren sınav</w:t>
            </w:r>
          </w:p>
        </w:tc>
        <w:tc>
          <w:tcPr>
            <w:tcW w:w="2880" w:type="dxa"/>
          </w:tcPr>
          <w:p w14:paraId="496D22A6" w14:textId="77777777" w:rsidR="00331DD9" w:rsidRPr="00BE1904" w:rsidRDefault="00000000">
            <w:pPr>
              <w:rPr>
                <w:rFonts w:asciiTheme="majorHAnsi" w:hAnsiTheme="majorHAnsi" w:cstheme="majorHAnsi"/>
              </w:rPr>
            </w:pPr>
            <w:r w:rsidRPr="00BE1904">
              <w:rPr>
                <w:rFonts w:asciiTheme="majorHAnsi" w:hAnsiTheme="majorHAnsi" w:cstheme="majorHAnsi"/>
              </w:rPr>
              <w:t>A4, K2</w:t>
            </w:r>
          </w:p>
        </w:tc>
      </w:tr>
      <w:tr w:rsidR="00BE1904" w:rsidRPr="00BE1904" w14:paraId="01B5D882" w14:textId="77777777">
        <w:tc>
          <w:tcPr>
            <w:tcW w:w="2880" w:type="dxa"/>
          </w:tcPr>
          <w:p w14:paraId="2785E89E" w14:textId="77777777" w:rsidR="00331DD9" w:rsidRPr="00BE1904" w:rsidRDefault="00000000">
            <w:pPr>
              <w:rPr>
                <w:rFonts w:asciiTheme="majorHAnsi" w:hAnsiTheme="majorHAnsi" w:cstheme="majorHAnsi"/>
              </w:rPr>
            </w:pPr>
            <w:r w:rsidRPr="00BE1904">
              <w:rPr>
                <w:rFonts w:asciiTheme="majorHAnsi" w:hAnsiTheme="majorHAnsi" w:cstheme="majorHAnsi"/>
              </w:rPr>
              <w:t>Proje Teslimi</w:t>
            </w:r>
          </w:p>
        </w:tc>
        <w:tc>
          <w:tcPr>
            <w:tcW w:w="2880" w:type="dxa"/>
          </w:tcPr>
          <w:p w14:paraId="5739B144" w14:textId="77777777" w:rsidR="00331DD9" w:rsidRPr="00BE1904" w:rsidRDefault="00000000">
            <w:pPr>
              <w:rPr>
                <w:rFonts w:asciiTheme="majorHAnsi" w:hAnsiTheme="majorHAnsi" w:cstheme="majorHAnsi"/>
              </w:rPr>
            </w:pPr>
            <w:r w:rsidRPr="00BE1904">
              <w:rPr>
                <w:rFonts w:asciiTheme="majorHAnsi" w:hAnsiTheme="majorHAnsi" w:cstheme="majorHAnsi"/>
              </w:rPr>
              <w:t>Seçilen bir sektör ya da sorunun analizine dayalı proje raporu</w:t>
            </w:r>
          </w:p>
        </w:tc>
        <w:tc>
          <w:tcPr>
            <w:tcW w:w="2880" w:type="dxa"/>
          </w:tcPr>
          <w:p w14:paraId="5B525C90" w14:textId="77777777" w:rsidR="00331DD9" w:rsidRPr="00BE1904" w:rsidRDefault="00000000">
            <w:pPr>
              <w:rPr>
                <w:rFonts w:asciiTheme="majorHAnsi" w:hAnsiTheme="majorHAnsi" w:cstheme="majorHAnsi"/>
              </w:rPr>
            </w:pPr>
            <w:r w:rsidRPr="00BE1904">
              <w:rPr>
                <w:rFonts w:asciiTheme="majorHAnsi" w:hAnsiTheme="majorHAnsi" w:cstheme="majorHAnsi"/>
              </w:rPr>
              <w:t>A4, V4</w:t>
            </w:r>
          </w:p>
        </w:tc>
      </w:tr>
      <w:tr w:rsidR="00BE1904" w:rsidRPr="00BE1904" w14:paraId="22910FCB" w14:textId="77777777">
        <w:tc>
          <w:tcPr>
            <w:tcW w:w="2880" w:type="dxa"/>
          </w:tcPr>
          <w:p w14:paraId="383F9EB0" w14:textId="77777777" w:rsidR="00331DD9" w:rsidRPr="00BE1904" w:rsidRDefault="00000000">
            <w:pPr>
              <w:rPr>
                <w:rFonts w:asciiTheme="majorHAnsi" w:hAnsiTheme="majorHAnsi" w:cstheme="majorHAnsi"/>
              </w:rPr>
            </w:pPr>
            <w:r w:rsidRPr="00BE1904">
              <w:rPr>
                <w:rFonts w:asciiTheme="majorHAnsi" w:hAnsiTheme="majorHAnsi" w:cstheme="majorHAnsi"/>
              </w:rPr>
              <w:t>Sunum + Q&amp;A</w:t>
            </w:r>
          </w:p>
        </w:tc>
        <w:tc>
          <w:tcPr>
            <w:tcW w:w="2880" w:type="dxa"/>
          </w:tcPr>
          <w:p w14:paraId="7BB786E6" w14:textId="77777777" w:rsidR="00331DD9" w:rsidRPr="00BE1904" w:rsidRDefault="00000000">
            <w:pPr>
              <w:rPr>
                <w:rFonts w:asciiTheme="majorHAnsi" w:hAnsiTheme="majorHAnsi" w:cstheme="majorHAnsi"/>
              </w:rPr>
            </w:pPr>
            <w:r w:rsidRPr="00BE1904">
              <w:rPr>
                <w:rFonts w:asciiTheme="majorHAnsi" w:hAnsiTheme="majorHAnsi" w:cstheme="majorHAnsi"/>
              </w:rPr>
              <w:t>Öğrencilerin kendi çözüm önerilerini gerekçelendirerek sunduğu uygulama</w:t>
            </w:r>
          </w:p>
        </w:tc>
        <w:tc>
          <w:tcPr>
            <w:tcW w:w="2880" w:type="dxa"/>
          </w:tcPr>
          <w:p w14:paraId="4ABF28E7" w14:textId="77777777" w:rsidR="00331DD9" w:rsidRPr="00BE1904" w:rsidRDefault="00000000">
            <w:pPr>
              <w:rPr>
                <w:rFonts w:asciiTheme="majorHAnsi" w:hAnsiTheme="majorHAnsi" w:cstheme="majorHAnsi"/>
              </w:rPr>
            </w:pPr>
            <w:r w:rsidRPr="00BE1904">
              <w:rPr>
                <w:rFonts w:asciiTheme="majorHAnsi" w:hAnsiTheme="majorHAnsi" w:cstheme="majorHAnsi"/>
              </w:rPr>
              <w:t>V2, V3</w:t>
            </w:r>
          </w:p>
        </w:tc>
      </w:tr>
      <w:tr w:rsidR="00BE1904" w:rsidRPr="00BE1904" w14:paraId="4350330C" w14:textId="77777777">
        <w:tc>
          <w:tcPr>
            <w:tcW w:w="2880" w:type="dxa"/>
          </w:tcPr>
          <w:p w14:paraId="3217AB79" w14:textId="77777777" w:rsidR="00331DD9" w:rsidRPr="00BE1904" w:rsidRDefault="00000000">
            <w:pPr>
              <w:rPr>
                <w:rFonts w:asciiTheme="majorHAnsi" w:hAnsiTheme="majorHAnsi" w:cstheme="majorHAnsi"/>
              </w:rPr>
            </w:pPr>
            <w:r w:rsidRPr="00BE1904">
              <w:rPr>
                <w:rFonts w:asciiTheme="majorHAnsi" w:hAnsiTheme="majorHAnsi" w:cstheme="majorHAnsi"/>
              </w:rPr>
              <w:t>Refleksiyon Formu</w:t>
            </w:r>
          </w:p>
        </w:tc>
        <w:tc>
          <w:tcPr>
            <w:tcW w:w="2880" w:type="dxa"/>
          </w:tcPr>
          <w:p w14:paraId="511A1ACC" w14:textId="77777777" w:rsidR="00331DD9" w:rsidRPr="00BE1904" w:rsidRDefault="00000000">
            <w:pPr>
              <w:rPr>
                <w:rFonts w:asciiTheme="majorHAnsi" w:hAnsiTheme="majorHAnsi" w:cstheme="majorHAnsi"/>
              </w:rPr>
            </w:pPr>
            <w:r w:rsidRPr="00BE1904">
              <w:rPr>
                <w:rFonts w:asciiTheme="majorHAnsi" w:hAnsiTheme="majorHAnsi" w:cstheme="majorHAnsi"/>
              </w:rPr>
              <w:t>Öğrencinin dersteki gelişim süreci üzerine öz değerlendirmesi</w:t>
            </w:r>
          </w:p>
        </w:tc>
        <w:tc>
          <w:tcPr>
            <w:tcW w:w="2880" w:type="dxa"/>
          </w:tcPr>
          <w:p w14:paraId="7182D5C7" w14:textId="77777777" w:rsidR="00331DD9" w:rsidRPr="00BE1904" w:rsidRDefault="00000000">
            <w:pPr>
              <w:rPr>
                <w:rFonts w:asciiTheme="majorHAnsi" w:hAnsiTheme="majorHAnsi" w:cstheme="majorHAnsi"/>
              </w:rPr>
            </w:pPr>
            <w:r w:rsidRPr="00BE1904">
              <w:rPr>
                <w:rFonts w:asciiTheme="majorHAnsi" w:hAnsiTheme="majorHAnsi" w:cstheme="majorHAnsi"/>
              </w:rPr>
              <w:t>V2</w:t>
            </w:r>
          </w:p>
        </w:tc>
      </w:tr>
    </w:tbl>
    <w:p w14:paraId="070C83C1" w14:textId="77777777" w:rsidR="00ED2E49" w:rsidRPr="00BE1904" w:rsidRDefault="00ED2E49">
      <w:pPr>
        <w:rPr>
          <w:rFonts w:asciiTheme="majorHAnsi" w:hAnsiTheme="majorHAnsi" w:cstheme="majorHAnsi"/>
        </w:rPr>
      </w:pPr>
    </w:p>
    <w:sectPr w:rsidR="00ED2E49" w:rsidRPr="00BE190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033924281">
    <w:abstractNumId w:val="8"/>
  </w:num>
  <w:num w:numId="2" w16cid:durableId="1695301649">
    <w:abstractNumId w:val="6"/>
  </w:num>
  <w:num w:numId="3" w16cid:durableId="2067292974">
    <w:abstractNumId w:val="5"/>
  </w:num>
  <w:num w:numId="4" w16cid:durableId="1228079180">
    <w:abstractNumId w:val="4"/>
  </w:num>
  <w:num w:numId="5" w16cid:durableId="1648625427">
    <w:abstractNumId w:val="7"/>
  </w:num>
  <w:num w:numId="6" w16cid:durableId="1037387601">
    <w:abstractNumId w:val="3"/>
  </w:num>
  <w:num w:numId="7" w16cid:durableId="1753433228">
    <w:abstractNumId w:val="2"/>
  </w:num>
  <w:num w:numId="8" w16cid:durableId="1964263107">
    <w:abstractNumId w:val="1"/>
  </w:num>
  <w:num w:numId="9" w16cid:durableId="120953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31DD9"/>
    <w:rsid w:val="008B426F"/>
    <w:rsid w:val="00AA1D8D"/>
    <w:rsid w:val="00B47730"/>
    <w:rsid w:val="00BE1904"/>
    <w:rsid w:val="00CB0664"/>
    <w:rsid w:val="00ED2E4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4BBF21"/>
  <w14:defaultImageDpi w14:val="300"/>
  <w15:docId w15:val="{A8BFA048-B49D-4D94-A518-FE87540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tr-TR"/>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Elif VARDAR SOLAK, ISU</cp:lastModifiedBy>
  <cp:revision>2</cp:revision>
  <dcterms:created xsi:type="dcterms:W3CDTF">2013-12-23T23:15:00Z</dcterms:created>
  <dcterms:modified xsi:type="dcterms:W3CDTF">2025-06-13T13:03:00Z</dcterms:modified>
  <cp:category/>
</cp:coreProperties>
</file>