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789F" w14:textId="0877C0F7" w:rsidR="00981EC3" w:rsidRPr="00CE0EC8" w:rsidRDefault="00000000">
      <w:pPr>
        <w:pStyle w:val="Balk1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 xml:space="preserve">İnsan ve Toplum Bilimleri Fakültesi – Öğrenen Üniversite </w:t>
      </w:r>
      <w:r w:rsidR="00B94573">
        <w:rPr>
          <w:rFonts w:cstheme="majorHAnsi"/>
          <w:color w:val="auto"/>
        </w:rPr>
        <w:t xml:space="preserve">Ders ve Ölçme Değerlendirme </w:t>
      </w:r>
      <w:r w:rsidRPr="00CE0EC8">
        <w:rPr>
          <w:rFonts w:cstheme="majorHAnsi"/>
          <w:color w:val="auto"/>
        </w:rPr>
        <w:t>Şablonu</w:t>
      </w:r>
    </w:p>
    <w:p w14:paraId="3EBA4022" w14:textId="77777777" w:rsidR="00981EC3" w:rsidRPr="00CE0EC8" w:rsidRDefault="00000000">
      <w:pPr>
        <w:pStyle w:val="Balk2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>1. Fakülte Profili ve Eğitim Aşamaları</w:t>
      </w:r>
    </w:p>
    <w:p w14:paraId="0A3B2010" w14:textId="567F318F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İnsan ve Toplum Bilimleri Fakültesi; psikoloji, sosyoloji, felsefe, tarih, antropoloji gibi alanlarda analitik düşünme, eleştirel sorgulama, etik değerlendirme ve toplumsal yapıların anlaşılmasına yönelik disiplinler</w:t>
      </w:r>
      <w:r w:rsidR="00CE0EC8">
        <w:rPr>
          <w:rFonts w:asciiTheme="majorHAnsi" w:hAnsiTheme="majorHAnsi" w:cstheme="majorHAnsi"/>
        </w:rPr>
        <w:t xml:space="preserve"> </w:t>
      </w:r>
      <w:r w:rsidRPr="00CE0EC8">
        <w:rPr>
          <w:rFonts w:asciiTheme="majorHAnsi" w:hAnsiTheme="majorHAnsi" w:cstheme="majorHAnsi"/>
        </w:rPr>
        <w:t>arası bir bakış açısını geliştirmeyi amaçlar. Öğrenciler, birey ve toplum ilişkisini analiz edebilecek teorik donanım ve uygulamalı değerlendirme araçlarıyla yetiştirilir.</w:t>
      </w:r>
    </w:p>
    <w:p w14:paraId="4EDEF83D" w14:textId="77777777" w:rsidR="00CE0EC8" w:rsidRPr="00CE0EC8" w:rsidRDefault="00CE0EC8" w:rsidP="00CE0EC8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İnsan ve Toplum Bilimleri Fakültesi müfredatı, öğrencilerin analitik düşünme, tarihsel farkındalık, etik değerlendirme ve toplumsal katılım yetkinliklerini kademeli olarak geliştirmeye odaklanır: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0EC8" w:rsidRPr="00CE0EC8" w14:paraId="751E429E" w14:textId="77777777" w:rsidTr="00FD278A">
        <w:tc>
          <w:tcPr>
            <w:tcW w:w="4320" w:type="dxa"/>
          </w:tcPr>
          <w:p w14:paraId="5AE60B35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Yıl</w:t>
            </w:r>
          </w:p>
        </w:tc>
        <w:tc>
          <w:tcPr>
            <w:tcW w:w="4320" w:type="dxa"/>
          </w:tcPr>
          <w:p w14:paraId="4648E24B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Odak Alanları</w:t>
            </w:r>
          </w:p>
        </w:tc>
      </w:tr>
      <w:tr w:rsidR="00CE0EC8" w:rsidRPr="00CE0EC8" w14:paraId="3700B07A" w14:textId="77777777" w:rsidTr="00FD278A">
        <w:tc>
          <w:tcPr>
            <w:tcW w:w="4320" w:type="dxa"/>
          </w:tcPr>
          <w:p w14:paraId="24EE8C67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1. Yıl</w:t>
            </w:r>
          </w:p>
        </w:tc>
        <w:tc>
          <w:tcPr>
            <w:tcW w:w="4320" w:type="dxa"/>
          </w:tcPr>
          <w:p w14:paraId="6E8D1F8F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Temel kuramsal bilgiler, eleştirel okuma ve düşünme becerileri, akademik yazma</w:t>
            </w:r>
          </w:p>
        </w:tc>
      </w:tr>
      <w:tr w:rsidR="00CE0EC8" w:rsidRPr="00CE0EC8" w14:paraId="099A2B52" w14:textId="77777777" w:rsidTr="00FD278A">
        <w:tc>
          <w:tcPr>
            <w:tcW w:w="4320" w:type="dxa"/>
          </w:tcPr>
          <w:p w14:paraId="307F1828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2. Yıl</w:t>
            </w:r>
          </w:p>
        </w:tc>
        <w:tc>
          <w:tcPr>
            <w:tcW w:w="4320" w:type="dxa"/>
          </w:tcPr>
          <w:p w14:paraId="16CE7639" w14:textId="689D0DAB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Disiplinler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E0EC8">
              <w:rPr>
                <w:rFonts w:asciiTheme="majorHAnsi" w:hAnsiTheme="majorHAnsi" w:cstheme="majorHAnsi"/>
              </w:rPr>
              <w:t>arası analiz, tarihsel-toplumsal bağlam kurma, etik tartışmalar</w:t>
            </w:r>
          </w:p>
        </w:tc>
      </w:tr>
      <w:tr w:rsidR="00CE0EC8" w:rsidRPr="00CE0EC8" w14:paraId="7528C98D" w14:textId="77777777" w:rsidTr="00FD278A">
        <w:tc>
          <w:tcPr>
            <w:tcW w:w="4320" w:type="dxa"/>
          </w:tcPr>
          <w:p w14:paraId="7A7CAE9E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3. Yıl</w:t>
            </w:r>
          </w:p>
        </w:tc>
        <w:tc>
          <w:tcPr>
            <w:tcW w:w="4320" w:type="dxa"/>
          </w:tcPr>
          <w:p w14:paraId="1C43EEB1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Alan uygulamaları, vaka temelli çözümleme, toplumsal meselelerin değerlendirilmesi</w:t>
            </w:r>
          </w:p>
        </w:tc>
      </w:tr>
      <w:tr w:rsidR="00CE0EC8" w:rsidRPr="00CE0EC8" w14:paraId="0CE2A7FC" w14:textId="77777777" w:rsidTr="00FD278A">
        <w:tc>
          <w:tcPr>
            <w:tcW w:w="4320" w:type="dxa"/>
          </w:tcPr>
          <w:p w14:paraId="38C90A7A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4. Yıl</w:t>
            </w:r>
          </w:p>
        </w:tc>
        <w:tc>
          <w:tcPr>
            <w:tcW w:w="4320" w:type="dxa"/>
          </w:tcPr>
          <w:p w14:paraId="13A3C5A9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Bağımsız araştırma, proje geliştirme, bireysel refleksiyon ve ileri düzey analiz</w:t>
            </w:r>
          </w:p>
        </w:tc>
      </w:tr>
    </w:tbl>
    <w:p w14:paraId="773F34F1" w14:textId="77777777" w:rsidR="00CE0EC8" w:rsidRPr="00CE0EC8" w:rsidRDefault="00CE0EC8">
      <w:pPr>
        <w:rPr>
          <w:rFonts w:asciiTheme="majorHAnsi" w:hAnsiTheme="majorHAnsi" w:cstheme="majorHAnsi"/>
        </w:rPr>
      </w:pPr>
    </w:p>
    <w:p w14:paraId="1949B2C6" w14:textId="77777777" w:rsidR="00981EC3" w:rsidRPr="00CE0EC8" w:rsidRDefault="00000000">
      <w:pPr>
        <w:pStyle w:val="Balk2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>2. Örnek Ders Alanları</w:t>
      </w:r>
    </w:p>
    <w:p w14:paraId="3B5C08CE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Psikolojik Danışmanlık İlkeleri</w:t>
      </w:r>
    </w:p>
    <w:p w14:paraId="54CAAD7D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Modern Sosyal Teoriler</w:t>
      </w:r>
    </w:p>
    <w:p w14:paraId="7E6E6867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Felsefi Düşünme ve Ahlak</w:t>
      </w:r>
    </w:p>
    <w:p w14:paraId="6CA82902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Tarihsel Yöntemler ve Kaynak Analizi</w:t>
      </w:r>
    </w:p>
    <w:p w14:paraId="0A3A19A8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İnsan Davranışı ve Toplum</w:t>
      </w:r>
    </w:p>
    <w:p w14:paraId="71F6F31B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Toplumsal Cinsiyet ve Kimlik</w:t>
      </w:r>
    </w:p>
    <w:p w14:paraId="29D9520A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Kültürel Antropoloji</w:t>
      </w:r>
    </w:p>
    <w:p w14:paraId="112D0D99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Bilimsel Araştırma Yöntemleri</w:t>
      </w:r>
    </w:p>
    <w:p w14:paraId="086F5065" w14:textId="77777777" w:rsidR="00981EC3" w:rsidRPr="00CE0EC8" w:rsidRDefault="00000000">
      <w:pPr>
        <w:pStyle w:val="Balk2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lastRenderedPageBreak/>
        <w:t>3. 40 Dakikalık Ders Yapısı (PSF Uyumlu)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0EC8" w:rsidRPr="00CE0EC8" w14:paraId="2ACC5758" w14:textId="77777777">
        <w:tc>
          <w:tcPr>
            <w:tcW w:w="2880" w:type="dxa"/>
          </w:tcPr>
          <w:p w14:paraId="316BF3CE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Aşama</w:t>
            </w:r>
          </w:p>
        </w:tc>
        <w:tc>
          <w:tcPr>
            <w:tcW w:w="2880" w:type="dxa"/>
          </w:tcPr>
          <w:p w14:paraId="1574F9C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Yöntem ve Açıklama</w:t>
            </w:r>
          </w:p>
        </w:tc>
        <w:tc>
          <w:tcPr>
            <w:tcW w:w="2880" w:type="dxa"/>
          </w:tcPr>
          <w:p w14:paraId="439E4BBD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CE0EC8" w:rsidRPr="00CE0EC8" w14:paraId="097643F1" w14:textId="77777777">
        <w:tc>
          <w:tcPr>
            <w:tcW w:w="2880" w:type="dxa"/>
          </w:tcPr>
          <w:p w14:paraId="7C3FA1F5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1. Giriş (5-7 dk)</w:t>
            </w:r>
          </w:p>
        </w:tc>
        <w:tc>
          <w:tcPr>
            <w:tcW w:w="2880" w:type="dxa"/>
          </w:tcPr>
          <w:p w14:paraId="30352FC9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Bir vaka, haber ya da tarihsel anekdotla ilgi ve bağlam oluşturma</w:t>
            </w:r>
          </w:p>
        </w:tc>
        <w:tc>
          <w:tcPr>
            <w:tcW w:w="2880" w:type="dxa"/>
          </w:tcPr>
          <w:p w14:paraId="03770E8F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A1, K1</w:t>
            </w:r>
          </w:p>
        </w:tc>
      </w:tr>
      <w:tr w:rsidR="00CE0EC8" w:rsidRPr="00CE0EC8" w14:paraId="1930E863" w14:textId="77777777">
        <w:tc>
          <w:tcPr>
            <w:tcW w:w="2880" w:type="dxa"/>
          </w:tcPr>
          <w:p w14:paraId="19192CAD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2. İçerik Aktarımı (10-15 dk)</w:t>
            </w:r>
          </w:p>
        </w:tc>
        <w:tc>
          <w:tcPr>
            <w:tcW w:w="2880" w:type="dxa"/>
          </w:tcPr>
          <w:p w14:paraId="75D39E3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Kuramsal çerçevenin açıklanması ve tarihsel/toplumsal bağlantılarla desteklenmesi</w:t>
            </w:r>
          </w:p>
        </w:tc>
        <w:tc>
          <w:tcPr>
            <w:tcW w:w="2880" w:type="dxa"/>
          </w:tcPr>
          <w:p w14:paraId="5268CA97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A2, K2</w:t>
            </w:r>
          </w:p>
        </w:tc>
      </w:tr>
      <w:tr w:rsidR="00CE0EC8" w:rsidRPr="00CE0EC8" w14:paraId="03475796" w14:textId="77777777">
        <w:tc>
          <w:tcPr>
            <w:tcW w:w="2880" w:type="dxa"/>
          </w:tcPr>
          <w:p w14:paraId="044FD62A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3. İnteraktif Uygulama (10-15 dk)</w:t>
            </w:r>
          </w:p>
        </w:tc>
        <w:tc>
          <w:tcPr>
            <w:tcW w:w="2880" w:type="dxa"/>
          </w:tcPr>
          <w:p w14:paraId="05D7C594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Vaka tartışması, etik analiz, grup çözümlemesi, düşünme şapkaları</w:t>
            </w:r>
          </w:p>
        </w:tc>
        <w:tc>
          <w:tcPr>
            <w:tcW w:w="2880" w:type="dxa"/>
          </w:tcPr>
          <w:p w14:paraId="41C37AB5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A3, K3, V1, V4</w:t>
            </w:r>
          </w:p>
        </w:tc>
      </w:tr>
      <w:tr w:rsidR="00CE0EC8" w:rsidRPr="00CE0EC8" w14:paraId="23EC4121" w14:textId="77777777">
        <w:tc>
          <w:tcPr>
            <w:tcW w:w="2880" w:type="dxa"/>
          </w:tcPr>
          <w:p w14:paraId="62F7C33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4. Kapanış (3-5 dk)</w:t>
            </w:r>
          </w:p>
        </w:tc>
        <w:tc>
          <w:tcPr>
            <w:tcW w:w="2880" w:type="dxa"/>
          </w:tcPr>
          <w:p w14:paraId="56084DBA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Kritik kavramların özeti, yazılı refleksiyon ya da kavramsal harita ödevi</w:t>
            </w:r>
          </w:p>
        </w:tc>
        <w:tc>
          <w:tcPr>
            <w:tcW w:w="2880" w:type="dxa"/>
          </w:tcPr>
          <w:p w14:paraId="179AAD04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A4, V2, V3</w:t>
            </w:r>
          </w:p>
        </w:tc>
      </w:tr>
    </w:tbl>
    <w:p w14:paraId="398B5E30" w14:textId="77777777" w:rsidR="00981EC3" w:rsidRPr="00CE0EC8" w:rsidRDefault="00000000">
      <w:pPr>
        <w:pStyle w:val="Balk2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>4. Ölçme-Değerlendirme Şablonu</w:t>
      </w:r>
    </w:p>
    <w:p w14:paraId="32A9310E" w14:textId="77777777" w:rsidR="00981EC3" w:rsidRPr="00CE0EC8" w:rsidRDefault="00000000">
      <w:pPr>
        <w:pStyle w:val="Balk3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>4.1 Dönem Başı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0EC8" w:rsidRPr="00CE0EC8" w14:paraId="6FC6948E" w14:textId="77777777">
        <w:tc>
          <w:tcPr>
            <w:tcW w:w="2880" w:type="dxa"/>
          </w:tcPr>
          <w:p w14:paraId="1FCBA2DB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62336AF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699AB960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CE0EC8" w:rsidRPr="00CE0EC8" w14:paraId="6BE56292" w14:textId="77777777">
        <w:tc>
          <w:tcPr>
            <w:tcW w:w="2880" w:type="dxa"/>
          </w:tcPr>
          <w:p w14:paraId="303DEF04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Ön Bilgi Ölçeği</w:t>
            </w:r>
          </w:p>
        </w:tc>
        <w:tc>
          <w:tcPr>
            <w:tcW w:w="2880" w:type="dxa"/>
          </w:tcPr>
          <w:p w14:paraId="530747CA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Temel kuramsal bilgileri ölçmek üzere kısa anket ya da açık uçlu sorular</w:t>
            </w:r>
          </w:p>
        </w:tc>
        <w:tc>
          <w:tcPr>
            <w:tcW w:w="2880" w:type="dxa"/>
          </w:tcPr>
          <w:p w14:paraId="5959FA55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A1, K1</w:t>
            </w:r>
          </w:p>
        </w:tc>
      </w:tr>
      <w:tr w:rsidR="00CE0EC8" w:rsidRPr="00CE0EC8" w14:paraId="173BD8A9" w14:textId="77777777">
        <w:tc>
          <w:tcPr>
            <w:tcW w:w="2880" w:type="dxa"/>
          </w:tcPr>
          <w:p w14:paraId="5A03771E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Kavramsal Günlük</w:t>
            </w:r>
          </w:p>
        </w:tc>
        <w:tc>
          <w:tcPr>
            <w:tcW w:w="2880" w:type="dxa"/>
          </w:tcPr>
          <w:p w14:paraId="51FDB24F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Öğrencinin toplumsal bir konuya dair düşüncelerini yazılı ifade etmesi</w:t>
            </w:r>
          </w:p>
        </w:tc>
        <w:tc>
          <w:tcPr>
            <w:tcW w:w="2880" w:type="dxa"/>
          </w:tcPr>
          <w:p w14:paraId="0CAE569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V2</w:t>
            </w:r>
          </w:p>
        </w:tc>
      </w:tr>
    </w:tbl>
    <w:p w14:paraId="6DF39905" w14:textId="77777777" w:rsidR="00981EC3" w:rsidRPr="00CE0EC8" w:rsidRDefault="00000000">
      <w:pPr>
        <w:pStyle w:val="Balk3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>4.2 Dönem Boyunca (Formatif)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0EC8" w:rsidRPr="00CE0EC8" w14:paraId="0716A16E" w14:textId="77777777">
        <w:tc>
          <w:tcPr>
            <w:tcW w:w="2880" w:type="dxa"/>
          </w:tcPr>
          <w:p w14:paraId="3542358D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480D28E1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3BE62498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CE0EC8" w:rsidRPr="00CE0EC8" w14:paraId="557ABE44" w14:textId="77777777">
        <w:tc>
          <w:tcPr>
            <w:tcW w:w="2880" w:type="dxa"/>
          </w:tcPr>
          <w:p w14:paraId="0A3BB40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Etik Dilemma Atölyesi</w:t>
            </w:r>
          </w:p>
        </w:tc>
        <w:tc>
          <w:tcPr>
            <w:tcW w:w="2880" w:type="dxa"/>
          </w:tcPr>
          <w:p w14:paraId="2F75694C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Çelişkili bir karar senaryosu üzerinden grup tartışması ve çözümleme</w:t>
            </w:r>
          </w:p>
        </w:tc>
        <w:tc>
          <w:tcPr>
            <w:tcW w:w="2880" w:type="dxa"/>
          </w:tcPr>
          <w:p w14:paraId="465567C5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V1, V3, V4</w:t>
            </w:r>
          </w:p>
        </w:tc>
      </w:tr>
      <w:tr w:rsidR="00CE0EC8" w:rsidRPr="00CE0EC8" w14:paraId="603B1BD3" w14:textId="77777777">
        <w:tc>
          <w:tcPr>
            <w:tcW w:w="2880" w:type="dxa"/>
          </w:tcPr>
          <w:p w14:paraId="60E21E67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Mini Sunum – Teori Uygulaması</w:t>
            </w:r>
          </w:p>
        </w:tc>
        <w:tc>
          <w:tcPr>
            <w:tcW w:w="2880" w:type="dxa"/>
          </w:tcPr>
          <w:p w14:paraId="5DB53E3E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Bir teorinin gerçek yaşam senaryosuna uygulanması üzerine bireysel sunum</w:t>
            </w:r>
          </w:p>
        </w:tc>
        <w:tc>
          <w:tcPr>
            <w:tcW w:w="2880" w:type="dxa"/>
          </w:tcPr>
          <w:p w14:paraId="0D21AEC9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A3, K3</w:t>
            </w:r>
          </w:p>
        </w:tc>
      </w:tr>
      <w:tr w:rsidR="00CE0EC8" w:rsidRPr="00CE0EC8" w14:paraId="566A64BB" w14:textId="77777777">
        <w:tc>
          <w:tcPr>
            <w:tcW w:w="2880" w:type="dxa"/>
          </w:tcPr>
          <w:p w14:paraId="56A76071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lastRenderedPageBreak/>
              <w:t>Kavram Haritası Teslimi</w:t>
            </w:r>
          </w:p>
        </w:tc>
        <w:tc>
          <w:tcPr>
            <w:tcW w:w="2880" w:type="dxa"/>
          </w:tcPr>
          <w:p w14:paraId="6E2BB361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Haftalık temel kavramlar arası ilişkilerin görsel düzenlemesi</w:t>
            </w:r>
          </w:p>
        </w:tc>
        <w:tc>
          <w:tcPr>
            <w:tcW w:w="2880" w:type="dxa"/>
          </w:tcPr>
          <w:p w14:paraId="1D8D7266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K2, V2</w:t>
            </w:r>
          </w:p>
        </w:tc>
      </w:tr>
      <w:tr w:rsidR="00CE0EC8" w:rsidRPr="00CE0EC8" w14:paraId="325E8AE0" w14:textId="77777777">
        <w:tc>
          <w:tcPr>
            <w:tcW w:w="2880" w:type="dxa"/>
          </w:tcPr>
          <w:p w14:paraId="4AA7442E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Yansıtıcı Günlük</w:t>
            </w:r>
          </w:p>
        </w:tc>
        <w:tc>
          <w:tcPr>
            <w:tcW w:w="2880" w:type="dxa"/>
          </w:tcPr>
          <w:p w14:paraId="0DEF8848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Bireyin ders içeriğiyle ilişkili kişisel farkındalık ve değişim deneyimi</w:t>
            </w:r>
          </w:p>
        </w:tc>
        <w:tc>
          <w:tcPr>
            <w:tcW w:w="2880" w:type="dxa"/>
          </w:tcPr>
          <w:p w14:paraId="394BF764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V2, V3</w:t>
            </w:r>
          </w:p>
        </w:tc>
      </w:tr>
    </w:tbl>
    <w:p w14:paraId="70027B27" w14:textId="77777777" w:rsidR="00981EC3" w:rsidRPr="00CE0EC8" w:rsidRDefault="00000000">
      <w:pPr>
        <w:pStyle w:val="Balk3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>4.3 Dönem Sonu (Sümatif)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E0EC8" w:rsidRPr="00CE0EC8" w14:paraId="34766390" w14:textId="77777777">
        <w:tc>
          <w:tcPr>
            <w:tcW w:w="2880" w:type="dxa"/>
          </w:tcPr>
          <w:p w14:paraId="2A3B87D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48D6587B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620D54AD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CE0EC8" w:rsidRPr="00CE0EC8" w14:paraId="538B66E4" w14:textId="77777777">
        <w:tc>
          <w:tcPr>
            <w:tcW w:w="2880" w:type="dxa"/>
          </w:tcPr>
          <w:p w14:paraId="3CD668AC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Final Yazılı Sınavı</w:t>
            </w:r>
          </w:p>
        </w:tc>
        <w:tc>
          <w:tcPr>
            <w:tcW w:w="2880" w:type="dxa"/>
          </w:tcPr>
          <w:p w14:paraId="087A74C4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Teorik bilgi + örnek vaka analizleri ile harmanlanmış essay/soru yanıtları</w:t>
            </w:r>
          </w:p>
        </w:tc>
        <w:tc>
          <w:tcPr>
            <w:tcW w:w="2880" w:type="dxa"/>
          </w:tcPr>
          <w:p w14:paraId="5CDE345B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A4, K2</w:t>
            </w:r>
          </w:p>
        </w:tc>
      </w:tr>
      <w:tr w:rsidR="00CE0EC8" w:rsidRPr="00CE0EC8" w14:paraId="1B1E41FE" w14:textId="77777777">
        <w:tc>
          <w:tcPr>
            <w:tcW w:w="2880" w:type="dxa"/>
          </w:tcPr>
          <w:p w14:paraId="25F71EE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Toplumsal Proje Ödevi</w:t>
            </w:r>
          </w:p>
        </w:tc>
        <w:tc>
          <w:tcPr>
            <w:tcW w:w="2880" w:type="dxa"/>
          </w:tcPr>
          <w:p w14:paraId="146886B7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Seçilen toplumsal konuya yönelik çözüm önerisi sunan proje ya da kampanya</w:t>
            </w:r>
          </w:p>
        </w:tc>
        <w:tc>
          <w:tcPr>
            <w:tcW w:w="2880" w:type="dxa"/>
          </w:tcPr>
          <w:p w14:paraId="0904E051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A4, V1, V4</w:t>
            </w:r>
          </w:p>
        </w:tc>
      </w:tr>
      <w:tr w:rsidR="00CE0EC8" w:rsidRPr="00CE0EC8" w14:paraId="397574C5" w14:textId="77777777">
        <w:tc>
          <w:tcPr>
            <w:tcW w:w="2880" w:type="dxa"/>
          </w:tcPr>
          <w:p w14:paraId="72D67A72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Grup Değerlendirme Sunumu</w:t>
            </w:r>
          </w:p>
        </w:tc>
        <w:tc>
          <w:tcPr>
            <w:tcW w:w="2880" w:type="dxa"/>
          </w:tcPr>
          <w:p w14:paraId="29246B11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Kavram veya vaka temelli çözüm önerisinin sözlü sunumu</w:t>
            </w:r>
          </w:p>
        </w:tc>
        <w:tc>
          <w:tcPr>
            <w:tcW w:w="2880" w:type="dxa"/>
          </w:tcPr>
          <w:p w14:paraId="752C2431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V2, V3</w:t>
            </w:r>
          </w:p>
        </w:tc>
      </w:tr>
      <w:tr w:rsidR="00CE0EC8" w:rsidRPr="00CE0EC8" w14:paraId="67C850AF" w14:textId="77777777">
        <w:tc>
          <w:tcPr>
            <w:tcW w:w="2880" w:type="dxa"/>
          </w:tcPr>
          <w:p w14:paraId="6A0D84E7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Refleksiyon Raporu</w:t>
            </w:r>
          </w:p>
        </w:tc>
        <w:tc>
          <w:tcPr>
            <w:tcW w:w="2880" w:type="dxa"/>
          </w:tcPr>
          <w:p w14:paraId="23B07BDE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Ders boyunca öğrenilenlerin bireysel yorumlanması ve duyuşsal gelişim çıktıları</w:t>
            </w:r>
          </w:p>
        </w:tc>
        <w:tc>
          <w:tcPr>
            <w:tcW w:w="2880" w:type="dxa"/>
          </w:tcPr>
          <w:p w14:paraId="448CC758" w14:textId="77777777" w:rsidR="00981EC3" w:rsidRPr="00CE0EC8" w:rsidRDefault="00000000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V2, V4</w:t>
            </w:r>
          </w:p>
        </w:tc>
      </w:tr>
    </w:tbl>
    <w:p w14:paraId="56D5664E" w14:textId="4AA906C2" w:rsidR="00CE0EC8" w:rsidRPr="00CE0EC8" w:rsidRDefault="00CE0EC8">
      <w:pPr>
        <w:pStyle w:val="Balk2"/>
        <w:rPr>
          <w:rFonts w:cstheme="majorHAnsi"/>
          <w:color w:val="auto"/>
          <w:sz w:val="22"/>
          <w:szCs w:val="22"/>
        </w:rPr>
      </w:pPr>
      <w:r w:rsidRPr="00CE0EC8">
        <w:rPr>
          <w:rFonts w:cstheme="majorHAnsi"/>
          <w:color w:val="auto"/>
          <w:sz w:val="22"/>
          <w:szCs w:val="22"/>
        </w:rPr>
        <w:t>(*Refleksiyon Raporu 5’li Skala Rubrik örneği aşağıda verilmiştir.)</w:t>
      </w:r>
    </w:p>
    <w:p w14:paraId="0ACC41FD" w14:textId="416B9239" w:rsidR="00981EC3" w:rsidRPr="00CE0EC8" w:rsidRDefault="00000000">
      <w:pPr>
        <w:pStyle w:val="Balk2"/>
        <w:rPr>
          <w:rFonts w:cstheme="majorHAnsi"/>
          <w:color w:val="auto"/>
        </w:rPr>
      </w:pPr>
      <w:r w:rsidRPr="00CE0EC8">
        <w:rPr>
          <w:rFonts w:cstheme="majorHAnsi"/>
          <w:color w:val="auto"/>
        </w:rPr>
        <w:t>5. Ek Tavsiyeler</w:t>
      </w:r>
    </w:p>
    <w:p w14:paraId="590C366A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Tartışma temelli uygulamalar, öğrencinin analitik ve etik düşünme becerilerini geliştirir.</w:t>
      </w:r>
    </w:p>
    <w:p w14:paraId="4490607E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Öğrencilerin kişisel yorum ve değerlendirmelerine alan tanımak, akademik katılımı artırır.</w:t>
      </w:r>
    </w:p>
    <w:p w14:paraId="71D28F65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Görsel araçlar (kavram haritası, infografik vb.) anlamayı derinleştirir.</w:t>
      </w:r>
    </w:p>
    <w:p w14:paraId="35D41CCA" w14:textId="77777777" w:rsidR="00981EC3" w:rsidRPr="00CE0EC8" w:rsidRDefault="00000000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• Yansıtıcı yazım, bireysel öğrenme sorumluluğunu teşvik eder.</w:t>
      </w:r>
    </w:p>
    <w:p w14:paraId="228C7D43" w14:textId="77777777" w:rsidR="00CE0EC8" w:rsidRPr="00CE0EC8" w:rsidRDefault="00CE0EC8">
      <w:pPr>
        <w:rPr>
          <w:rFonts w:asciiTheme="majorHAnsi" w:hAnsiTheme="majorHAnsi" w:cstheme="majorHAnsi"/>
        </w:rPr>
      </w:pPr>
    </w:p>
    <w:p w14:paraId="72020455" w14:textId="77777777" w:rsidR="00CE0EC8" w:rsidRPr="00CE0EC8" w:rsidRDefault="00CE0EC8">
      <w:pPr>
        <w:rPr>
          <w:rFonts w:asciiTheme="majorHAnsi" w:hAnsiTheme="majorHAnsi" w:cstheme="majorHAnsi"/>
        </w:rPr>
      </w:pPr>
    </w:p>
    <w:p w14:paraId="3E8003A7" w14:textId="77777777" w:rsidR="00CE0EC8" w:rsidRPr="00CE0EC8" w:rsidRDefault="00CE0EC8">
      <w:pPr>
        <w:rPr>
          <w:rFonts w:asciiTheme="majorHAnsi" w:hAnsiTheme="majorHAnsi" w:cstheme="majorHAnsi"/>
        </w:rPr>
      </w:pPr>
    </w:p>
    <w:p w14:paraId="6A65D62E" w14:textId="77777777" w:rsidR="00CE0EC8" w:rsidRPr="00CE0EC8" w:rsidRDefault="00CE0EC8">
      <w:pPr>
        <w:rPr>
          <w:rFonts w:asciiTheme="majorHAnsi" w:hAnsiTheme="majorHAnsi" w:cstheme="majorHAnsi"/>
        </w:rPr>
      </w:pPr>
    </w:p>
    <w:p w14:paraId="572196F1" w14:textId="0CF328BD" w:rsidR="00CE0EC8" w:rsidRPr="00CE0EC8" w:rsidRDefault="00CE0EC8" w:rsidP="00CE0EC8">
      <w:pPr>
        <w:rPr>
          <w:rFonts w:asciiTheme="majorHAnsi" w:hAnsiTheme="majorHAnsi" w:cstheme="majorHAnsi"/>
          <w:b/>
          <w:bCs/>
        </w:rPr>
      </w:pPr>
      <w:r w:rsidRPr="00CE0EC8">
        <w:rPr>
          <w:rFonts w:asciiTheme="majorHAnsi" w:hAnsiTheme="majorHAnsi" w:cstheme="majorHAnsi"/>
          <w:b/>
          <w:bCs/>
        </w:rPr>
        <w:lastRenderedPageBreak/>
        <w:t>*Refleksiyon Raporu – 5’li Skala Değerlendirme Rubriği Örneği</w:t>
      </w:r>
    </w:p>
    <w:p w14:paraId="3EA87517" w14:textId="77777777" w:rsidR="00CE0EC8" w:rsidRPr="00CE0EC8" w:rsidRDefault="00CE0EC8" w:rsidP="00CE0EC8">
      <w:pPr>
        <w:rPr>
          <w:rFonts w:asciiTheme="majorHAnsi" w:hAnsiTheme="majorHAnsi" w:cstheme="majorHAnsi"/>
        </w:rPr>
      </w:pPr>
      <w:r w:rsidRPr="00CE0EC8">
        <w:rPr>
          <w:rFonts w:asciiTheme="majorHAnsi" w:hAnsiTheme="majorHAnsi" w:cstheme="majorHAnsi"/>
        </w:rPr>
        <w:t>Aşağıdaki rubrik, İnsan ve Toplum Bilimleri Fakültesi öğrencilerinin dönem sonu refleksiyon raporlarını değerlendirirken kullanılabilir. Her kriter 1 (Geliştirilmeli) ile 5 (Çok İyi) arasında puanlanır.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5"/>
        <w:gridCol w:w="1492"/>
        <w:gridCol w:w="1327"/>
        <w:gridCol w:w="1304"/>
        <w:gridCol w:w="1148"/>
        <w:gridCol w:w="1240"/>
        <w:gridCol w:w="1240"/>
      </w:tblGrid>
      <w:tr w:rsidR="00CE0EC8" w:rsidRPr="00CE0EC8" w14:paraId="03596121" w14:textId="77777777" w:rsidTr="00FD278A">
        <w:tc>
          <w:tcPr>
            <w:tcW w:w="1234" w:type="dxa"/>
          </w:tcPr>
          <w:p w14:paraId="5FA0CF8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Kriter</w:t>
            </w:r>
          </w:p>
        </w:tc>
        <w:tc>
          <w:tcPr>
            <w:tcW w:w="1234" w:type="dxa"/>
          </w:tcPr>
          <w:p w14:paraId="3745E4D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1234" w:type="dxa"/>
          </w:tcPr>
          <w:p w14:paraId="0F6865BF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34" w:type="dxa"/>
          </w:tcPr>
          <w:p w14:paraId="331403DD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34" w:type="dxa"/>
          </w:tcPr>
          <w:p w14:paraId="21E506F6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34" w:type="dxa"/>
          </w:tcPr>
          <w:p w14:paraId="6A48BE6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34" w:type="dxa"/>
          </w:tcPr>
          <w:p w14:paraId="03BCF6EC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5</w:t>
            </w:r>
          </w:p>
        </w:tc>
      </w:tr>
      <w:tr w:rsidR="00CE0EC8" w:rsidRPr="00CE0EC8" w14:paraId="4EAC8365" w14:textId="77777777" w:rsidTr="00FD278A">
        <w:tc>
          <w:tcPr>
            <w:tcW w:w="1234" w:type="dxa"/>
          </w:tcPr>
          <w:p w14:paraId="16EFD49B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Kavramsal Derinlik</w:t>
            </w:r>
          </w:p>
        </w:tc>
        <w:tc>
          <w:tcPr>
            <w:tcW w:w="1234" w:type="dxa"/>
          </w:tcPr>
          <w:p w14:paraId="09BBF8D5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Teorik kavramların anlamı, kapsamı ve bağlantılarının doğru aktarımı</w:t>
            </w:r>
          </w:p>
        </w:tc>
        <w:tc>
          <w:tcPr>
            <w:tcW w:w="1234" w:type="dxa"/>
          </w:tcPr>
          <w:p w14:paraId="0B45B18A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Yetersiz – Beklenen kriterleri karşılamıyor, ciddi kavramsal veya anlatımsal eksiklikler var.</w:t>
            </w:r>
          </w:p>
        </w:tc>
        <w:tc>
          <w:tcPr>
            <w:tcW w:w="1234" w:type="dxa"/>
          </w:tcPr>
          <w:p w14:paraId="0BB8AA6B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Geliştirilmeli – Bazı temel noktalar var, ancak açıklama eksik veya yüzeysel.</w:t>
            </w:r>
          </w:p>
        </w:tc>
        <w:tc>
          <w:tcPr>
            <w:tcW w:w="1234" w:type="dxa"/>
          </w:tcPr>
          <w:p w14:paraId="466E6F96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Orta – Konunun ana hatlarına değinilmiş, fakat daha derinlikli analiz eksik.</w:t>
            </w:r>
          </w:p>
        </w:tc>
        <w:tc>
          <w:tcPr>
            <w:tcW w:w="1234" w:type="dxa"/>
          </w:tcPr>
          <w:p w14:paraId="15BBA77C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İyi – Kriter büyük ölçüde karşılanmış, analiz ve bağlantılar anlamlı.</w:t>
            </w:r>
          </w:p>
        </w:tc>
        <w:tc>
          <w:tcPr>
            <w:tcW w:w="1234" w:type="dxa"/>
          </w:tcPr>
          <w:p w14:paraId="5B14F94A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Çok İyi – Kriter tamamen karşılanmış, güçlü analiz ve bütünlük içinde sunulmuş.</w:t>
            </w:r>
          </w:p>
        </w:tc>
      </w:tr>
      <w:tr w:rsidR="00CE0EC8" w:rsidRPr="00CE0EC8" w14:paraId="524F4DB6" w14:textId="77777777" w:rsidTr="00FD278A">
        <w:tc>
          <w:tcPr>
            <w:tcW w:w="1234" w:type="dxa"/>
          </w:tcPr>
          <w:p w14:paraId="4B3988AA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Kişisel Bağlantı</w:t>
            </w:r>
          </w:p>
        </w:tc>
        <w:tc>
          <w:tcPr>
            <w:tcW w:w="1234" w:type="dxa"/>
          </w:tcPr>
          <w:p w14:paraId="793CCCD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Konuya bireysel yaklaşım, öz farkındalık ve deneyim aktarımı</w:t>
            </w:r>
          </w:p>
        </w:tc>
        <w:tc>
          <w:tcPr>
            <w:tcW w:w="1234" w:type="dxa"/>
          </w:tcPr>
          <w:p w14:paraId="2C8AD083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Yetersiz – Beklenen kriterleri karşılamıyor, ciddi kavramsal veya anlatımsal eksiklikler var.</w:t>
            </w:r>
          </w:p>
        </w:tc>
        <w:tc>
          <w:tcPr>
            <w:tcW w:w="1234" w:type="dxa"/>
          </w:tcPr>
          <w:p w14:paraId="646DEFDA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Geliştirilmeli – Bazı temel noktalar var, ancak açıklama eksik veya yüzeysel.</w:t>
            </w:r>
          </w:p>
        </w:tc>
        <w:tc>
          <w:tcPr>
            <w:tcW w:w="1234" w:type="dxa"/>
          </w:tcPr>
          <w:p w14:paraId="68977C39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Orta – Konunun ana hatlarına değinilmiş, fakat daha derinlikli analiz eksik.</w:t>
            </w:r>
          </w:p>
        </w:tc>
        <w:tc>
          <w:tcPr>
            <w:tcW w:w="1234" w:type="dxa"/>
          </w:tcPr>
          <w:p w14:paraId="1685847B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İyi – Kriter büyük ölçüde karşılanmış, analiz ve bağlantılar anlamlı.</w:t>
            </w:r>
          </w:p>
        </w:tc>
        <w:tc>
          <w:tcPr>
            <w:tcW w:w="1234" w:type="dxa"/>
          </w:tcPr>
          <w:p w14:paraId="1B381A22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Çok İyi – Kriter tamamen karşılanmış, güçlü analiz ve bütünlük içinde sunulmuş.</w:t>
            </w:r>
          </w:p>
        </w:tc>
      </w:tr>
      <w:tr w:rsidR="00CE0EC8" w:rsidRPr="00CE0EC8" w14:paraId="68FA2418" w14:textId="77777777" w:rsidTr="00FD278A">
        <w:tc>
          <w:tcPr>
            <w:tcW w:w="1234" w:type="dxa"/>
          </w:tcPr>
          <w:p w14:paraId="47652445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Eleştirel Bakış</w:t>
            </w:r>
          </w:p>
        </w:tc>
        <w:tc>
          <w:tcPr>
            <w:tcW w:w="1234" w:type="dxa"/>
          </w:tcPr>
          <w:p w14:paraId="0E2D4D27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Kendi öğrenme sürecini sorgulama ve yapıcı değerlendirme</w:t>
            </w:r>
          </w:p>
        </w:tc>
        <w:tc>
          <w:tcPr>
            <w:tcW w:w="1234" w:type="dxa"/>
          </w:tcPr>
          <w:p w14:paraId="7AF57BB9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Yetersiz – Beklenen kriterleri karşılamıyor, ciddi kavramsal veya anlatımsal eksiklikler var.</w:t>
            </w:r>
          </w:p>
        </w:tc>
        <w:tc>
          <w:tcPr>
            <w:tcW w:w="1234" w:type="dxa"/>
          </w:tcPr>
          <w:p w14:paraId="36986F01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Geliştirilmeli – Bazı temel noktalar var, ancak açıklama eksik veya yüzeysel.</w:t>
            </w:r>
          </w:p>
        </w:tc>
        <w:tc>
          <w:tcPr>
            <w:tcW w:w="1234" w:type="dxa"/>
          </w:tcPr>
          <w:p w14:paraId="10E74A8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Orta – Konunun ana hatlarına değinilmiş, fakat daha derinlikli analiz eksik.</w:t>
            </w:r>
          </w:p>
        </w:tc>
        <w:tc>
          <w:tcPr>
            <w:tcW w:w="1234" w:type="dxa"/>
          </w:tcPr>
          <w:p w14:paraId="14225291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İyi – Kriter büyük ölçüde karşılanmış, analiz ve bağlantılar anlamlı.</w:t>
            </w:r>
          </w:p>
        </w:tc>
        <w:tc>
          <w:tcPr>
            <w:tcW w:w="1234" w:type="dxa"/>
          </w:tcPr>
          <w:p w14:paraId="03C6496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Çok İyi – Kriter tamamen karşılanmış, güçlü analiz ve bütünlük içinde sunulmuş.</w:t>
            </w:r>
          </w:p>
        </w:tc>
      </w:tr>
      <w:tr w:rsidR="00CE0EC8" w:rsidRPr="00CE0EC8" w14:paraId="24AB5CCE" w14:textId="77777777" w:rsidTr="00FD278A">
        <w:tc>
          <w:tcPr>
            <w:tcW w:w="1234" w:type="dxa"/>
          </w:tcPr>
          <w:p w14:paraId="5F479159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Etik Duyarlılık</w:t>
            </w:r>
          </w:p>
        </w:tc>
        <w:tc>
          <w:tcPr>
            <w:tcW w:w="1234" w:type="dxa"/>
          </w:tcPr>
          <w:p w14:paraId="579FDAFF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 xml:space="preserve">Toplumsal meselelere ve değerlere </w:t>
            </w:r>
            <w:r w:rsidRPr="00CE0EC8">
              <w:rPr>
                <w:rFonts w:asciiTheme="majorHAnsi" w:hAnsiTheme="majorHAnsi" w:cstheme="majorHAnsi"/>
              </w:rPr>
              <w:lastRenderedPageBreak/>
              <w:t>duyarlı yaklaşım sergileme</w:t>
            </w:r>
          </w:p>
        </w:tc>
        <w:tc>
          <w:tcPr>
            <w:tcW w:w="1234" w:type="dxa"/>
          </w:tcPr>
          <w:p w14:paraId="2AA15669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lastRenderedPageBreak/>
              <w:t xml:space="preserve">Yetersiz – Beklenen kriterleri </w:t>
            </w:r>
            <w:r w:rsidRPr="00CE0EC8">
              <w:rPr>
                <w:rFonts w:asciiTheme="majorHAnsi" w:hAnsiTheme="majorHAnsi" w:cstheme="majorHAnsi"/>
              </w:rPr>
              <w:lastRenderedPageBreak/>
              <w:t>karşılamıyor, ciddi kavramsal veya anlatımsal eksiklikler var.</w:t>
            </w:r>
          </w:p>
        </w:tc>
        <w:tc>
          <w:tcPr>
            <w:tcW w:w="1234" w:type="dxa"/>
          </w:tcPr>
          <w:p w14:paraId="0A7CB198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lastRenderedPageBreak/>
              <w:t xml:space="preserve">Geliştirilmeli – Bazı temel </w:t>
            </w:r>
            <w:r w:rsidRPr="00CE0EC8">
              <w:rPr>
                <w:rFonts w:asciiTheme="majorHAnsi" w:hAnsiTheme="majorHAnsi" w:cstheme="majorHAnsi"/>
              </w:rPr>
              <w:lastRenderedPageBreak/>
              <w:t>noktalar var, ancak açıklama eksik veya yüzeysel.</w:t>
            </w:r>
          </w:p>
        </w:tc>
        <w:tc>
          <w:tcPr>
            <w:tcW w:w="1234" w:type="dxa"/>
          </w:tcPr>
          <w:p w14:paraId="6CB5D79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lastRenderedPageBreak/>
              <w:t xml:space="preserve">Orta – Konunun ana </w:t>
            </w:r>
            <w:r w:rsidRPr="00CE0EC8">
              <w:rPr>
                <w:rFonts w:asciiTheme="majorHAnsi" w:hAnsiTheme="majorHAnsi" w:cstheme="majorHAnsi"/>
              </w:rPr>
              <w:lastRenderedPageBreak/>
              <w:t>hatlarına değinilmiş, fakat daha derinlikli analiz eksik.</w:t>
            </w:r>
          </w:p>
        </w:tc>
        <w:tc>
          <w:tcPr>
            <w:tcW w:w="1234" w:type="dxa"/>
          </w:tcPr>
          <w:p w14:paraId="171C2DEC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lastRenderedPageBreak/>
              <w:t xml:space="preserve">İyi – Kriter büyük ölçüde </w:t>
            </w:r>
            <w:r w:rsidRPr="00CE0EC8">
              <w:rPr>
                <w:rFonts w:asciiTheme="majorHAnsi" w:hAnsiTheme="majorHAnsi" w:cstheme="majorHAnsi"/>
              </w:rPr>
              <w:lastRenderedPageBreak/>
              <w:t>karşılanmış, analiz ve bağlantılar anlamlı.</w:t>
            </w:r>
          </w:p>
        </w:tc>
        <w:tc>
          <w:tcPr>
            <w:tcW w:w="1234" w:type="dxa"/>
          </w:tcPr>
          <w:p w14:paraId="2F1A729A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lastRenderedPageBreak/>
              <w:t xml:space="preserve">Çok İyi – Kriter tamamen </w:t>
            </w:r>
            <w:r w:rsidRPr="00CE0EC8">
              <w:rPr>
                <w:rFonts w:asciiTheme="majorHAnsi" w:hAnsiTheme="majorHAnsi" w:cstheme="majorHAnsi"/>
              </w:rPr>
              <w:lastRenderedPageBreak/>
              <w:t>karşılanmış, güçlü analiz ve bütünlük içinde sunulmuş.</w:t>
            </w:r>
          </w:p>
        </w:tc>
      </w:tr>
      <w:tr w:rsidR="00CE0EC8" w:rsidRPr="00CE0EC8" w14:paraId="3A56202E" w14:textId="77777777" w:rsidTr="00FD278A">
        <w:tc>
          <w:tcPr>
            <w:tcW w:w="1234" w:type="dxa"/>
          </w:tcPr>
          <w:p w14:paraId="5D142306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lastRenderedPageBreak/>
              <w:t>Yazım ve İfade</w:t>
            </w:r>
          </w:p>
        </w:tc>
        <w:tc>
          <w:tcPr>
            <w:tcW w:w="1234" w:type="dxa"/>
          </w:tcPr>
          <w:p w14:paraId="6890955D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Akademik yazı dili, yapılandırma ve anlatım netliği</w:t>
            </w:r>
          </w:p>
        </w:tc>
        <w:tc>
          <w:tcPr>
            <w:tcW w:w="1234" w:type="dxa"/>
          </w:tcPr>
          <w:p w14:paraId="0DBEF81D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Yetersiz – Beklenen kriterleri karşılamıyor, ciddi kavramsal veya anlatımsal eksiklikler var.</w:t>
            </w:r>
          </w:p>
        </w:tc>
        <w:tc>
          <w:tcPr>
            <w:tcW w:w="1234" w:type="dxa"/>
          </w:tcPr>
          <w:p w14:paraId="72413684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Geliştirilmeli – Bazı temel noktalar var, ancak açıklama eksik veya yüzeysel.</w:t>
            </w:r>
          </w:p>
        </w:tc>
        <w:tc>
          <w:tcPr>
            <w:tcW w:w="1234" w:type="dxa"/>
          </w:tcPr>
          <w:p w14:paraId="4AD558D1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Orta – Konunun ana hatlarına değinilmiş, fakat daha derinlikli analiz eksik.</w:t>
            </w:r>
          </w:p>
        </w:tc>
        <w:tc>
          <w:tcPr>
            <w:tcW w:w="1234" w:type="dxa"/>
          </w:tcPr>
          <w:p w14:paraId="75BD354C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İyi – Kriter büyük ölçüde karşılanmış, analiz ve bağlantılar anlamlı.</w:t>
            </w:r>
          </w:p>
        </w:tc>
        <w:tc>
          <w:tcPr>
            <w:tcW w:w="1234" w:type="dxa"/>
          </w:tcPr>
          <w:p w14:paraId="76B2899C" w14:textId="77777777" w:rsidR="00CE0EC8" w:rsidRPr="00CE0EC8" w:rsidRDefault="00CE0EC8" w:rsidP="00CE0EC8">
            <w:pPr>
              <w:rPr>
                <w:rFonts w:asciiTheme="majorHAnsi" w:hAnsiTheme="majorHAnsi" w:cstheme="majorHAnsi"/>
              </w:rPr>
            </w:pPr>
            <w:r w:rsidRPr="00CE0EC8">
              <w:rPr>
                <w:rFonts w:asciiTheme="majorHAnsi" w:hAnsiTheme="majorHAnsi" w:cstheme="majorHAnsi"/>
              </w:rPr>
              <w:t>Çok İyi – Kriter tamamen karşılanmış, güçlü analiz ve bütünlük içinde sunulmuş.</w:t>
            </w:r>
          </w:p>
        </w:tc>
      </w:tr>
    </w:tbl>
    <w:p w14:paraId="44048CEB" w14:textId="77777777" w:rsidR="00CE0EC8" w:rsidRPr="00CE0EC8" w:rsidRDefault="00CE0EC8">
      <w:pPr>
        <w:rPr>
          <w:rFonts w:asciiTheme="majorHAnsi" w:hAnsiTheme="majorHAnsi" w:cstheme="majorHAnsi"/>
        </w:rPr>
      </w:pPr>
    </w:p>
    <w:sectPr w:rsidR="00CE0EC8" w:rsidRPr="00CE0E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4324385">
    <w:abstractNumId w:val="8"/>
  </w:num>
  <w:num w:numId="2" w16cid:durableId="1106458549">
    <w:abstractNumId w:val="6"/>
  </w:num>
  <w:num w:numId="3" w16cid:durableId="527715342">
    <w:abstractNumId w:val="5"/>
  </w:num>
  <w:num w:numId="4" w16cid:durableId="1135217089">
    <w:abstractNumId w:val="4"/>
  </w:num>
  <w:num w:numId="5" w16cid:durableId="1924415415">
    <w:abstractNumId w:val="7"/>
  </w:num>
  <w:num w:numId="6" w16cid:durableId="122308147">
    <w:abstractNumId w:val="3"/>
  </w:num>
  <w:num w:numId="7" w16cid:durableId="33124201">
    <w:abstractNumId w:val="2"/>
  </w:num>
  <w:num w:numId="8" w16cid:durableId="1048190224">
    <w:abstractNumId w:val="1"/>
  </w:num>
  <w:num w:numId="9" w16cid:durableId="133865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031"/>
    <w:rsid w:val="00981EC3"/>
    <w:rsid w:val="00AA1D8D"/>
    <w:rsid w:val="00B47730"/>
    <w:rsid w:val="00B94573"/>
    <w:rsid w:val="00CB0664"/>
    <w:rsid w:val="00CE0EC8"/>
    <w:rsid w:val="00FC693F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ECD9D"/>
  <w14:defaultImageDpi w14:val="300"/>
  <w15:docId w15:val="{BA59A8E2-F53A-44BF-929E-CC5131A0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VARDAR SOLAK, ISU</cp:lastModifiedBy>
  <cp:revision>3</cp:revision>
  <dcterms:created xsi:type="dcterms:W3CDTF">2013-12-23T23:15:00Z</dcterms:created>
  <dcterms:modified xsi:type="dcterms:W3CDTF">2025-06-13T12:54:00Z</dcterms:modified>
  <cp:category/>
</cp:coreProperties>
</file>