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4383" w14:textId="2B7B96ED" w:rsidR="00E34D04" w:rsidRPr="00E34D04" w:rsidRDefault="00E34D04" w:rsidP="00E34D04">
      <w:pPr>
        <w:rPr>
          <w:b/>
          <w:bCs/>
        </w:rPr>
      </w:pPr>
      <w:r w:rsidRPr="00E34D04">
        <w:rPr>
          <w:b/>
          <w:bCs/>
        </w:rPr>
        <w:t xml:space="preserve">ISU FORUM </w:t>
      </w:r>
      <w:r w:rsidR="00D354D5">
        <w:rPr>
          <w:b/>
          <w:bCs/>
        </w:rPr>
        <w:t>Eğitimde Kalite</w:t>
      </w:r>
    </w:p>
    <w:p w14:paraId="14ACB96F" w14:textId="3884F1F4" w:rsidR="00314BC7" w:rsidRPr="00314BC7" w:rsidRDefault="00314BC7" w:rsidP="00314BC7">
      <w:r w:rsidRPr="00314BC7">
        <w:t>Dünyada 21. yüzyıla gelindiğinde teknolojide, öğrenme süreçlerinde ve ekonomilerde yaşanan derin değişimler sonucu yükseköğretimde kalite arayışı ve mükemmelleşme süreçleri hayat</w:t>
      </w:r>
      <w:r w:rsidRPr="00D354D5">
        <w:t>a</w:t>
      </w:r>
      <w:r w:rsidRPr="00314BC7">
        <w:t xml:space="preserve"> geçti.</w:t>
      </w:r>
      <w:r w:rsidRPr="00D354D5">
        <w:t xml:space="preserve"> Eğitimde dönüşüm ve kalite dendiğinde bazı başlıklar öne çıkıyor:</w:t>
      </w:r>
    </w:p>
    <w:p w14:paraId="781447DC" w14:textId="7F19EB45" w:rsidR="00314BC7" w:rsidRPr="00D354D5" w:rsidRDefault="00314BC7" w:rsidP="00D779A0">
      <w:pPr>
        <w:spacing w:after="0" w:line="240" w:lineRule="auto"/>
      </w:pPr>
      <w:r w:rsidRPr="00D354D5">
        <w:t>Ayırt edici olmak</w:t>
      </w:r>
    </w:p>
    <w:p w14:paraId="24F51430" w14:textId="3171D888" w:rsidR="00314BC7" w:rsidRPr="00D354D5" w:rsidRDefault="00314BC7" w:rsidP="00D779A0">
      <w:pPr>
        <w:spacing w:after="0" w:line="240" w:lineRule="auto"/>
      </w:pPr>
      <w:r w:rsidRPr="00D354D5">
        <w:t>Yenilikçi olmak</w:t>
      </w:r>
    </w:p>
    <w:p w14:paraId="7F137934" w14:textId="2A6BE765" w:rsidR="00314BC7" w:rsidRPr="00D354D5" w:rsidRDefault="00314BC7" w:rsidP="00D779A0">
      <w:pPr>
        <w:spacing w:after="0" w:line="240" w:lineRule="auto"/>
      </w:pPr>
      <w:r w:rsidRPr="00D354D5">
        <w:t>Değer yaratan eğitim sunmak</w:t>
      </w:r>
    </w:p>
    <w:p w14:paraId="2C3A9270" w14:textId="13E4E8C9" w:rsidR="00314BC7" w:rsidRPr="00D354D5" w:rsidRDefault="00314BC7" w:rsidP="00D779A0">
      <w:pPr>
        <w:spacing w:after="0" w:line="240" w:lineRule="auto"/>
      </w:pPr>
      <w:r w:rsidRPr="00D354D5">
        <w:t>Öğrenen merkezli olmak</w:t>
      </w:r>
    </w:p>
    <w:p w14:paraId="2FC23EAD" w14:textId="0FCB59C6" w:rsidR="00314BC7" w:rsidRPr="00D354D5" w:rsidRDefault="00314BC7" w:rsidP="00D779A0">
      <w:pPr>
        <w:spacing w:after="0" w:line="240" w:lineRule="auto"/>
      </w:pPr>
      <w:r w:rsidRPr="00D354D5">
        <w:t>Öğretme, öğrenme ve araştırma için yüksek standartlar oluşturma</w:t>
      </w:r>
    </w:p>
    <w:p w14:paraId="28CF1C2E" w14:textId="0A1DA68D" w:rsidR="00D779A0" w:rsidRPr="00D354D5" w:rsidRDefault="00D779A0" w:rsidP="00D779A0">
      <w:pPr>
        <w:spacing w:after="0" w:line="240" w:lineRule="auto"/>
      </w:pPr>
      <w:r w:rsidRPr="00D354D5">
        <w:t>Mükemmelliğe yatırım ya</w:t>
      </w:r>
      <w:r w:rsidR="00D354D5" w:rsidRPr="00D354D5">
        <w:t>p</w:t>
      </w:r>
      <w:r w:rsidRPr="00D354D5">
        <w:t>mak</w:t>
      </w:r>
    </w:p>
    <w:p w14:paraId="2B90D543" w14:textId="77777777" w:rsidR="00D354D5" w:rsidRDefault="00D354D5" w:rsidP="00E34D04"/>
    <w:p w14:paraId="2D3B02C5" w14:textId="2E8B282B" w:rsidR="00314BC7" w:rsidRDefault="00314BC7" w:rsidP="00E34D04">
      <w:r w:rsidRPr="00D354D5">
        <w:t>Makale: ENQA-Excellence-WG-Report_The-Concept-of-Excellence-in-Higher-Education.pdf</w:t>
      </w:r>
    </w:p>
    <w:p w14:paraId="57B502B8" w14:textId="0946E49E" w:rsidR="001A1F36" w:rsidRPr="001A1F36" w:rsidRDefault="001A1F36" w:rsidP="00E34D04">
      <w:pPr>
        <w:rPr>
          <w:sz w:val="20"/>
          <w:szCs w:val="20"/>
        </w:rPr>
      </w:pPr>
      <w:hyperlink r:id="rId7" w:history="1">
        <w:r w:rsidRPr="001A1F36">
          <w:rPr>
            <w:rStyle w:val="Kpr"/>
            <w:sz w:val="20"/>
            <w:szCs w:val="20"/>
          </w:rPr>
          <w:t>https://www.researchgate.net/publication/275517704_The_Concept_of_Excellence_in_Higher_Education</w:t>
        </w:r>
      </w:hyperlink>
    </w:p>
    <w:p w14:paraId="5AA76E14" w14:textId="18FF8BA3" w:rsidR="00E34D04" w:rsidRPr="00D354D5" w:rsidRDefault="00E34D04" w:rsidP="00E34D04">
      <w:pPr>
        <w:rPr>
          <w:b/>
          <w:bCs/>
        </w:rPr>
      </w:pPr>
      <w:r w:rsidRPr="00D354D5">
        <w:rPr>
          <w:b/>
          <w:bCs/>
        </w:rPr>
        <w:t>Siz</w:t>
      </w:r>
      <w:r w:rsidR="00314BC7" w:rsidRPr="00D354D5">
        <w:rPr>
          <w:b/>
          <w:bCs/>
        </w:rPr>
        <w:t>e göre</w:t>
      </w:r>
      <w:r w:rsidRPr="00D354D5">
        <w:rPr>
          <w:b/>
          <w:bCs/>
        </w:rPr>
        <w:t xml:space="preserve">, </w:t>
      </w:r>
      <w:r w:rsidR="00314BC7" w:rsidRPr="00D354D5">
        <w:rPr>
          <w:b/>
          <w:bCs/>
        </w:rPr>
        <w:t>eğitimde kalite ve mükemmellik nedir; katkı yapacak en temel unsurlar nelerdir</w:t>
      </w:r>
      <w:r w:rsidRPr="00D354D5">
        <w:rPr>
          <w:b/>
          <w:bCs/>
        </w:rPr>
        <w:t>?</w:t>
      </w:r>
    </w:p>
    <w:p w14:paraId="4EEAF044" w14:textId="5D205DAA" w:rsidR="00BE3874" w:rsidRPr="00D354D5" w:rsidRDefault="00BE3874" w:rsidP="00E34D04">
      <w:pPr>
        <w:rPr>
          <w:b/>
          <w:bCs/>
        </w:rPr>
      </w:pPr>
      <w:r w:rsidRPr="00D354D5">
        <w:rPr>
          <w:b/>
          <w:bCs/>
        </w:rPr>
        <w:t>Lütfen görüşlerinizi ortalama 1</w:t>
      </w:r>
      <w:r w:rsidR="00D354D5" w:rsidRPr="00D354D5">
        <w:rPr>
          <w:b/>
          <w:bCs/>
        </w:rPr>
        <w:t>5</w:t>
      </w:r>
      <w:r w:rsidRPr="00D354D5">
        <w:rPr>
          <w:b/>
          <w:bCs/>
        </w:rPr>
        <w:t>0-</w:t>
      </w:r>
      <w:r w:rsidR="00D354D5" w:rsidRPr="00D354D5">
        <w:rPr>
          <w:b/>
          <w:bCs/>
        </w:rPr>
        <w:t>20</w:t>
      </w:r>
      <w:r w:rsidRPr="00D354D5">
        <w:rPr>
          <w:b/>
          <w:bCs/>
        </w:rPr>
        <w:t>0 kelime ile paylaşınız.</w:t>
      </w:r>
    </w:p>
    <w:p w14:paraId="0090E153" w14:textId="64A846C6" w:rsidR="00E34D04" w:rsidRPr="00D354D5" w:rsidRDefault="00E34D04" w:rsidP="00E34D04">
      <w:r w:rsidRPr="00D354D5">
        <w:t xml:space="preserve">Not: Alt başlıklar </w:t>
      </w:r>
      <w:r w:rsidR="00D779A0" w:rsidRPr="00D354D5">
        <w:t xml:space="preserve">ve makale </w:t>
      </w:r>
      <w:r w:rsidRPr="00D354D5">
        <w:t>bilgi ve tecrübe paylaşımını artırmak adına verilmiştir. Yorum yazmak istediklerinizi seçebilir</w:t>
      </w:r>
      <w:r w:rsidR="00314BC7" w:rsidRPr="00D354D5">
        <w:t xml:space="preserve"> ya da tamamen kendi görüşleriniz, paylaşabilirsiniz.</w:t>
      </w:r>
    </w:p>
    <w:p w14:paraId="3192665F" w14:textId="77777777" w:rsidR="00E34D04" w:rsidRDefault="00E34D04" w:rsidP="00612D60">
      <w:pPr>
        <w:rPr>
          <w:b/>
          <w:bCs/>
        </w:rPr>
      </w:pPr>
    </w:p>
    <w:p w14:paraId="18A57313" w14:textId="4A119CB0" w:rsidR="00D354D5" w:rsidRPr="00D354D5" w:rsidRDefault="003C3785" w:rsidP="00D354D5">
      <w:pPr>
        <w:rPr>
          <w:b/>
          <w:bCs/>
        </w:rPr>
      </w:pPr>
      <w:r w:rsidRPr="004F6074">
        <w:rPr>
          <w:b/>
          <w:bCs/>
        </w:rPr>
        <w:t xml:space="preserve">ISU FORUM </w:t>
      </w:r>
      <w:r w:rsidR="00D354D5" w:rsidRPr="00D354D5">
        <w:rPr>
          <w:b/>
          <w:bCs/>
          <w:lang w:val="en"/>
        </w:rPr>
        <w:t>Quality in Education</w:t>
      </w:r>
    </w:p>
    <w:p w14:paraId="1E3C6969" w14:textId="6C1595BD" w:rsidR="00D354D5" w:rsidRPr="00D354D5" w:rsidRDefault="00D354D5" w:rsidP="00D354D5">
      <w:pPr>
        <w:rPr>
          <w:lang w:val="en"/>
        </w:rPr>
      </w:pPr>
      <w:r w:rsidRPr="00D354D5">
        <w:rPr>
          <w:lang w:val="en"/>
        </w:rPr>
        <w:t>As the world enters the 21st century, the search for quality and perfection processes in higher education have come to life because of profound changes in technology, learning processes and economies. When it comes to transformation and quality in education, certain headings stand out:</w:t>
      </w:r>
    </w:p>
    <w:p w14:paraId="0EA49BE4" w14:textId="77777777" w:rsidR="00D354D5" w:rsidRPr="00D354D5" w:rsidRDefault="00D354D5" w:rsidP="00D354D5">
      <w:pPr>
        <w:spacing w:after="0" w:line="240" w:lineRule="auto"/>
        <w:rPr>
          <w:lang w:val="en"/>
        </w:rPr>
      </w:pPr>
      <w:r w:rsidRPr="00D354D5">
        <w:rPr>
          <w:lang w:val="en"/>
        </w:rPr>
        <w:t>Being distinctive</w:t>
      </w:r>
    </w:p>
    <w:p w14:paraId="5BFD3CE3" w14:textId="77777777" w:rsidR="00D354D5" w:rsidRPr="00D354D5" w:rsidRDefault="00D354D5" w:rsidP="00D354D5">
      <w:pPr>
        <w:spacing w:after="0" w:line="240" w:lineRule="auto"/>
        <w:rPr>
          <w:lang w:val="en"/>
        </w:rPr>
      </w:pPr>
      <w:r w:rsidRPr="00D354D5">
        <w:rPr>
          <w:lang w:val="en"/>
        </w:rPr>
        <w:t>Being innovative</w:t>
      </w:r>
    </w:p>
    <w:p w14:paraId="1D15C01C" w14:textId="77777777" w:rsidR="00D354D5" w:rsidRPr="00D354D5" w:rsidRDefault="00D354D5" w:rsidP="00D354D5">
      <w:pPr>
        <w:spacing w:after="0" w:line="240" w:lineRule="auto"/>
        <w:rPr>
          <w:lang w:val="en"/>
        </w:rPr>
      </w:pPr>
      <w:r w:rsidRPr="00D354D5">
        <w:rPr>
          <w:lang w:val="en"/>
        </w:rPr>
        <w:t>Providing education that creates value</w:t>
      </w:r>
    </w:p>
    <w:p w14:paraId="6677BE5F" w14:textId="77777777" w:rsidR="00D354D5" w:rsidRPr="00D354D5" w:rsidRDefault="00D354D5" w:rsidP="00D354D5">
      <w:pPr>
        <w:spacing w:after="0" w:line="240" w:lineRule="auto"/>
        <w:rPr>
          <w:lang w:val="en"/>
        </w:rPr>
      </w:pPr>
      <w:r w:rsidRPr="00D354D5">
        <w:rPr>
          <w:lang w:val="en"/>
        </w:rPr>
        <w:t xml:space="preserve">Being </w:t>
      </w:r>
      <w:proofErr w:type="gramStart"/>
      <w:r w:rsidRPr="00D354D5">
        <w:rPr>
          <w:lang w:val="en"/>
        </w:rPr>
        <w:t>learner</w:t>
      </w:r>
      <w:proofErr w:type="gramEnd"/>
      <w:r w:rsidRPr="00D354D5">
        <w:rPr>
          <w:lang w:val="en"/>
        </w:rPr>
        <w:t>-centered</w:t>
      </w:r>
    </w:p>
    <w:p w14:paraId="1ACF384D" w14:textId="77777777" w:rsidR="00D354D5" w:rsidRPr="00D354D5" w:rsidRDefault="00D354D5" w:rsidP="00D354D5">
      <w:pPr>
        <w:spacing w:after="0" w:line="240" w:lineRule="auto"/>
        <w:rPr>
          <w:lang w:val="en"/>
        </w:rPr>
      </w:pPr>
      <w:r w:rsidRPr="00D354D5">
        <w:rPr>
          <w:lang w:val="en"/>
        </w:rPr>
        <w:t>Creating high standards for teaching, learning and research</w:t>
      </w:r>
    </w:p>
    <w:p w14:paraId="1AAFAA22" w14:textId="77777777" w:rsidR="00D354D5" w:rsidRPr="00D354D5" w:rsidRDefault="00D354D5" w:rsidP="00D354D5">
      <w:pPr>
        <w:spacing w:after="0" w:line="240" w:lineRule="auto"/>
        <w:rPr>
          <w:lang w:val="en"/>
        </w:rPr>
      </w:pPr>
      <w:r w:rsidRPr="00D354D5">
        <w:rPr>
          <w:lang w:val="en"/>
        </w:rPr>
        <w:t>Investing in excellence</w:t>
      </w:r>
    </w:p>
    <w:p w14:paraId="4E4FA88E" w14:textId="77777777" w:rsidR="00D354D5" w:rsidRDefault="00D354D5" w:rsidP="00D354D5">
      <w:pPr>
        <w:rPr>
          <w:lang w:val="en"/>
        </w:rPr>
      </w:pPr>
    </w:p>
    <w:p w14:paraId="70690E58" w14:textId="079E91E3" w:rsidR="00D354D5" w:rsidRDefault="00D354D5" w:rsidP="00D354D5">
      <w:r>
        <w:rPr>
          <w:lang w:val="en"/>
        </w:rPr>
        <w:t xml:space="preserve">Article: </w:t>
      </w:r>
      <w:hyperlink r:id="rId8" w:history="1">
        <w:r w:rsidR="001A1F36" w:rsidRPr="001A1F36">
          <w:rPr>
            <w:rStyle w:val="Kpr"/>
            <w:sz w:val="20"/>
            <w:szCs w:val="20"/>
          </w:rPr>
          <w:t>https://www.researchgate.net/publication/275517704_The_Concept_of_Excellence_in_Higher_Education</w:t>
        </w:r>
      </w:hyperlink>
    </w:p>
    <w:p w14:paraId="25A9A5AF" w14:textId="77777777" w:rsidR="001A1F36" w:rsidRPr="001A1F36" w:rsidRDefault="001A1F36" w:rsidP="00D354D5"/>
    <w:p w14:paraId="601E8AC1" w14:textId="71D9DF12" w:rsidR="00D354D5" w:rsidRPr="00D354D5" w:rsidRDefault="00D354D5" w:rsidP="00D354D5">
      <w:pPr>
        <w:rPr>
          <w:b/>
          <w:bCs/>
          <w:lang w:val="en"/>
        </w:rPr>
      </w:pPr>
      <w:r w:rsidRPr="00D354D5">
        <w:rPr>
          <w:b/>
          <w:bCs/>
          <w:lang w:val="en"/>
        </w:rPr>
        <w:t>What do you think quality and excellence in education are; what are the most basic elements that will contribute?</w:t>
      </w:r>
    </w:p>
    <w:p w14:paraId="0EBDF4FE" w14:textId="01217E85" w:rsidR="00D354D5" w:rsidRPr="00D354D5" w:rsidRDefault="00D354D5" w:rsidP="00D354D5">
      <w:pPr>
        <w:rPr>
          <w:b/>
          <w:bCs/>
          <w:lang w:val="en"/>
        </w:rPr>
      </w:pPr>
      <w:r w:rsidRPr="00D354D5">
        <w:rPr>
          <w:b/>
          <w:bCs/>
          <w:lang w:val="en"/>
        </w:rPr>
        <w:t>Please share your views with an average of 150-200 words.</w:t>
      </w:r>
    </w:p>
    <w:p w14:paraId="286C76D0" w14:textId="77777777" w:rsidR="00D354D5" w:rsidRPr="00D354D5" w:rsidRDefault="00D354D5" w:rsidP="00D354D5">
      <w:r w:rsidRPr="00D354D5">
        <w:rPr>
          <w:lang w:val="en"/>
        </w:rPr>
        <w:t>Note: Subheadings and articles are provided to increase the sharing of knowledge and experience. You can choose the ones you want to comment on or share your own views entirely.</w:t>
      </w:r>
    </w:p>
    <w:sectPr w:rsidR="00D354D5" w:rsidRPr="00D354D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8582" w14:textId="77777777" w:rsidR="00F7544A" w:rsidRDefault="00F7544A" w:rsidP="001A5536">
      <w:pPr>
        <w:spacing w:after="0" w:line="240" w:lineRule="auto"/>
      </w:pPr>
      <w:r>
        <w:separator/>
      </w:r>
    </w:p>
  </w:endnote>
  <w:endnote w:type="continuationSeparator" w:id="0">
    <w:p w14:paraId="4AEF2A3D" w14:textId="77777777" w:rsidR="00F7544A" w:rsidRDefault="00F7544A" w:rsidP="001A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3C73" w14:textId="77777777" w:rsidR="001A5536" w:rsidRDefault="001A55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3BF5" w14:textId="77777777" w:rsidR="001A5536" w:rsidRDefault="001A553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C287" w14:textId="77777777" w:rsidR="001A5536" w:rsidRDefault="001A55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C7D2" w14:textId="77777777" w:rsidR="00F7544A" w:rsidRDefault="00F7544A" w:rsidP="001A5536">
      <w:pPr>
        <w:spacing w:after="0" w:line="240" w:lineRule="auto"/>
      </w:pPr>
      <w:r>
        <w:separator/>
      </w:r>
    </w:p>
  </w:footnote>
  <w:footnote w:type="continuationSeparator" w:id="0">
    <w:p w14:paraId="1C52A7A0" w14:textId="77777777" w:rsidR="00F7544A" w:rsidRDefault="00F7544A" w:rsidP="001A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4411" w14:textId="77777777" w:rsidR="001A5536" w:rsidRDefault="001A55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881F" w14:textId="029DACC9" w:rsidR="001A5536" w:rsidRDefault="001A5536">
    <w:pPr>
      <w:pStyle w:val="stBilgi"/>
    </w:pPr>
    <w:r>
      <w:rPr>
        <w:noProof/>
      </w:rPr>
      <w:drawing>
        <wp:inline distT="0" distB="0" distL="0" distR="0" wp14:anchorId="6EF9BA3A" wp14:editId="678C0B62">
          <wp:extent cx="5761355" cy="956945"/>
          <wp:effectExtent l="0" t="0" r="0" b="0"/>
          <wp:docPr id="17340910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C7F7" w14:textId="77777777" w:rsidR="001A5536" w:rsidRDefault="001A55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E44DD"/>
    <w:multiLevelType w:val="multilevel"/>
    <w:tmpl w:val="3E4A0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07CEA"/>
    <w:multiLevelType w:val="multilevel"/>
    <w:tmpl w:val="FF1A0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5097C"/>
    <w:multiLevelType w:val="multilevel"/>
    <w:tmpl w:val="0A163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374704">
    <w:abstractNumId w:val="0"/>
  </w:num>
  <w:num w:numId="2" w16cid:durableId="1126464211">
    <w:abstractNumId w:val="1"/>
  </w:num>
  <w:num w:numId="3" w16cid:durableId="20953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85"/>
    <w:rsid w:val="000F2751"/>
    <w:rsid w:val="00132EF5"/>
    <w:rsid w:val="001A1F36"/>
    <w:rsid w:val="001A5536"/>
    <w:rsid w:val="001B56C1"/>
    <w:rsid w:val="001B76AC"/>
    <w:rsid w:val="001F67DA"/>
    <w:rsid w:val="00230E62"/>
    <w:rsid w:val="0029159B"/>
    <w:rsid w:val="002C7BC9"/>
    <w:rsid w:val="00314BC7"/>
    <w:rsid w:val="003C3785"/>
    <w:rsid w:val="004331A1"/>
    <w:rsid w:val="004F6074"/>
    <w:rsid w:val="004F6266"/>
    <w:rsid w:val="00612D60"/>
    <w:rsid w:val="00812982"/>
    <w:rsid w:val="008D766A"/>
    <w:rsid w:val="00915036"/>
    <w:rsid w:val="00A43C85"/>
    <w:rsid w:val="00AA5919"/>
    <w:rsid w:val="00B251EE"/>
    <w:rsid w:val="00BD63DA"/>
    <w:rsid w:val="00BE3874"/>
    <w:rsid w:val="00C669D5"/>
    <w:rsid w:val="00D354D5"/>
    <w:rsid w:val="00D779A0"/>
    <w:rsid w:val="00E34D04"/>
    <w:rsid w:val="00E449C3"/>
    <w:rsid w:val="00ED23A7"/>
    <w:rsid w:val="00EE1DD1"/>
    <w:rsid w:val="00F13881"/>
    <w:rsid w:val="00F149F4"/>
    <w:rsid w:val="00F7544A"/>
    <w:rsid w:val="00FC5CDF"/>
    <w:rsid w:val="00FC6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0888"/>
  <w15:chartTrackingRefBased/>
  <w15:docId w15:val="{36FC99B7-C02A-4266-9474-1B69657F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56C1"/>
    <w:pPr>
      <w:ind w:left="720"/>
      <w:contextualSpacing/>
    </w:pPr>
  </w:style>
  <w:style w:type="paragraph" w:styleId="HTMLncedenBiimlendirilmi">
    <w:name w:val="HTML Preformatted"/>
    <w:basedOn w:val="Normal"/>
    <w:link w:val="HTMLncedenBiimlendirilmiChar"/>
    <w:uiPriority w:val="99"/>
    <w:semiHidden/>
    <w:unhideWhenUsed/>
    <w:rsid w:val="001B56C1"/>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B56C1"/>
    <w:rPr>
      <w:rFonts w:ascii="Consolas" w:hAnsi="Consolas"/>
      <w:sz w:val="20"/>
      <w:szCs w:val="20"/>
    </w:rPr>
  </w:style>
  <w:style w:type="paragraph" w:styleId="stBilgi">
    <w:name w:val="header"/>
    <w:basedOn w:val="Normal"/>
    <w:link w:val="stBilgiChar"/>
    <w:uiPriority w:val="99"/>
    <w:unhideWhenUsed/>
    <w:rsid w:val="001A55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5536"/>
  </w:style>
  <w:style w:type="paragraph" w:styleId="AltBilgi">
    <w:name w:val="footer"/>
    <w:basedOn w:val="Normal"/>
    <w:link w:val="AltBilgiChar"/>
    <w:uiPriority w:val="99"/>
    <w:unhideWhenUsed/>
    <w:rsid w:val="001A55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5536"/>
  </w:style>
  <w:style w:type="character" w:styleId="Kpr">
    <w:name w:val="Hyperlink"/>
    <w:basedOn w:val="VarsaylanParagrafYazTipi"/>
    <w:uiPriority w:val="99"/>
    <w:unhideWhenUsed/>
    <w:rsid w:val="001A1F36"/>
    <w:rPr>
      <w:color w:val="0563C1" w:themeColor="hyperlink"/>
      <w:u w:val="single"/>
    </w:rPr>
  </w:style>
  <w:style w:type="character" w:styleId="zmlenmeyenBahsetme">
    <w:name w:val="Unresolved Mention"/>
    <w:basedOn w:val="VarsaylanParagrafYazTipi"/>
    <w:uiPriority w:val="99"/>
    <w:semiHidden/>
    <w:unhideWhenUsed/>
    <w:rsid w:val="001A1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9951">
      <w:bodyDiv w:val="1"/>
      <w:marLeft w:val="0"/>
      <w:marRight w:val="0"/>
      <w:marTop w:val="0"/>
      <w:marBottom w:val="0"/>
      <w:divBdr>
        <w:top w:val="none" w:sz="0" w:space="0" w:color="auto"/>
        <w:left w:val="none" w:sz="0" w:space="0" w:color="auto"/>
        <w:bottom w:val="none" w:sz="0" w:space="0" w:color="auto"/>
        <w:right w:val="none" w:sz="0" w:space="0" w:color="auto"/>
      </w:divBdr>
    </w:div>
    <w:div w:id="637227493">
      <w:bodyDiv w:val="1"/>
      <w:marLeft w:val="0"/>
      <w:marRight w:val="0"/>
      <w:marTop w:val="0"/>
      <w:marBottom w:val="0"/>
      <w:divBdr>
        <w:top w:val="none" w:sz="0" w:space="0" w:color="auto"/>
        <w:left w:val="none" w:sz="0" w:space="0" w:color="auto"/>
        <w:bottom w:val="none" w:sz="0" w:space="0" w:color="auto"/>
        <w:right w:val="none" w:sz="0" w:space="0" w:color="auto"/>
      </w:divBdr>
    </w:div>
    <w:div w:id="853541418">
      <w:bodyDiv w:val="1"/>
      <w:marLeft w:val="0"/>
      <w:marRight w:val="0"/>
      <w:marTop w:val="0"/>
      <w:marBottom w:val="0"/>
      <w:divBdr>
        <w:top w:val="none" w:sz="0" w:space="0" w:color="auto"/>
        <w:left w:val="none" w:sz="0" w:space="0" w:color="auto"/>
        <w:bottom w:val="none" w:sz="0" w:space="0" w:color="auto"/>
        <w:right w:val="none" w:sz="0" w:space="0" w:color="auto"/>
      </w:divBdr>
    </w:div>
    <w:div w:id="929385791">
      <w:bodyDiv w:val="1"/>
      <w:marLeft w:val="0"/>
      <w:marRight w:val="0"/>
      <w:marTop w:val="0"/>
      <w:marBottom w:val="0"/>
      <w:divBdr>
        <w:top w:val="none" w:sz="0" w:space="0" w:color="auto"/>
        <w:left w:val="none" w:sz="0" w:space="0" w:color="auto"/>
        <w:bottom w:val="none" w:sz="0" w:space="0" w:color="auto"/>
        <w:right w:val="none" w:sz="0" w:space="0" w:color="auto"/>
      </w:divBdr>
    </w:div>
    <w:div w:id="1378166050">
      <w:bodyDiv w:val="1"/>
      <w:marLeft w:val="0"/>
      <w:marRight w:val="0"/>
      <w:marTop w:val="0"/>
      <w:marBottom w:val="0"/>
      <w:divBdr>
        <w:top w:val="none" w:sz="0" w:space="0" w:color="auto"/>
        <w:left w:val="none" w:sz="0" w:space="0" w:color="auto"/>
        <w:bottom w:val="none" w:sz="0" w:space="0" w:color="auto"/>
        <w:right w:val="none" w:sz="0" w:space="0" w:color="auto"/>
      </w:divBdr>
    </w:div>
    <w:div w:id="1668902782">
      <w:bodyDiv w:val="1"/>
      <w:marLeft w:val="0"/>
      <w:marRight w:val="0"/>
      <w:marTop w:val="0"/>
      <w:marBottom w:val="0"/>
      <w:divBdr>
        <w:top w:val="none" w:sz="0" w:space="0" w:color="auto"/>
        <w:left w:val="none" w:sz="0" w:space="0" w:color="auto"/>
        <w:bottom w:val="none" w:sz="0" w:space="0" w:color="auto"/>
        <w:right w:val="none" w:sz="0" w:space="0" w:color="auto"/>
      </w:divBdr>
    </w:div>
    <w:div w:id="1966546309">
      <w:bodyDiv w:val="1"/>
      <w:marLeft w:val="0"/>
      <w:marRight w:val="0"/>
      <w:marTop w:val="0"/>
      <w:marBottom w:val="0"/>
      <w:divBdr>
        <w:top w:val="none" w:sz="0" w:space="0" w:color="auto"/>
        <w:left w:val="none" w:sz="0" w:space="0" w:color="auto"/>
        <w:bottom w:val="none" w:sz="0" w:space="0" w:color="auto"/>
        <w:right w:val="none" w:sz="0" w:space="0" w:color="auto"/>
      </w:divBdr>
    </w:div>
    <w:div w:id="1990086524">
      <w:bodyDiv w:val="1"/>
      <w:marLeft w:val="0"/>
      <w:marRight w:val="0"/>
      <w:marTop w:val="0"/>
      <w:marBottom w:val="0"/>
      <w:divBdr>
        <w:top w:val="none" w:sz="0" w:space="0" w:color="auto"/>
        <w:left w:val="none" w:sz="0" w:space="0" w:color="auto"/>
        <w:bottom w:val="none" w:sz="0" w:space="0" w:color="auto"/>
        <w:right w:val="none" w:sz="0" w:space="0" w:color="auto"/>
      </w:divBdr>
    </w:div>
    <w:div w:id="20217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5517704_The_Concept_of_Excellence_in_Higher_Educ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publication/275517704_The_Concept_of_Excellence_in_Higher_Educ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320</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VARDAR SOLAK, ISU</dc:creator>
  <cp:keywords/>
  <dc:description/>
  <cp:lastModifiedBy>Elif VARDAR SOLAK, ISU</cp:lastModifiedBy>
  <cp:revision>13</cp:revision>
  <dcterms:created xsi:type="dcterms:W3CDTF">2021-03-25T11:15:00Z</dcterms:created>
  <dcterms:modified xsi:type="dcterms:W3CDTF">2025-03-13T09:39:00Z</dcterms:modified>
</cp:coreProperties>
</file>