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8D0A1"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b/>
          <w:bCs/>
          <w:color w:val="000000"/>
          <w:sz w:val="24"/>
          <w:szCs w:val="24"/>
          <w:lang w:eastAsia="tr-TR"/>
        </w:rPr>
        <w:t>Çift Anadal (ÇAP) Programı</w:t>
      </w:r>
    </w:p>
    <w:p w14:paraId="69D89A82"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b/>
          <w:bCs/>
          <w:color w:val="000000"/>
          <w:sz w:val="24"/>
          <w:szCs w:val="24"/>
          <w:lang w:eastAsia="tr-TR"/>
        </w:rPr>
        <w:t>1. Çift Anadal Nedir?</w:t>
      </w:r>
    </w:p>
    <w:p w14:paraId="35AC6E41"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 xml:space="preserve">Çift anadal, lisans veya </w:t>
      </w:r>
      <w:proofErr w:type="spellStart"/>
      <w:r w:rsidRPr="008B4515">
        <w:rPr>
          <w:rFonts w:ascii="Arial" w:eastAsia="Times New Roman" w:hAnsi="Arial" w:cs="Arial"/>
          <w:color w:val="000000"/>
          <w:sz w:val="24"/>
          <w:szCs w:val="24"/>
          <w:lang w:eastAsia="tr-TR"/>
        </w:rPr>
        <w:t>önlisans</w:t>
      </w:r>
      <w:proofErr w:type="spellEnd"/>
      <w:r w:rsidRPr="008B4515">
        <w:rPr>
          <w:rFonts w:ascii="Arial" w:eastAsia="Times New Roman" w:hAnsi="Arial" w:cs="Arial"/>
          <w:color w:val="000000"/>
          <w:sz w:val="24"/>
          <w:szCs w:val="24"/>
          <w:lang w:eastAsia="tr-TR"/>
        </w:rPr>
        <w:t xml:space="preserve"> programında kayıtlı olan öğrencilerin, üniversitedeki başka bir bölümün tüm derslerini alarak, aynı dönemde her iki programı da başarıyla tamamlayıp ikinci bir diploma almalarını sağlayan bir eğitim modelidir.</w:t>
      </w:r>
    </w:p>
    <w:p w14:paraId="330E8536"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b/>
          <w:bCs/>
          <w:color w:val="000000"/>
          <w:sz w:val="24"/>
          <w:szCs w:val="24"/>
          <w:lang w:eastAsia="tr-TR"/>
        </w:rPr>
        <w:t>2. Çift Anadal Başvurusu İçin Koşullar Nelerdir?</w:t>
      </w:r>
    </w:p>
    <w:p w14:paraId="4F193B0A"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b/>
          <w:bCs/>
          <w:color w:val="000000"/>
          <w:sz w:val="24"/>
          <w:szCs w:val="24"/>
          <w:lang w:eastAsia="tr-TR"/>
        </w:rPr>
        <w:t>Lisans programları için:</w:t>
      </w:r>
    </w:p>
    <w:p w14:paraId="15FAC0FB" w14:textId="77777777" w:rsidR="008B4515" w:rsidRPr="008B4515" w:rsidRDefault="008B4515" w:rsidP="008B4515">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Öğrenci çift anadal programına, anadal programının en erken 3 üncü, en geç 5 inci yarıyılın başında başvurabilir.</w:t>
      </w:r>
    </w:p>
    <w:p w14:paraId="4FCA2890" w14:textId="77777777" w:rsidR="008B4515" w:rsidRPr="008B4515" w:rsidRDefault="008B4515" w:rsidP="008B4515">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Ağırlıklı genel not ortalamasının en az 3.00/4.00 olması gerekmektedir. (Eczacılık Programı başvurusu için 3,15/4,00 olması şartı aranır.)</w:t>
      </w:r>
    </w:p>
    <w:p w14:paraId="1982EBD0" w14:textId="77777777" w:rsidR="008B4515" w:rsidRPr="008B4515" w:rsidRDefault="008B4515" w:rsidP="008B4515">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Başvurduğu yarıyıla kadar anadal programının öğretim planındaki tüm dersleri almış ve başarmış olması gerekmektedir.</w:t>
      </w:r>
    </w:p>
    <w:p w14:paraId="4E9D59B0" w14:textId="77777777" w:rsidR="008B4515" w:rsidRPr="008B4515" w:rsidRDefault="008B4515" w:rsidP="008B4515">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Sınıfın %20’lik başarı diliminde yer almak gerekmektedir. (Eczacılık programı için başarı dilimi %10’dur.)</w:t>
      </w:r>
    </w:p>
    <w:p w14:paraId="05868796" w14:textId="77777777" w:rsidR="008B4515" w:rsidRPr="008B4515" w:rsidRDefault="008B4515" w:rsidP="008B4515">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Sınıfın %20’lik başarı dilimi içerisinde yer almayan öğrencilerden çift anadal programının ilgili yıldaki taban puanından daha yüksek puana sahip olmaları şartı aranır.</w:t>
      </w:r>
    </w:p>
    <w:p w14:paraId="150C4662" w14:textId="77777777" w:rsidR="008B4515" w:rsidRPr="008B4515" w:rsidRDefault="008B4515" w:rsidP="008B4515">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İngilizce programlara başvurularda, dil yeterliliği sağlanmış olmalıdır.</w:t>
      </w:r>
    </w:p>
    <w:p w14:paraId="12F4DC9F" w14:textId="77777777" w:rsidR="008B4515" w:rsidRPr="008B4515" w:rsidRDefault="008B4515" w:rsidP="008B4515">
      <w:pPr>
        <w:shd w:val="clear" w:color="auto" w:fill="FFFFFF"/>
        <w:spacing w:before="100" w:beforeAutospacing="1" w:after="100" w:afterAutospacing="1" w:line="240" w:lineRule="auto"/>
        <w:ind w:left="720"/>
        <w:rPr>
          <w:rFonts w:ascii="Arial" w:eastAsia="Times New Roman" w:hAnsi="Arial" w:cs="Arial"/>
          <w:color w:val="000000"/>
          <w:sz w:val="24"/>
          <w:szCs w:val="24"/>
          <w:lang w:eastAsia="tr-TR"/>
        </w:rPr>
      </w:pPr>
      <w:proofErr w:type="spellStart"/>
      <w:r w:rsidRPr="008B4515">
        <w:rPr>
          <w:rFonts w:ascii="Arial" w:eastAsia="Times New Roman" w:hAnsi="Arial" w:cs="Arial"/>
          <w:b/>
          <w:bCs/>
          <w:color w:val="000000"/>
          <w:sz w:val="24"/>
          <w:szCs w:val="24"/>
          <w:lang w:eastAsia="tr-TR"/>
        </w:rPr>
        <w:t>Önlisans</w:t>
      </w:r>
      <w:proofErr w:type="spellEnd"/>
      <w:r w:rsidRPr="008B4515">
        <w:rPr>
          <w:rFonts w:ascii="Arial" w:eastAsia="Times New Roman" w:hAnsi="Arial" w:cs="Arial"/>
          <w:b/>
          <w:bCs/>
          <w:color w:val="000000"/>
          <w:sz w:val="24"/>
          <w:szCs w:val="24"/>
          <w:lang w:eastAsia="tr-TR"/>
        </w:rPr>
        <w:t xml:space="preserve"> programları için:</w:t>
      </w:r>
    </w:p>
    <w:p w14:paraId="56C06A05" w14:textId="77777777" w:rsidR="008B4515" w:rsidRPr="008B4515" w:rsidRDefault="008B4515" w:rsidP="008B4515">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Öğrenci çift anadal programına, anadal programının en erken 2. yarıyılın başında, en geç 3. yarıyılın başında başvurulabilir.</w:t>
      </w:r>
    </w:p>
    <w:p w14:paraId="2EB02CBE" w14:textId="77777777" w:rsidR="008B4515" w:rsidRDefault="008B4515" w:rsidP="008B4515">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Ağırlıklı genel not ortalamasının en az 2.80/4.00 olması gerekmektedir.</w:t>
      </w:r>
    </w:p>
    <w:p w14:paraId="37B13038" w14:textId="77777777" w:rsidR="008B4515" w:rsidRDefault="008B4515" w:rsidP="008B4515">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Başvurduğu yarıyıla kadar anadal programının öğretim planındaki tüm dersleri almış ve başarmış olması gerekmektedir.</w:t>
      </w:r>
    </w:p>
    <w:p w14:paraId="23939ADA" w14:textId="77777777" w:rsidR="008B4515" w:rsidRDefault="008B4515" w:rsidP="008B4515">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Sınıfın %20’lik başarı diliminde yer almak gerekmektedir.</w:t>
      </w:r>
    </w:p>
    <w:p w14:paraId="70A8741C" w14:textId="77777777" w:rsidR="008B4515" w:rsidRPr="008B4515" w:rsidRDefault="008B4515" w:rsidP="008B4515">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Sınıfın %20’lik başarı dilimi içerisinde yer almayan öğrencilerden çift anadal programının ilgili yıldaki taban puanından daha yüksek puana sahip olmaları şartı aranır.</w:t>
      </w:r>
    </w:p>
    <w:p w14:paraId="097B4AFD"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b/>
          <w:bCs/>
          <w:color w:val="000000"/>
          <w:sz w:val="24"/>
          <w:szCs w:val="24"/>
          <w:lang w:eastAsia="tr-TR"/>
        </w:rPr>
        <w:t>3. Çift Anadal Programına Nasıl Başvuru Yapılır?</w:t>
      </w:r>
    </w:p>
    <w:p w14:paraId="59F88647"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Başvurular, belirlenen başvuru tarihleri arasında öğrenci otomasyon sistemi (OİS) üzerinden alınmaktadır. E-posta yoluyla yapılan başvurular kabul edilmemektedir. </w:t>
      </w:r>
    </w:p>
    <w:p w14:paraId="2E443EBD"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b/>
          <w:bCs/>
          <w:color w:val="000000"/>
          <w:sz w:val="24"/>
          <w:szCs w:val="24"/>
          <w:lang w:eastAsia="tr-TR"/>
        </w:rPr>
        <w:t>4. Çift Anadal Programının Süresi Ne Kadardır?</w:t>
      </w:r>
    </w:p>
    <w:p w14:paraId="0B27B68D"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Anadal programından mezuniyet hakkını elde eden ancak çift anadal programını bitiremeyen öğrencilerin öğrenim süresi çift anadal programına kayıt yaptırdığı eğitim öğretim yılından itibaren 2547 sayılı Kanunun 44’üncü maddesinin (c) fıkrasında belirtilen azami süredir.</w:t>
      </w:r>
    </w:p>
    <w:p w14:paraId="0D92E331"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b/>
          <w:bCs/>
          <w:color w:val="000000"/>
          <w:sz w:val="24"/>
          <w:szCs w:val="24"/>
          <w:lang w:eastAsia="tr-TR"/>
        </w:rPr>
        <w:lastRenderedPageBreak/>
        <w:t>5. Çift Anadal Programından Ayrılmak Mümkün Müdür?</w:t>
      </w:r>
    </w:p>
    <w:p w14:paraId="57228978"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Evet, öğrenci yazılı olarak ilgili birimlere başvurarak programdan ayrılabilir. Ancak, ayrılma durumunda alınan derslerin sayılması ve notların etkisi üniversite kurallarına göre değişebilir. </w:t>
      </w:r>
    </w:p>
    <w:p w14:paraId="6300A30C"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b/>
          <w:bCs/>
          <w:color w:val="000000"/>
          <w:sz w:val="24"/>
          <w:szCs w:val="24"/>
          <w:lang w:eastAsia="tr-TR"/>
        </w:rPr>
        <w:t>6- Çift Anadal Programına kimler başvuru yapamaz?</w:t>
      </w:r>
    </w:p>
    <w:p w14:paraId="2A7BF720"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DGS-Dikey Geçiş, YÖS-Uluslararası Öğrenci kayıt türü ile kayıt yaptıran öğrenciler çift anadal programlarına başvuru yapamaz.</w:t>
      </w:r>
    </w:p>
    <w:p w14:paraId="70C45273"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proofErr w:type="spellStart"/>
      <w:r w:rsidRPr="008B4515">
        <w:rPr>
          <w:rFonts w:ascii="Arial" w:eastAsia="Times New Roman" w:hAnsi="Arial" w:cs="Arial"/>
          <w:b/>
          <w:bCs/>
          <w:color w:val="000000"/>
          <w:sz w:val="24"/>
          <w:szCs w:val="24"/>
          <w:lang w:eastAsia="tr-TR"/>
        </w:rPr>
        <w:t>Yandal</w:t>
      </w:r>
      <w:proofErr w:type="spellEnd"/>
      <w:r w:rsidRPr="008B4515">
        <w:rPr>
          <w:rFonts w:ascii="Arial" w:eastAsia="Times New Roman" w:hAnsi="Arial" w:cs="Arial"/>
          <w:b/>
          <w:bCs/>
          <w:color w:val="000000"/>
          <w:sz w:val="24"/>
          <w:szCs w:val="24"/>
          <w:lang w:eastAsia="tr-TR"/>
        </w:rPr>
        <w:t xml:space="preserve"> Programı</w:t>
      </w:r>
    </w:p>
    <w:p w14:paraId="369BFF16"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b/>
          <w:bCs/>
          <w:color w:val="000000"/>
          <w:sz w:val="24"/>
          <w:szCs w:val="24"/>
          <w:lang w:eastAsia="tr-TR"/>
        </w:rPr>
        <w:t xml:space="preserve">1. </w:t>
      </w:r>
      <w:proofErr w:type="spellStart"/>
      <w:r w:rsidRPr="008B4515">
        <w:rPr>
          <w:rFonts w:ascii="Arial" w:eastAsia="Times New Roman" w:hAnsi="Arial" w:cs="Arial"/>
          <w:b/>
          <w:bCs/>
          <w:color w:val="000000"/>
          <w:sz w:val="24"/>
          <w:szCs w:val="24"/>
          <w:lang w:eastAsia="tr-TR"/>
        </w:rPr>
        <w:t>Yandal</w:t>
      </w:r>
      <w:proofErr w:type="spellEnd"/>
      <w:r w:rsidRPr="008B4515">
        <w:rPr>
          <w:rFonts w:ascii="Arial" w:eastAsia="Times New Roman" w:hAnsi="Arial" w:cs="Arial"/>
          <w:b/>
          <w:bCs/>
          <w:color w:val="000000"/>
          <w:sz w:val="24"/>
          <w:szCs w:val="24"/>
          <w:lang w:eastAsia="tr-TR"/>
        </w:rPr>
        <w:t xml:space="preserve"> Nedir?</w:t>
      </w:r>
    </w:p>
    <w:p w14:paraId="1995CBD5"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Yan dal, lisans programında kayıtlı olan öğrencilerin, üniversitedeki başka bir bölümün belirli derslerini alarak, o alandan sertifika kazandıkları bir eğitim modelidir. </w:t>
      </w:r>
    </w:p>
    <w:p w14:paraId="22B95FE1"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b/>
          <w:bCs/>
          <w:color w:val="000000"/>
          <w:sz w:val="24"/>
          <w:szCs w:val="24"/>
          <w:lang w:eastAsia="tr-TR"/>
        </w:rPr>
        <w:t xml:space="preserve">2. </w:t>
      </w:r>
      <w:proofErr w:type="spellStart"/>
      <w:r w:rsidRPr="008B4515">
        <w:rPr>
          <w:rFonts w:ascii="Arial" w:eastAsia="Times New Roman" w:hAnsi="Arial" w:cs="Arial"/>
          <w:b/>
          <w:bCs/>
          <w:color w:val="000000"/>
          <w:sz w:val="24"/>
          <w:szCs w:val="24"/>
          <w:lang w:eastAsia="tr-TR"/>
        </w:rPr>
        <w:t>Yandal</w:t>
      </w:r>
      <w:proofErr w:type="spellEnd"/>
      <w:r w:rsidRPr="008B4515">
        <w:rPr>
          <w:rFonts w:ascii="Arial" w:eastAsia="Times New Roman" w:hAnsi="Arial" w:cs="Arial"/>
          <w:b/>
          <w:bCs/>
          <w:color w:val="000000"/>
          <w:sz w:val="24"/>
          <w:szCs w:val="24"/>
          <w:lang w:eastAsia="tr-TR"/>
        </w:rPr>
        <w:t xml:space="preserve"> Başvurusu İçin Koşullar Nelerdir?</w:t>
      </w:r>
    </w:p>
    <w:p w14:paraId="3CA008BD" w14:textId="77777777" w:rsidR="008B4515" w:rsidRPr="008B4515" w:rsidRDefault="008B4515" w:rsidP="008B4515">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En erken 3. yarıyılın başında, en geç 6. yarıyılın başında başvurulabilir.</w:t>
      </w:r>
    </w:p>
    <w:p w14:paraId="627C17DF" w14:textId="77777777" w:rsidR="008B4515" w:rsidRPr="008B4515" w:rsidRDefault="008B4515" w:rsidP="008B4515">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Ağırlıklı genel not ortalamasının en az 2.50/4.00 olması gerekmektedir.</w:t>
      </w:r>
    </w:p>
    <w:p w14:paraId="4DAC9E5A" w14:textId="77777777" w:rsidR="008B4515" w:rsidRPr="008B4515" w:rsidRDefault="008B4515" w:rsidP="008B4515">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Başvurduğu yarıyıla kadar anadal programının öğretim planındaki tüm dersleri almış ve başarmış olması gerekmektedir.</w:t>
      </w:r>
    </w:p>
    <w:p w14:paraId="7243C273" w14:textId="77777777" w:rsidR="008B4515" w:rsidRPr="008B4515" w:rsidRDefault="008B4515" w:rsidP="008B4515">
      <w:pPr>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İngilizce programlara başvurularda, dil yeterliliği sağlanmış olmalıdır. </w:t>
      </w:r>
    </w:p>
    <w:p w14:paraId="2C87BB3A"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b/>
          <w:bCs/>
          <w:color w:val="000000"/>
          <w:sz w:val="24"/>
          <w:szCs w:val="24"/>
          <w:lang w:eastAsia="tr-TR"/>
        </w:rPr>
        <w:t>3. Yan Dal Programına nasıl başvuru yapılır?</w:t>
      </w:r>
    </w:p>
    <w:p w14:paraId="6E2666E0"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Yan dal başvuruları, belirlenen başvuru tarihleri arasında öğrenci otomasyon sistemi (OİS) üzerinden alınmaktadır. E-posta yoluyla yapılan başvurular kabul edilmemektedir. </w:t>
      </w:r>
    </w:p>
    <w:p w14:paraId="5245922A"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b/>
          <w:color w:val="000000"/>
          <w:sz w:val="24"/>
          <w:szCs w:val="24"/>
          <w:lang w:eastAsia="tr-TR"/>
        </w:rPr>
        <w:t>4</w:t>
      </w:r>
      <w:r w:rsidRPr="008B4515">
        <w:rPr>
          <w:rFonts w:ascii="Arial" w:eastAsia="Times New Roman" w:hAnsi="Arial" w:cs="Arial"/>
          <w:color w:val="000000"/>
          <w:sz w:val="24"/>
          <w:szCs w:val="24"/>
          <w:lang w:eastAsia="tr-TR"/>
        </w:rPr>
        <w:t>. </w:t>
      </w:r>
      <w:r w:rsidRPr="008B4515">
        <w:rPr>
          <w:rFonts w:ascii="Arial" w:eastAsia="Times New Roman" w:hAnsi="Arial" w:cs="Arial"/>
          <w:b/>
          <w:bCs/>
          <w:color w:val="000000"/>
          <w:sz w:val="24"/>
          <w:szCs w:val="24"/>
          <w:lang w:eastAsia="tr-TR"/>
        </w:rPr>
        <w:t>Yan Dal Programının Süresi Ne Kadardır?</w:t>
      </w:r>
    </w:p>
    <w:p w14:paraId="52053996"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Anadal programından mezuniyet hakkını elde eden ancak yan dal programını bitiremeyen öğrencilere ilgili yönetim kurullarının kararı ile en fazla iki yarıyıl ek süre tanınır.</w:t>
      </w:r>
    </w:p>
    <w:p w14:paraId="2D7F11A6" w14:textId="77777777" w:rsidR="008B4515" w:rsidRPr="008B4515"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b/>
          <w:bCs/>
          <w:color w:val="000000"/>
          <w:sz w:val="24"/>
          <w:szCs w:val="24"/>
          <w:lang w:eastAsia="tr-TR"/>
        </w:rPr>
        <w:t>5. Yan Dal Programından Ayrılmak Mümkün Müdür?</w:t>
      </w:r>
    </w:p>
    <w:p w14:paraId="7ED4E531" w14:textId="77777777" w:rsidR="002065E8" w:rsidRDefault="008B4515" w:rsidP="008B4515">
      <w:pPr>
        <w:shd w:val="clear" w:color="auto" w:fill="FFFFFF"/>
        <w:spacing w:after="360" w:line="240" w:lineRule="auto"/>
        <w:rPr>
          <w:rFonts w:ascii="Arial" w:eastAsia="Times New Roman" w:hAnsi="Arial" w:cs="Arial"/>
          <w:color w:val="000000"/>
          <w:sz w:val="24"/>
          <w:szCs w:val="24"/>
          <w:lang w:eastAsia="tr-TR"/>
        </w:rPr>
      </w:pPr>
      <w:r w:rsidRPr="008B4515">
        <w:rPr>
          <w:rFonts w:ascii="Arial" w:eastAsia="Times New Roman" w:hAnsi="Arial" w:cs="Arial"/>
          <w:color w:val="000000"/>
          <w:sz w:val="24"/>
          <w:szCs w:val="24"/>
          <w:lang w:eastAsia="tr-TR"/>
        </w:rPr>
        <w:t>Evet, öğrenci yazılı olarak Öğrenci İşleri Daire Başkanlığı’na başvurarak programdan ayrılabilir.</w:t>
      </w:r>
    </w:p>
    <w:p w14:paraId="48698B7A" w14:textId="77777777" w:rsidR="00F760B5" w:rsidRPr="008B4515" w:rsidRDefault="00F760B5" w:rsidP="008B4515">
      <w:pPr>
        <w:shd w:val="clear" w:color="auto" w:fill="FFFFFF"/>
        <w:spacing w:after="360" w:line="240" w:lineRule="auto"/>
        <w:rPr>
          <w:rFonts w:ascii="Arial" w:eastAsia="Times New Roman" w:hAnsi="Arial" w:cs="Arial"/>
          <w:color w:val="000000"/>
          <w:sz w:val="24"/>
          <w:szCs w:val="24"/>
          <w:lang w:eastAsia="tr-TR"/>
        </w:rPr>
      </w:pPr>
    </w:p>
    <w:sectPr w:rsidR="00F760B5" w:rsidRPr="008B45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84035"/>
    <w:multiLevelType w:val="multilevel"/>
    <w:tmpl w:val="E46C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32141E6"/>
    <w:multiLevelType w:val="multilevel"/>
    <w:tmpl w:val="8C1C7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6207909">
    <w:abstractNumId w:val="1"/>
  </w:num>
  <w:num w:numId="2" w16cid:durableId="1425229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515"/>
    <w:rsid w:val="002065E8"/>
    <w:rsid w:val="002A146C"/>
    <w:rsid w:val="00387A75"/>
    <w:rsid w:val="008B4515"/>
    <w:rsid w:val="009B776D"/>
    <w:rsid w:val="00F760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3FE70"/>
  <w15:chartTrackingRefBased/>
  <w15:docId w15:val="{15B4CF0C-A05D-4B6D-A9C7-178B8D1E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A7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87A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87A75"/>
  </w:style>
  <w:style w:type="paragraph" w:styleId="AltBilgi">
    <w:name w:val="footer"/>
    <w:basedOn w:val="Normal"/>
    <w:link w:val="AltBilgiChar"/>
    <w:uiPriority w:val="99"/>
    <w:unhideWhenUsed/>
    <w:rsid w:val="00387A7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87A75"/>
  </w:style>
  <w:style w:type="paragraph" w:styleId="NormalWeb">
    <w:name w:val="Normal (Web)"/>
    <w:basedOn w:val="Normal"/>
    <w:uiPriority w:val="99"/>
    <w:semiHidden/>
    <w:unhideWhenUsed/>
    <w:rsid w:val="008B451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B4515"/>
    <w:rPr>
      <w:b/>
      <w:bCs/>
    </w:rPr>
  </w:style>
  <w:style w:type="paragraph" w:styleId="ListeParagraf">
    <w:name w:val="List Paragraph"/>
    <w:basedOn w:val="Normal"/>
    <w:uiPriority w:val="34"/>
    <w:qFormat/>
    <w:rsid w:val="008B45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76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3210</Characters>
  <Application>Microsoft Office Word</Application>
  <DocSecurity>0</DocSecurity>
  <Lines>26</Lines>
  <Paragraphs>7</Paragraphs>
  <ScaleCrop>false</ScaleCrop>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Zeynep Gökçe ASLAN, ISU</cp:lastModifiedBy>
  <cp:revision>2</cp:revision>
  <dcterms:created xsi:type="dcterms:W3CDTF">2026-09-07T08:20:00Z</dcterms:created>
  <dcterms:modified xsi:type="dcterms:W3CDTF">2026-09-07T08:20:00Z</dcterms:modified>
</cp:coreProperties>
</file>