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57E2E" w14:textId="77777777" w:rsidR="00EE2FFD" w:rsidRPr="00B23D1F" w:rsidRDefault="00EE2FFD" w:rsidP="00EE2FF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B23D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UYGULAMA ESASLARI</w:t>
      </w:r>
    </w:p>
    <w:p w14:paraId="0CB68D3F" w14:textId="77777777" w:rsidR="00EE2FFD" w:rsidRPr="00D84147" w:rsidRDefault="00EE2FFD" w:rsidP="00EE2F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B23D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1.</w:t>
      </w:r>
      <w:r w:rsidRPr="00B23D1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Üniversitemiz akademik takvimi göz önünde bulundurularak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r w:rsidRPr="00D84147">
        <w:rPr>
          <w:rFonts w:ascii="Times New Roman" w:hAnsi="Times New Roman" w:cs="Times New Roman"/>
          <w:sz w:val="24"/>
          <w:szCs w:val="24"/>
        </w:rPr>
        <w:t>Lisans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/Lisansüstü </w:t>
      </w:r>
      <w:r w:rsidRPr="00D84147">
        <w:rPr>
          <w:rFonts w:ascii="Times New Roman" w:hAnsi="Times New Roman" w:cs="Times New Roman"/>
          <w:sz w:val="24"/>
          <w:szCs w:val="24"/>
        </w:rPr>
        <w:t xml:space="preserve">programları için; </w:t>
      </w:r>
      <w:r w:rsidRPr="00F906DD">
        <w:rPr>
          <w:rStyle w:val="Gl"/>
          <w:rFonts w:ascii="Times New Roman" w:hAnsi="Times New Roman" w:cs="Times New Roman"/>
          <w:sz w:val="24"/>
          <w:szCs w:val="24"/>
        </w:rPr>
        <w:t>2</w:t>
      </w:r>
      <w:r>
        <w:rPr>
          <w:rStyle w:val="Gl"/>
          <w:rFonts w:ascii="Times New Roman" w:hAnsi="Times New Roman" w:cs="Times New Roman"/>
          <w:sz w:val="24"/>
          <w:szCs w:val="24"/>
        </w:rPr>
        <w:t>5</w:t>
      </w:r>
      <w:r w:rsidRPr="00F906DD">
        <w:rPr>
          <w:rStyle w:val="Gl"/>
          <w:rFonts w:ascii="Times New Roman" w:hAnsi="Times New Roman" w:cs="Times New Roman"/>
          <w:sz w:val="24"/>
          <w:szCs w:val="24"/>
        </w:rPr>
        <w:t xml:space="preserve"> Eylül 2026</w:t>
      </w:r>
      <w:r w:rsidRPr="00D84147">
        <w:rPr>
          <w:rFonts w:ascii="Times New Roman" w:hAnsi="Times New Roman" w:cs="Times New Roman"/>
          <w:sz w:val="24"/>
          <w:szCs w:val="24"/>
        </w:rPr>
        <w:t xml:space="preserve"> tarihi mesai bitimine kadar kayıt yaptıran öğrencilerin </w:t>
      </w:r>
      <w:r w:rsidRPr="00D84147">
        <w:rPr>
          <w:rStyle w:val="Gl"/>
          <w:rFonts w:ascii="Times New Roman" w:hAnsi="Times New Roman" w:cs="Times New Roman"/>
          <w:sz w:val="24"/>
          <w:szCs w:val="24"/>
        </w:rPr>
        <w:t>2026-2027 Akademik Yılı Güz Dönemi</w:t>
      </w:r>
      <w:r w:rsidRPr="00D84147">
        <w:rPr>
          <w:rFonts w:ascii="Times New Roman" w:hAnsi="Times New Roman" w:cs="Times New Roman"/>
          <w:sz w:val="24"/>
          <w:szCs w:val="24"/>
        </w:rPr>
        <w:t xml:space="preserve"> itibarıyla öğrenimlerine başlayabilmelerine, bu tarihten sonra kayıt yaptıran öğrencilerin ise kayıtlarının dondurularak </w:t>
      </w:r>
      <w:r w:rsidRPr="00D84147">
        <w:rPr>
          <w:rStyle w:val="Gl"/>
          <w:rFonts w:ascii="Times New Roman" w:hAnsi="Times New Roman" w:cs="Times New Roman"/>
          <w:sz w:val="24"/>
          <w:szCs w:val="24"/>
        </w:rPr>
        <w:t>2026-2027 Akademik Yılı Bahar Dönemi</w:t>
      </w:r>
      <w:r w:rsidRPr="00D84147">
        <w:rPr>
          <w:rFonts w:ascii="Times New Roman" w:hAnsi="Times New Roman" w:cs="Times New Roman"/>
          <w:sz w:val="24"/>
          <w:szCs w:val="24"/>
        </w:rPr>
        <w:t xml:space="preserve"> itibarıyla öğrenimlerine başla</w:t>
      </w:r>
      <w:r>
        <w:rPr>
          <w:rFonts w:ascii="Times New Roman" w:hAnsi="Times New Roman" w:cs="Times New Roman"/>
          <w:sz w:val="24"/>
          <w:szCs w:val="24"/>
        </w:rPr>
        <w:t>yacaklardır.</w:t>
      </w:r>
    </w:p>
    <w:p w14:paraId="525557E4" w14:textId="77777777" w:rsidR="00EE2FFD" w:rsidRPr="0079789E" w:rsidRDefault="00EE2FFD" w:rsidP="00EE2F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50D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2.</w:t>
      </w:r>
      <w:r w:rsidRPr="00350DD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2547 sayılı Yükseköğretim Kanunu’nun Geçici 85’inci maddesinden yararlanarak ayrıldığı yükseköğretim kurumuna kayıt yaptıranlardan, </w:t>
      </w:r>
      <w:r w:rsidRPr="00350D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ÖSYS/YKS puanı giriş yılı itibarıyla aynı veya farklı bir diploma programının aynı türden taban puanına sahip olanlar</w:t>
      </w:r>
      <w:r w:rsidRPr="00350DD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bu programlardan birine yatay geçiş talebinde bulunabilecektir. </w:t>
      </w:r>
      <w:r w:rsidRPr="00350DDF">
        <w:rPr>
          <w:rFonts w:ascii="Times New Roman" w:hAnsi="Times New Roman" w:cs="Times New Roman"/>
          <w:sz w:val="24"/>
          <w:szCs w:val="24"/>
        </w:rPr>
        <w:t xml:space="preserve">Yatay geçiş için ayrıca </w:t>
      </w:r>
      <w:r w:rsidRPr="001F6753">
        <w:rPr>
          <w:rFonts w:ascii="Times New Roman" w:hAnsi="Times New Roman" w:cs="Times New Roman"/>
          <w:sz w:val="24"/>
          <w:szCs w:val="24"/>
        </w:rPr>
        <w:t>kontenjan şartı aranmayacaktır.</w:t>
      </w:r>
      <w:r w:rsidRPr="001F675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Pr="001F6753">
        <w:rPr>
          <w:rFonts w:ascii="Times New Roman" w:hAnsi="Times New Roman" w:cs="Times New Roman"/>
          <w:sz w:val="24"/>
          <w:szCs w:val="24"/>
        </w:rPr>
        <w:t xml:space="preserve">Bu kapsamda, Üniversitemiz </w:t>
      </w:r>
      <w:r>
        <w:rPr>
          <w:rFonts w:ascii="Times New Roman" w:hAnsi="Times New Roman" w:cs="Times New Roman"/>
          <w:sz w:val="24"/>
          <w:szCs w:val="24"/>
        </w:rPr>
        <w:t xml:space="preserve">lisans </w:t>
      </w:r>
      <w:r w:rsidRPr="001F6753">
        <w:rPr>
          <w:rFonts w:ascii="Times New Roman" w:hAnsi="Times New Roman" w:cs="Times New Roman"/>
          <w:sz w:val="24"/>
          <w:szCs w:val="24"/>
        </w:rPr>
        <w:t xml:space="preserve">programlarına yatay geçiş başvurularının </w:t>
      </w:r>
      <w:r w:rsidRPr="001F6753">
        <w:rPr>
          <w:rStyle w:val="Gl"/>
          <w:rFonts w:ascii="Times New Roman" w:hAnsi="Times New Roman" w:cs="Times New Roman"/>
          <w:sz w:val="24"/>
          <w:szCs w:val="24"/>
        </w:rPr>
        <w:t>25 Aralık 2026</w:t>
      </w:r>
      <w:r w:rsidRPr="001F6753">
        <w:rPr>
          <w:rFonts w:ascii="Times New Roman" w:hAnsi="Times New Roman" w:cs="Times New Roman"/>
          <w:sz w:val="24"/>
          <w:szCs w:val="24"/>
        </w:rPr>
        <w:t xml:space="preserve"> tarihine kadar Öğrenci İşleri Daire Başkanlığına yapılması; başvuruların ilgili bölüm tarafından değerlendirilmesinin ardından, Fakülte Yönetim Kurulunda </w:t>
      </w:r>
      <w:r w:rsidRPr="0079789E">
        <w:rPr>
          <w:rFonts w:ascii="Times New Roman" w:hAnsi="Times New Roman" w:cs="Times New Roman"/>
          <w:sz w:val="24"/>
          <w:szCs w:val="24"/>
        </w:rPr>
        <w:t>görüşülerek karara bağla</w:t>
      </w:r>
      <w:r>
        <w:rPr>
          <w:rFonts w:ascii="Times New Roman" w:hAnsi="Times New Roman" w:cs="Times New Roman"/>
          <w:sz w:val="24"/>
          <w:szCs w:val="24"/>
        </w:rPr>
        <w:t>nacaktır.</w:t>
      </w:r>
    </w:p>
    <w:p w14:paraId="2F19B3E6" w14:textId="77777777" w:rsidR="00EE2FFD" w:rsidRPr="00B23D1F" w:rsidRDefault="00EE2FFD" w:rsidP="00EE2F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Pr="000C7FD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7592 Sayılı Kanun ile 2547 </w:t>
      </w:r>
      <w:proofErr w:type="gramStart"/>
      <w:r w:rsidRPr="000C7FD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Sayılı Kanuna</w:t>
      </w:r>
      <w:proofErr w:type="gramEnd"/>
      <w:r w:rsidRPr="000C7FD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Eklenen Geçici Madde 85 Uygulama İlkeleri’ </w:t>
      </w:r>
      <w:proofErr w:type="spellStart"/>
      <w:r w:rsidRPr="000C7FD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nin</w:t>
      </w:r>
      <w:proofErr w:type="spellEnd"/>
      <w:r w:rsidRPr="000C7FD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7 inci maddesi c bendinde belirtilen “</w:t>
      </w:r>
      <w:r w:rsidRPr="000C7FD0">
        <w:rPr>
          <w:rFonts w:ascii="Times New Roman" w:hAnsi="Times New Roman" w:cs="Times New Roman"/>
          <w:sz w:val="24"/>
          <w:szCs w:val="24"/>
        </w:rPr>
        <w:t xml:space="preserve">Yan dal programının sertifika programı olduğu dikkate alınarak konunun ilgili yükseköğretim kurumu tarafından değerlendirilebileceğine” hükmü uyarınca </w:t>
      </w:r>
      <w:proofErr w:type="spellStart"/>
      <w:r w:rsidRPr="000C7FD0">
        <w:rPr>
          <w:rFonts w:ascii="Times New Roman" w:hAnsi="Times New Roman" w:cs="Times New Roman"/>
          <w:sz w:val="24"/>
          <w:szCs w:val="24"/>
        </w:rPr>
        <w:t>yandal</w:t>
      </w:r>
      <w:proofErr w:type="spellEnd"/>
      <w:r w:rsidRPr="000C7FD0">
        <w:rPr>
          <w:rFonts w:ascii="Times New Roman" w:hAnsi="Times New Roman" w:cs="Times New Roman"/>
          <w:sz w:val="24"/>
          <w:szCs w:val="24"/>
        </w:rPr>
        <w:t xml:space="preserve"> programından ilişiği kesilen öğrencilere başvuru </w:t>
      </w:r>
      <w:r w:rsidRPr="00616526">
        <w:rPr>
          <w:rFonts w:ascii="Times New Roman" w:hAnsi="Times New Roman" w:cs="Times New Roman"/>
          <w:b/>
          <w:bCs/>
          <w:sz w:val="24"/>
          <w:szCs w:val="24"/>
        </w:rPr>
        <w:t xml:space="preserve">hakkı </w:t>
      </w:r>
      <w:r>
        <w:rPr>
          <w:rFonts w:ascii="Times New Roman" w:hAnsi="Times New Roman" w:cs="Times New Roman"/>
          <w:b/>
          <w:bCs/>
          <w:sz w:val="24"/>
          <w:szCs w:val="24"/>
        </w:rPr>
        <w:t>tanınmayacaktır.</w:t>
      </w:r>
    </w:p>
    <w:p w14:paraId="081751E1" w14:textId="77777777" w:rsidR="00EE2FFD" w:rsidRPr="00B23D1F" w:rsidRDefault="00EE2FFD" w:rsidP="00EE2F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4</w:t>
      </w:r>
      <w:r w:rsidRPr="00B23D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.</w:t>
      </w:r>
      <w:r w:rsidRPr="00B23D1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İlgili öğrencilerin öğrenim süreleri ile burs ve indirim süreleri, intibak ettirildikleri sınıf dikkate alınarak hesaplan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acaktır.</w:t>
      </w:r>
    </w:p>
    <w:p w14:paraId="01ACD79E" w14:textId="77777777" w:rsidR="00EE2FFD" w:rsidRPr="00B23D1F" w:rsidRDefault="00EE2FFD" w:rsidP="00EE2FFD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tr-TR"/>
          <w14:ligatures w14:val="none"/>
        </w:rPr>
        <w:t>5.</w:t>
      </w:r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r w:rsidRPr="00F906D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tr-TR"/>
          <w14:ligatures w14:val="none"/>
        </w:rPr>
        <w:t>9 Ağustos 2026 tarihinden önce ilişiği kesilen</w:t>
      </w:r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 ve </w:t>
      </w:r>
      <w:r w:rsidRPr="00F906D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9 Ağustos 2026 </w:t>
      </w:r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tarihinden itibaren en geç 4 ay </w:t>
      </w:r>
      <w:proofErr w:type="gramStart"/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>içinde  (</w:t>
      </w:r>
      <w:proofErr w:type="gramEnd"/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son başvuru tarihi: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tr-TR"/>
          <w14:ligatures w14:val="none"/>
        </w:rPr>
        <w:t>9</w:t>
      </w:r>
      <w:r w:rsidRPr="00F906D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 Aralık 2026</w:t>
      </w:r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) Üniversitemize başvuran ve gerekli şartları karşılayan </w:t>
      </w:r>
      <w:proofErr w:type="gramStart"/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>öğrencilerimiz;  ilgili</w:t>
      </w:r>
      <w:proofErr w:type="gramEnd"/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 kanun hükümleri, </w:t>
      </w:r>
      <w:bookmarkStart w:id="0" w:name="_Hlk237266441"/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YÖK Uygulama Esasları </w:t>
      </w:r>
      <w:bookmarkEnd w:id="0"/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ve </w:t>
      </w:r>
      <w:r>
        <w:rPr>
          <w:rFonts w:ascii="Times New Roman" w:hAnsi="Times New Roman" w:cs="Times New Roman"/>
          <w:sz w:val="24"/>
          <w:szCs w:val="24"/>
        </w:rPr>
        <w:t>İstinye</w:t>
      </w:r>
      <w:r w:rsidRPr="00F906DD">
        <w:rPr>
          <w:rFonts w:ascii="Times New Roman" w:hAnsi="Times New Roman" w:cs="Times New Roman"/>
          <w:sz w:val="24"/>
          <w:szCs w:val="24"/>
        </w:rPr>
        <w:t xml:space="preserve"> Üniversitesi 7592 Sayılı Af Kanunu Kapsamında Üniversitemize Başvuru Yapacak Öğrenciler İçin Uygulama Esasları</w:t>
      </w:r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 xml:space="preserve"> çerçevesinde</w:t>
      </w:r>
      <w:r w:rsidRPr="00F906D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tr-TR"/>
          <w14:ligatures w14:val="none"/>
        </w:rPr>
        <w:t> </w:t>
      </w:r>
      <w:r w:rsidRPr="00F906D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>2026-2027 eğitim öğretim yılında öğrenime başlaya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tr-TR"/>
          <w14:ligatures w14:val="none"/>
        </w:rPr>
        <w:t>caktır.</w:t>
      </w:r>
    </w:p>
    <w:p w14:paraId="5D041E8A" w14:textId="77777777" w:rsidR="00402423" w:rsidRDefault="00402423"/>
    <w:sectPr w:rsidR="00402423" w:rsidSect="00EE2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63"/>
    <w:rsid w:val="00057942"/>
    <w:rsid w:val="00146463"/>
    <w:rsid w:val="00402423"/>
    <w:rsid w:val="0045356D"/>
    <w:rsid w:val="008A545A"/>
    <w:rsid w:val="00C625FE"/>
    <w:rsid w:val="00E517C2"/>
    <w:rsid w:val="00EE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7512"/>
  <w15:chartTrackingRefBased/>
  <w15:docId w15:val="{C2635609-30AE-48CD-95FC-3C0439FC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FFD"/>
  </w:style>
  <w:style w:type="paragraph" w:styleId="Balk1">
    <w:name w:val="heading 1"/>
    <w:basedOn w:val="Normal"/>
    <w:next w:val="Normal"/>
    <w:link w:val="Balk1Char"/>
    <w:uiPriority w:val="9"/>
    <w:qFormat/>
    <w:rsid w:val="00146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6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6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6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6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6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6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6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6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6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6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6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64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64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64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64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64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64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6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6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6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6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6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64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64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64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6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64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6463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EE2F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Safiye Alev BOZKUŞ, ISU</dc:creator>
  <cp:keywords/>
  <dc:description/>
  <cp:lastModifiedBy>Safiye Alev BOZKUŞ, ISU</cp:lastModifiedBy>
  <cp:revision>2</cp:revision>
  <dcterms:created xsi:type="dcterms:W3CDTF">2026-08-31T06:59:00Z</dcterms:created>
  <dcterms:modified xsi:type="dcterms:W3CDTF">2026-08-31T06:59:00Z</dcterms:modified>
</cp:coreProperties>
</file>